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KC, inscrita no CNPJ sob nº 24.535.697/0001-91,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Felipe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Felipe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