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NB, inscrita no CNPJ sob nº 26.151.229/0001-93,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