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OB, inscrita no CNPJ sob nº 33.767.997/0001-67,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Yuri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Yuri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