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VB, inscrita no CNPJ sob nº 36.844.372/0001-96,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Helena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Helena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