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VD, inscrita no CNPJ sob nº 14.388.806/0001-92,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Julia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Julia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