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XB, inscrita no CNPJ sob nº 15.594.824/0001-10,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Sandra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Sandra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