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XC, inscrita no CNPJ sob nº 48.574.920/0001-44,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Paula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Paula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