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1A5" w:rsidRPr="004170F6" w:rsidRDefault="003921A5" w:rsidP="003921A5">
      <w:pPr>
        <w:jc w:val="center"/>
        <w:rPr>
          <w:b/>
        </w:rPr>
      </w:pPr>
      <w:r w:rsidRPr="004170F6">
        <w:rPr>
          <w:b/>
        </w:rPr>
        <w:t xml:space="preserve">CLASIFICACIÓN BASE DE DATOS DE CRITICAS </w:t>
      </w:r>
      <w:r w:rsidRPr="004170F6">
        <w:rPr>
          <w:b/>
          <w:lang w:val="es-ES"/>
        </w:rPr>
        <w:t>PELICULAS</w:t>
      </w:r>
    </w:p>
    <w:p w:rsidR="00E4528F" w:rsidRPr="004170F6" w:rsidRDefault="003921A5">
      <w:pPr>
        <w:rPr>
          <w:b/>
        </w:rPr>
      </w:pPr>
      <w:r>
        <w:t xml:space="preserve"> </w:t>
      </w:r>
    </w:p>
    <w:p w:rsidR="003921A5" w:rsidRPr="004170F6" w:rsidRDefault="003921A5">
      <w:pPr>
        <w:rPr>
          <w:b/>
        </w:rPr>
      </w:pPr>
      <w:r w:rsidRPr="004170F6">
        <w:rPr>
          <w:b/>
        </w:rPr>
        <w:t>Reprocesamiento</w:t>
      </w:r>
      <w:r w:rsidR="004170F6" w:rsidRPr="004170F6">
        <w:rPr>
          <w:b/>
        </w:rPr>
        <w:t xml:space="preserve"> Data set</w:t>
      </w:r>
    </w:p>
    <w:p w:rsidR="00766A4B" w:rsidRDefault="003921A5">
      <w:r>
        <w:t>Para poder aplicar las técnicas de clasificación como Arboles, Método de Bayes y K-nearest primero se realizó un trabajo extenso en el procesamiento de los documentos, para tener el datase listo para su respectiva clasificación.</w:t>
      </w:r>
    </w:p>
    <w:p w:rsidR="00766A4B" w:rsidRDefault="00766A4B">
      <w:r>
        <w:t>En n</w:t>
      </w:r>
      <w:r w:rsidR="001A31A4">
        <w:t xml:space="preserve">uestra base de datos se utiliza un conjunto de datos divididos en </w:t>
      </w:r>
      <w:r>
        <w:t xml:space="preserve">críticas negativas y </w:t>
      </w:r>
      <w:r w:rsidR="001A31A4">
        <w:t>positivas de películas</w:t>
      </w:r>
      <w:r>
        <w:t xml:space="preserve"> con el fin de que existan atributos válidos para una clasificación se realiza una reprocesamiento con los siguientes pasos:</w:t>
      </w:r>
    </w:p>
    <w:p w:rsidR="006F4F5D" w:rsidRDefault="006F4F5D" w:rsidP="006F4F5D">
      <w:pPr>
        <w:pStyle w:val="Prrafodelista"/>
        <w:numPr>
          <w:ilvl w:val="0"/>
          <w:numId w:val="1"/>
        </w:numPr>
      </w:pPr>
      <w:r>
        <w:t>Se agrega una columna “category” donde se pone si la crítica pertenece al conjunto positivo o negativo.</w:t>
      </w:r>
    </w:p>
    <w:p w:rsidR="006F4F5D" w:rsidRDefault="00766A4B" w:rsidP="00E00850">
      <w:pPr>
        <w:pStyle w:val="Prrafodelista"/>
        <w:numPr>
          <w:ilvl w:val="0"/>
          <w:numId w:val="1"/>
        </w:numPr>
      </w:pPr>
      <w:r>
        <w:t xml:space="preserve"> Eliminación de puntos del documento</w:t>
      </w:r>
      <w:bookmarkStart w:id="0" w:name="_GoBack"/>
      <w:bookmarkEnd w:id="0"/>
    </w:p>
    <w:p w:rsidR="00766A4B" w:rsidRDefault="00766A4B" w:rsidP="00766A4B">
      <w:pPr>
        <w:pStyle w:val="Prrafodelista"/>
        <w:numPr>
          <w:ilvl w:val="0"/>
          <w:numId w:val="1"/>
        </w:numPr>
      </w:pPr>
      <w:r>
        <w:t xml:space="preserve"> </w:t>
      </w:r>
      <w:r w:rsidR="00830E92">
        <w:t>Eliminar</w:t>
      </w:r>
      <w:r>
        <w:t xml:space="preserve"> los números del documento.</w:t>
      </w:r>
    </w:p>
    <w:p w:rsidR="00830E92" w:rsidRDefault="00830E92" w:rsidP="00830E92">
      <w:pPr>
        <w:pStyle w:val="Prrafodelista"/>
        <w:numPr>
          <w:ilvl w:val="0"/>
          <w:numId w:val="1"/>
        </w:numPr>
      </w:pPr>
      <w:r>
        <w:t xml:space="preserve"> Seleccionar las palabras con más significado para la crítica, en este caso se seleccionan solo los sustantivos y adjetivos en ingles de los conjuntos de datos, y se eliminan los adverbios y conjunciones de el documento. </w:t>
      </w:r>
    </w:p>
    <w:p w:rsidR="00830E92" w:rsidRDefault="00830E92" w:rsidP="00830E92">
      <w:pPr>
        <w:pStyle w:val="Prrafodelista"/>
      </w:pPr>
      <w:r>
        <w:t>Por Ejemplo, la palabra “This is an antology horror film” nos quedaría “antology horror film”. Como se puede ver los artículos “is”, “an”.</w:t>
      </w:r>
    </w:p>
    <w:p w:rsidR="00830E92" w:rsidRDefault="001A31A4" w:rsidP="001A31A4">
      <w:pPr>
        <w:pStyle w:val="Prrafodelista"/>
        <w:numPr>
          <w:ilvl w:val="0"/>
          <w:numId w:val="1"/>
        </w:numPr>
      </w:pPr>
      <w:r>
        <w:t>Se aplica un algoritmo de le matización para eliminar inflexiones en las palabras y convertirlas a su raíz, por ejemplo</w:t>
      </w:r>
      <w:r w:rsidR="00C95EC9">
        <w:t>:</w:t>
      </w:r>
    </w:p>
    <w:p w:rsidR="00C95EC9" w:rsidRDefault="00C95EC9" w:rsidP="00C95EC9">
      <w:pPr>
        <w:pStyle w:val="Prrafodelista"/>
      </w:pP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1981"/>
        <w:gridCol w:w="1560"/>
        <w:gridCol w:w="1701"/>
      </w:tblGrid>
      <w:tr w:rsidR="00C95EC9" w:rsidTr="00C95EC9">
        <w:tc>
          <w:tcPr>
            <w:tcW w:w="1981" w:type="dxa"/>
          </w:tcPr>
          <w:p w:rsidR="00C95EC9" w:rsidRDefault="00C95EC9" w:rsidP="00C95EC9">
            <w:pPr>
              <w:pStyle w:val="Prrafodelista"/>
              <w:ind w:left="0"/>
            </w:pPr>
            <w:r>
              <w:t xml:space="preserve">Palabra </w:t>
            </w:r>
          </w:p>
        </w:tc>
        <w:tc>
          <w:tcPr>
            <w:tcW w:w="1560" w:type="dxa"/>
          </w:tcPr>
          <w:p w:rsidR="00C95EC9" w:rsidRDefault="00C95EC9" w:rsidP="00C95EC9">
            <w:pPr>
              <w:pStyle w:val="Prrafodelista"/>
              <w:ind w:left="0"/>
            </w:pPr>
            <w:r>
              <w:t xml:space="preserve">Regla </w:t>
            </w:r>
          </w:p>
        </w:tc>
        <w:tc>
          <w:tcPr>
            <w:tcW w:w="1701" w:type="dxa"/>
          </w:tcPr>
          <w:p w:rsidR="00C95EC9" w:rsidRDefault="00C95EC9" w:rsidP="00C95EC9">
            <w:pPr>
              <w:pStyle w:val="Prrafodelista"/>
              <w:ind w:left="0"/>
            </w:pPr>
            <w:r>
              <w:t>Resultado</w:t>
            </w:r>
          </w:p>
        </w:tc>
      </w:tr>
      <w:tr w:rsidR="00C95EC9" w:rsidTr="00C95EC9">
        <w:tc>
          <w:tcPr>
            <w:tcW w:w="1981" w:type="dxa"/>
          </w:tcPr>
          <w:p w:rsidR="00C95EC9" w:rsidRDefault="00C95EC9" w:rsidP="00C95EC9">
            <w:pPr>
              <w:pStyle w:val="Prrafodelista"/>
              <w:ind w:left="0"/>
            </w:pPr>
            <w:r>
              <w:t>Conflated</w:t>
            </w:r>
          </w:p>
        </w:tc>
        <w:tc>
          <w:tcPr>
            <w:tcW w:w="1560" w:type="dxa"/>
          </w:tcPr>
          <w:p w:rsidR="00C95EC9" w:rsidRDefault="00C95EC9" w:rsidP="00C95EC9">
            <w:pPr>
              <w:pStyle w:val="Prrafodelista"/>
              <w:ind w:left="0"/>
            </w:pPr>
            <w:r>
              <w:t xml:space="preserve"> AT  to ATE</w:t>
            </w:r>
          </w:p>
        </w:tc>
        <w:tc>
          <w:tcPr>
            <w:tcW w:w="1701" w:type="dxa"/>
          </w:tcPr>
          <w:p w:rsidR="00C95EC9" w:rsidRDefault="00C95EC9" w:rsidP="00C95EC9">
            <w:pPr>
              <w:pStyle w:val="Prrafodelista"/>
              <w:ind w:left="0"/>
            </w:pPr>
            <w:r>
              <w:t>Conflate</w:t>
            </w:r>
          </w:p>
        </w:tc>
      </w:tr>
      <w:tr w:rsidR="00C95EC9" w:rsidTr="00C95EC9">
        <w:tc>
          <w:tcPr>
            <w:tcW w:w="1981" w:type="dxa"/>
          </w:tcPr>
          <w:p w:rsidR="00C95EC9" w:rsidRDefault="00C95EC9" w:rsidP="00C95EC9">
            <w:pPr>
              <w:pStyle w:val="Prrafodelista"/>
              <w:ind w:left="0"/>
            </w:pPr>
            <w:r>
              <w:t>Trouble</w:t>
            </w:r>
          </w:p>
        </w:tc>
        <w:tc>
          <w:tcPr>
            <w:tcW w:w="1560" w:type="dxa"/>
          </w:tcPr>
          <w:p w:rsidR="00C95EC9" w:rsidRDefault="00C95EC9" w:rsidP="00C95EC9">
            <w:pPr>
              <w:pStyle w:val="Prrafodelista"/>
              <w:ind w:left="0"/>
            </w:pPr>
            <w:r>
              <w:t xml:space="preserve"> BL  to BlE</w:t>
            </w:r>
          </w:p>
        </w:tc>
        <w:tc>
          <w:tcPr>
            <w:tcW w:w="1701" w:type="dxa"/>
          </w:tcPr>
          <w:p w:rsidR="00C95EC9" w:rsidRDefault="00C95EC9" w:rsidP="00C95EC9">
            <w:pPr>
              <w:pStyle w:val="Prrafodelista"/>
              <w:ind w:left="0"/>
            </w:pPr>
            <w:r>
              <w:t>Trouble</w:t>
            </w:r>
          </w:p>
        </w:tc>
      </w:tr>
      <w:tr w:rsidR="00C95EC9" w:rsidTr="00C95EC9">
        <w:tc>
          <w:tcPr>
            <w:tcW w:w="1981" w:type="dxa"/>
          </w:tcPr>
          <w:p w:rsidR="00C95EC9" w:rsidRDefault="00C95EC9" w:rsidP="00C95EC9">
            <w:pPr>
              <w:pStyle w:val="Prrafodelista"/>
              <w:ind w:left="0"/>
            </w:pPr>
            <w:r>
              <w:t>Sized</w:t>
            </w:r>
          </w:p>
        </w:tc>
        <w:tc>
          <w:tcPr>
            <w:tcW w:w="1560" w:type="dxa"/>
          </w:tcPr>
          <w:p w:rsidR="00C95EC9" w:rsidRDefault="00C95EC9" w:rsidP="00C95EC9">
            <w:pPr>
              <w:pStyle w:val="Prrafodelista"/>
              <w:ind w:left="0"/>
            </w:pPr>
            <w:r>
              <w:t xml:space="preserve"> IZ to  IZE</w:t>
            </w:r>
          </w:p>
        </w:tc>
        <w:tc>
          <w:tcPr>
            <w:tcW w:w="1701" w:type="dxa"/>
          </w:tcPr>
          <w:p w:rsidR="00C95EC9" w:rsidRDefault="00C95EC9" w:rsidP="00C95EC9">
            <w:pPr>
              <w:pStyle w:val="Prrafodelista"/>
              <w:ind w:left="0"/>
            </w:pPr>
            <w:r>
              <w:t>Size</w:t>
            </w:r>
          </w:p>
        </w:tc>
      </w:tr>
    </w:tbl>
    <w:p w:rsidR="00C95EC9" w:rsidRDefault="00C95EC9" w:rsidP="00C95EC9">
      <w:pPr>
        <w:pStyle w:val="Prrafodelista"/>
      </w:pPr>
    </w:p>
    <w:p w:rsidR="001A31A4" w:rsidRDefault="00C95EC9" w:rsidP="006F4F5D">
      <w:pPr>
        <w:pStyle w:val="Prrafodelista"/>
        <w:numPr>
          <w:ilvl w:val="0"/>
          <w:numId w:val="1"/>
        </w:numPr>
      </w:pPr>
      <w:r>
        <w:t xml:space="preserve">Se </w:t>
      </w:r>
      <w:r w:rsidR="006F4F5D">
        <w:t>aplica un</w:t>
      </w:r>
      <w:r>
        <w:t xml:space="preserve"> “Bag Of Words” el cual crea una columna en nuestra tabla de asociación con </w:t>
      </w:r>
      <w:r w:rsidR="006F4F5D">
        <w:t>cada palabra contenidas</w:t>
      </w:r>
      <w:r>
        <w:t xml:space="preserve"> en un documento</w:t>
      </w:r>
      <w:r w:rsidR="006F4F5D">
        <w:t>.</w:t>
      </w:r>
      <w:r>
        <w:t xml:space="preserve"> </w:t>
      </w:r>
    </w:p>
    <w:p w:rsidR="006F4F5D" w:rsidRDefault="006F4F5D" w:rsidP="006F4F5D">
      <w:pPr>
        <w:pStyle w:val="Prrafodelista"/>
        <w:numPr>
          <w:ilvl w:val="0"/>
          <w:numId w:val="1"/>
        </w:numPr>
      </w:pPr>
      <w:r>
        <w:t>Se realiza cuenta la frecuencia de una palabra en cada documento, esto con el objetivo de asociar que palabras se repiten más en nuestro subconjunto de críticas positivas y negativas.</w:t>
      </w:r>
    </w:p>
    <w:p w:rsidR="006F4F5D" w:rsidRDefault="006F4F5D" w:rsidP="004A7F0B">
      <w:pPr>
        <w:pStyle w:val="Prrafodelista"/>
        <w:numPr>
          <w:ilvl w:val="0"/>
          <w:numId w:val="1"/>
        </w:numPr>
        <w:ind w:left="708"/>
      </w:pPr>
      <w:r>
        <w:t xml:space="preserve">Finalmente se </w:t>
      </w:r>
      <w:r w:rsidR="004170F6">
        <w:t>obtiene la</w:t>
      </w:r>
      <w:r>
        <w:t xml:space="preserve"> tabla siguiente:</w:t>
      </w:r>
    </w:p>
    <w:p w:rsidR="006F4F5D" w:rsidRDefault="006F4F5D" w:rsidP="006F4F5D">
      <w:r>
        <w:br w:type="page"/>
      </w:r>
      <w:r>
        <w:rPr>
          <w:noProof/>
          <w:lang w:eastAsia="es-CO"/>
        </w:rPr>
        <w:lastRenderedPageBreak/>
        <w:drawing>
          <wp:inline distT="0" distB="0" distL="0" distR="0" wp14:anchorId="698B3794" wp14:editId="49B2DFD6">
            <wp:extent cx="5612130" cy="16541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F5D" w:rsidRDefault="006F4F5D" w:rsidP="006F4F5D"/>
    <w:p w:rsidR="006F4F5D" w:rsidRDefault="006F4F5D" w:rsidP="006F4F5D">
      <w:r>
        <w:t>La cual nos muestra los documentos</w:t>
      </w:r>
      <w:r w:rsidR="004170F6">
        <w:t xml:space="preserve"> los cuales son las críticas que están en la base de datos</w:t>
      </w:r>
      <w:r>
        <w:t>, palabras</w:t>
      </w:r>
      <w:r w:rsidR="004170F6">
        <w:t xml:space="preserve"> las cuales se muestran el número de veces que aparecen en cada critica o documento </w:t>
      </w:r>
      <w:r>
        <w:t>y</w:t>
      </w:r>
      <w:r w:rsidR="004170F6">
        <w:t xml:space="preserve"> finalmente</w:t>
      </w:r>
      <w:r>
        <w:t xml:space="preserve"> la </w:t>
      </w:r>
      <w:r w:rsidR="004170F6">
        <w:t>categoría,</w:t>
      </w:r>
      <w:r>
        <w:t xml:space="preserve"> la cual puede ser negativa o positiva dependiendo del documento dado por los datos de prueba.</w:t>
      </w:r>
      <w:r w:rsidR="004170F6">
        <w:t xml:space="preserve"> </w:t>
      </w:r>
    </w:p>
    <w:p w:rsidR="004170F6" w:rsidRDefault="004170F6" w:rsidP="006F4F5D">
      <w:r>
        <w:t>Todo este pre procesamiento se realiza con el objetivo de poder realizar una clasificación por las palabras más frecuentes en un documento, y poder saber con precisión si esta palabra tiene una influencia positiva o negativa en las críticas.</w:t>
      </w:r>
    </w:p>
    <w:p w:rsidR="004170F6" w:rsidRDefault="004170F6" w:rsidP="006F4F5D"/>
    <w:p w:rsidR="004170F6" w:rsidRPr="004170F6" w:rsidRDefault="004170F6" w:rsidP="006F4F5D">
      <w:pPr>
        <w:rPr>
          <w:b/>
        </w:rPr>
      </w:pPr>
      <w:r w:rsidRPr="004170F6">
        <w:rPr>
          <w:b/>
        </w:rPr>
        <w:t>Clasificación Por Arboles</w:t>
      </w:r>
    </w:p>
    <w:p w:rsidR="004170F6" w:rsidRDefault="00824FEE" w:rsidP="006F4F5D">
      <w:r>
        <w:t>Después</w:t>
      </w:r>
      <w:r w:rsidR="006B7737">
        <w:t xml:space="preserve"> de </w:t>
      </w:r>
      <w:r>
        <w:t>procesar</w:t>
      </w:r>
      <w:r w:rsidR="006B7737">
        <w:t xml:space="preserve"> nuestro conjunto de </w:t>
      </w:r>
      <w:r>
        <w:t>pruebas,</w:t>
      </w:r>
      <w:r w:rsidR="006B7737">
        <w:t xml:space="preserve"> realizamos una clasificación </w:t>
      </w:r>
      <w:r>
        <w:t>mediante un árbol binario. Nuestro modelo es construido a partir de las palabras de mayor frecuencia en cada documento y la categoría de las críticas, si son negativas o positivas. El objetivo de nuestro árbol es que clasifique según las palabras si una crítica es positiva o negativa.</w:t>
      </w:r>
    </w:p>
    <w:p w:rsidR="00824FEE" w:rsidRDefault="00824FEE" w:rsidP="006F4F5D">
      <w:r>
        <w:t>Modelo de árbol</w:t>
      </w:r>
    </w:p>
    <w:p w:rsidR="00824FEE" w:rsidRDefault="00824FEE" w:rsidP="006F4F5D">
      <w:r>
        <w:t xml:space="preserve">El resultado del modelo de árbol </w:t>
      </w:r>
      <w:r w:rsidR="008A4915">
        <w:t>hecho con el algoritmo de poda fue el siguiente:</w:t>
      </w:r>
    </w:p>
    <w:p w:rsidR="00824FEE" w:rsidRDefault="00824FEE" w:rsidP="008A4915">
      <w:pPr>
        <w:jc w:val="center"/>
      </w:pPr>
      <w:r>
        <w:rPr>
          <w:noProof/>
          <w:lang w:eastAsia="es-CO"/>
        </w:rPr>
        <w:drawing>
          <wp:inline distT="0" distB="0" distL="0" distR="0" wp14:anchorId="0A88C975" wp14:editId="1768FBA9">
            <wp:extent cx="3942272" cy="2708263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3541" cy="27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915" w:rsidRDefault="008A4915" w:rsidP="006F4F5D">
      <w:r>
        <w:lastRenderedPageBreak/>
        <w:t>La imagen anterior nos muestra un árbol binario donde los nodos son las palabras, y dependiendo de la frecuencia de aparición de cada palabra el árbol la clasifica en malo o bueno.</w:t>
      </w:r>
    </w:p>
    <w:p w:rsidR="008A4915" w:rsidRDefault="008A4915" w:rsidP="006F4F5D">
      <w:r>
        <w:t>Si bien el árbol resultante es profundo, cabe destacar que existen una gran cantidad de combinaciones de palabras para cada documento.</w:t>
      </w:r>
    </w:p>
    <w:p w:rsidR="008A4915" w:rsidRDefault="008A4915" w:rsidP="006F4F5D">
      <w:r>
        <w:t xml:space="preserve">Sin embargo, como se muestra en la siguiente imagen, vemos que la palabra “worst” que es nuestro nodo raíz y en ingles una palabra negativa, cuando existe una frecuencia de esta palabra mayor a 0.5, de inmediato clasifica la crítica en una categoría Negativa, lo que comprueba que el modelo está funcionando </w:t>
      </w:r>
      <w:r w:rsidR="00C7254D">
        <w:t>correctamente:</w:t>
      </w:r>
    </w:p>
    <w:p w:rsidR="008A4915" w:rsidRDefault="008A4915" w:rsidP="006F4F5D"/>
    <w:p w:rsidR="008A4915" w:rsidRDefault="00B716BC" w:rsidP="008A4915">
      <w:pPr>
        <w:jc w:val="center"/>
      </w:pPr>
      <w:r>
        <w:rPr>
          <w:noProof/>
          <w:lang w:eastAsia="es-CO"/>
        </w:rPr>
        <w:drawing>
          <wp:inline distT="0" distB="0" distL="0" distR="0" wp14:anchorId="0A08AE5C" wp14:editId="4F74133B">
            <wp:extent cx="4561701" cy="4451098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8142" cy="446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6BC" w:rsidRDefault="00B716BC" w:rsidP="008A4915">
      <w:pPr>
        <w:jc w:val="center"/>
      </w:pPr>
    </w:p>
    <w:p w:rsidR="00B716BC" w:rsidRDefault="00B716BC" w:rsidP="00B716BC"/>
    <w:p w:rsidR="008A4915" w:rsidRDefault="008A4915" w:rsidP="006F4F5D"/>
    <w:p w:rsidR="008A4915" w:rsidRDefault="008A4915" w:rsidP="006F4F5D"/>
    <w:p w:rsidR="00824FEE" w:rsidRDefault="00824FEE" w:rsidP="006F4F5D"/>
    <w:p w:rsidR="004170F6" w:rsidRDefault="004170F6" w:rsidP="006F4F5D"/>
    <w:p w:rsidR="004170F6" w:rsidRPr="00B716BC" w:rsidRDefault="00B716BC" w:rsidP="006F4F5D">
      <w:pPr>
        <w:rPr>
          <w:b/>
        </w:rPr>
      </w:pPr>
      <w:r w:rsidRPr="00B716BC">
        <w:rPr>
          <w:b/>
        </w:rPr>
        <w:lastRenderedPageBreak/>
        <w:t xml:space="preserve">La matriz de confusión </w:t>
      </w:r>
    </w:p>
    <w:p w:rsidR="004170F6" w:rsidRDefault="00B716BC" w:rsidP="006F4F5D">
      <w:r>
        <w:t>Esta matriz nos muestra la cantidad de datos que nuestro modelo de clasificación pudo predecir.</w:t>
      </w:r>
    </w:p>
    <w:p w:rsidR="00B716BC" w:rsidRPr="00B716BC" w:rsidRDefault="00B716BC" w:rsidP="006F4F5D">
      <w:pPr>
        <w:rPr>
          <w:b/>
        </w:rPr>
      </w:pPr>
    </w:p>
    <w:tbl>
      <w:tblPr>
        <w:tblStyle w:val="Cuadrculadetablaclara"/>
        <w:tblW w:w="0" w:type="auto"/>
        <w:jc w:val="center"/>
        <w:tblLook w:val="04A0" w:firstRow="1" w:lastRow="0" w:firstColumn="1" w:lastColumn="0" w:noHBand="0" w:noVBand="1"/>
      </w:tblPr>
      <w:tblGrid>
        <w:gridCol w:w="2176"/>
        <w:gridCol w:w="2177"/>
        <w:gridCol w:w="2177"/>
      </w:tblGrid>
      <w:tr w:rsidR="00B716BC" w:rsidRPr="00B716BC" w:rsidTr="00B716BC">
        <w:trPr>
          <w:trHeight w:val="441"/>
          <w:jc w:val="center"/>
        </w:trPr>
        <w:tc>
          <w:tcPr>
            <w:tcW w:w="2176" w:type="dxa"/>
          </w:tcPr>
          <w:p w:rsidR="00B716BC" w:rsidRPr="00B716BC" w:rsidRDefault="00B716BC" w:rsidP="006F4F5D">
            <w:pPr>
              <w:rPr>
                <w:b/>
              </w:rPr>
            </w:pPr>
            <w:r w:rsidRPr="00B716BC">
              <w:rPr>
                <w:b/>
              </w:rPr>
              <w:t>Variables</w:t>
            </w:r>
          </w:p>
        </w:tc>
        <w:tc>
          <w:tcPr>
            <w:tcW w:w="2177" w:type="dxa"/>
          </w:tcPr>
          <w:p w:rsidR="00B716BC" w:rsidRPr="00B716BC" w:rsidRDefault="00B716BC" w:rsidP="006F4F5D">
            <w:pPr>
              <w:rPr>
                <w:b/>
              </w:rPr>
            </w:pPr>
            <w:r w:rsidRPr="00B716BC">
              <w:rPr>
                <w:b/>
              </w:rPr>
              <w:t>Positivo</w:t>
            </w:r>
          </w:p>
        </w:tc>
        <w:tc>
          <w:tcPr>
            <w:tcW w:w="2177" w:type="dxa"/>
          </w:tcPr>
          <w:p w:rsidR="00B716BC" w:rsidRPr="00B716BC" w:rsidRDefault="00B716BC" w:rsidP="006F4F5D">
            <w:pPr>
              <w:rPr>
                <w:b/>
              </w:rPr>
            </w:pPr>
            <w:r w:rsidRPr="00B716BC">
              <w:rPr>
                <w:b/>
              </w:rPr>
              <w:t>Negativo</w:t>
            </w:r>
          </w:p>
        </w:tc>
      </w:tr>
      <w:tr w:rsidR="00B716BC" w:rsidTr="00B716BC">
        <w:trPr>
          <w:trHeight w:val="418"/>
          <w:jc w:val="center"/>
        </w:trPr>
        <w:tc>
          <w:tcPr>
            <w:tcW w:w="2176" w:type="dxa"/>
          </w:tcPr>
          <w:p w:rsidR="00B716BC" w:rsidRPr="00B716BC" w:rsidRDefault="00B716BC" w:rsidP="006F4F5D">
            <w:pPr>
              <w:rPr>
                <w:b/>
              </w:rPr>
            </w:pPr>
            <w:r w:rsidRPr="00B716BC">
              <w:rPr>
                <w:b/>
              </w:rPr>
              <w:t>Positivo</w:t>
            </w:r>
          </w:p>
        </w:tc>
        <w:tc>
          <w:tcPr>
            <w:tcW w:w="2177" w:type="dxa"/>
          </w:tcPr>
          <w:p w:rsidR="00B716BC" w:rsidRDefault="00B716BC" w:rsidP="006F4F5D">
            <w:r>
              <w:t>258</w:t>
            </w:r>
          </w:p>
        </w:tc>
        <w:tc>
          <w:tcPr>
            <w:tcW w:w="2177" w:type="dxa"/>
          </w:tcPr>
          <w:p w:rsidR="00B716BC" w:rsidRDefault="00B716BC" w:rsidP="006F4F5D">
            <w:r>
              <w:t>42</w:t>
            </w:r>
          </w:p>
        </w:tc>
      </w:tr>
      <w:tr w:rsidR="00B716BC" w:rsidTr="00B716BC">
        <w:trPr>
          <w:trHeight w:val="418"/>
          <w:jc w:val="center"/>
        </w:trPr>
        <w:tc>
          <w:tcPr>
            <w:tcW w:w="2176" w:type="dxa"/>
          </w:tcPr>
          <w:p w:rsidR="00B716BC" w:rsidRPr="00B716BC" w:rsidRDefault="00B716BC" w:rsidP="006F4F5D">
            <w:pPr>
              <w:rPr>
                <w:b/>
              </w:rPr>
            </w:pPr>
            <w:r w:rsidRPr="00B716BC">
              <w:rPr>
                <w:b/>
              </w:rPr>
              <w:t>Negativo</w:t>
            </w:r>
          </w:p>
        </w:tc>
        <w:tc>
          <w:tcPr>
            <w:tcW w:w="2177" w:type="dxa"/>
          </w:tcPr>
          <w:p w:rsidR="00B716BC" w:rsidRDefault="00B716BC" w:rsidP="006F4F5D">
            <w:r>
              <w:t>40</w:t>
            </w:r>
          </w:p>
        </w:tc>
        <w:tc>
          <w:tcPr>
            <w:tcW w:w="2177" w:type="dxa"/>
          </w:tcPr>
          <w:p w:rsidR="00B716BC" w:rsidRDefault="00B716BC" w:rsidP="006F4F5D">
            <w:r>
              <w:t>220</w:t>
            </w:r>
          </w:p>
        </w:tc>
      </w:tr>
    </w:tbl>
    <w:p w:rsidR="00B716BC" w:rsidRDefault="00B716BC" w:rsidP="006F4F5D"/>
    <w:p w:rsidR="00C7254D" w:rsidRDefault="00B716BC" w:rsidP="006F4F5D">
      <w:r>
        <w:t xml:space="preserve">Como se muestra en la tabla </w:t>
      </w:r>
      <w:r w:rsidR="00C7254D">
        <w:t>anterior fueron</w:t>
      </w:r>
      <w:r>
        <w:t xml:space="preserve"> 258 verdaderos </w:t>
      </w:r>
      <w:r w:rsidR="00C7254D">
        <w:t>positivos,</w:t>
      </w:r>
      <w:r>
        <w:t xml:space="preserve"> 42 falsos </w:t>
      </w:r>
      <w:r w:rsidR="00C7254D">
        <w:t>positivos 40 verdaderos negativos y 220 falsos negativos.  Lo cual muestra un gran acierto a la hora de predecir categorías por parte de nuestro árbol.</w:t>
      </w:r>
    </w:p>
    <w:p w:rsidR="00C7254D" w:rsidRDefault="00C7254D" w:rsidP="006F4F5D">
      <w:pPr>
        <w:rPr>
          <w:b/>
        </w:rPr>
      </w:pPr>
      <w:r w:rsidRPr="00C7254D">
        <w:rPr>
          <w:b/>
        </w:rPr>
        <w:t>Curva RoC</w:t>
      </w:r>
    </w:p>
    <w:p w:rsidR="00C7254D" w:rsidRDefault="00C7254D" w:rsidP="006F4F5D">
      <w:r>
        <w:t>Como podemos ver la curva de ROC en cuanto a la hora de clasificar categorías negativas , como podemos observar la curva está por encima de la recta diagonal , con lo cual nos indica un resultado bueno, y con el área bajo la curva de 0.8251 que está muy cerca a 1.</w:t>
      </w:r>
    </w:p>
    <w:p w:rsidR="00C7254D" w:rsidRPr="00C7254D" w:rsidRDefault="00C7254D" w:rsidP="006F4F5D">
      <w:pPr>
        <w:rPr>
          <w:b/>
        </w:rPr>
      </w:pPr>
    </w:p>
    <w:p w:rsidR="00C7254D" w:rsidRDefault="00C7254D" w:rsidP="006F4F5D">
      <w:r>
        <w:rPr>
          <w:noProof/>
          <w:lang w:eastAsia="es-CO"/>
        </w:rPr>
        <w:drawing>
          <wp:inline distT="0" distB="0" distL="0" distR="0" wp14:anchorId="06625581" wp14:editId="3F01F358">
            <wp:extent cx="5410200" cy="42862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54D" w:rsidRDefault="00C7254D" w:rsidP="006F4F5D"/>
    <w:p w:rsidR="00C7254D" w:rsidRDefault="00C7254D" w:rsidP="006F4F5D"/>
    <w:p w:rsidR="00C7254D" w:rsidRDefault="00C7254D" w:rsidP="006F4F5D"/>
    <w:p w:rsidR="004170F6" w:rsidRDefault="004170F6" w:rsidP="006F4F5D"/>
    <w:p w:rsidR="006F4F5D" w:rsidRDefault="006F4F5D" w:rsidP="006F4F5D"/>
    <w:p w:rsidR="006F4F5D" w:rsidRDefault="006F4F5D" w:rsidP="006F4F5D"/>
    <w:p w:rsidR="00830E92" w:rsidRDefault="00830E92" w:rsidP="00830E92"/>
    <w:p w:rsidR="00766A4B" w:rsidRDefault="00766A4B"/>
    <w:p w:rsidR="00766A4B" w:rsidRDefault="00766A4B"/>
    <w:p w:rsidR="003921A5" w:rsidRDefault="003921A5"/>
    <w:p w:rsidR="003921A5" w:rsidRDefault="003921A5"/>
    <w:p w:rsidR="003921A5" w:rsidRDefault="003921A5"/>
    <w:p w:rsidR="003921A5" w:rsidRDefault="003921A5"/>
    <w:sectPr w:rsidR="003921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14268"/>
    <w:multiLevelType w:val="hybridMultilevel"/>
    <w:tmpl w:val="8186848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AFB"/>
    <w:rsid w:val="001A31A4"/>
    <w:rsid w:val="003921A5"/>
    <w:rsid w:val="003E6AFB"/>
    <w:rsid w:val="004170F6"/>
    <w:rsid w:val="00520E6B"/>
    <w:rsid w:val="006B7737"/>
    <w:rsid w:val="006F4F5D"/>
    <w:rsid w:val="00766A4B"/>
    <w:rsid w:val="00824FEE"/>
    <w:rsid w:val="00830E92"/>
    <w:rsid w:val="008A4915"/>
    <w:rsid w:val="00B716BC"/>
    <w:rsid w:val="00C7254D"/>
    <w:rsid w:val="00C95EC9"/>
    <w:rsid w:val="00E00850"/>
    <w:rsid w:val="00E65904"/>
    <w:rsid w:val="00F4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D7C4F"/>
  <w15:chartTrackingRefBased/>
  <w15:docId w15:val="{D484529C-FF7A-4D33-B8CC-4713C26C1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6A4B"/>
    <w:pPr>
      <w:ind w:left="720"/>
      <w:contextualSpacing/>
    </w:pPr>
  </w:style>
  <w:style w:type="table" w:styleId="Tablaconcuadrcula">
    <w:name w:val="Table Grid"/>
    <w:basedOn w:val="Tablanormal"/>
    <w:uiPriority w:val="39"/>
    <w:rsid w:val="00C95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B716B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B716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16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716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16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16B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16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16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626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jdani</dc:creator>
  <cp:keywords/>
  <dc:description/>
  <cp:lastModifiedBy>jdani</cp:lastModifiedBy>
  <cp:revision>2</cp:revision>
  <dcterms:created xsi:type="dcterms:W3CDTF">2019-01-29T23:22:00Z</dcterms:created>
  <dcterms:modified xsi:type="dcterms:W3CDTF">2019-01-29T23:22:00Z</dcterms:modified>
</cp:coreProperties>
</file>