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D9443" w14:textId="77777777" w:rsidR="00E72158" w:rsidRPr="00366845" w:rsidRDefault="00000000">
      <w:pPr>
        <w:pStyle w:val="Ttulo1"/>
        <w:rPr>
          <w:lang w:val="pt-BR"/>
        </w:rPr>
      </w:pPr>
      <w:bookmarkStart w:id="0" w:name="o-herdeiro"/>
      <w:r w:rsidRPr="00366845">
        <w:rPr>
          <w:lang w:val="pt-BR"/>
        </w:rPr>
        <w:t>O HERDEIRO</w:t>
      </w:r>
    </w:p>
    <w:p w14:paraId="701DD6B5" w14:textId="77777777" w:rsidR="00E72158" w:rsidRPr="00366845" w:rsidRDefault="00000000">
      <w:pPr>
        <w:pStyle w:val="FirstParagraph"/>
        <w:spacing w:before="120" w:after="800"/>
        <w:ind w:firstLine="0"/>
        <w:jc w:val="center"/>
        <w:rPr>
          <w:lang w:val="pt-BR"/>
        </w:rPr>
      </w:pPr>
      <w:r w:rsidRPr="00366845">
        <w:rPr>
          <w:b/>
          <w:bCs/>
          <w:color w:val="5D4C40"/>
          <w:sz w:val="32"/>
          <w:lang w:val="pt-BR"/>
        </w:rPr>
        <w:t>Flávio Bolsonaro e a anatomia da impunidade: ensaio-dossiê</w:t>
      </w:r>
    </w:p>
    <w:p w14:paraId="43020396" w14:textId="77777777" w:rsidR="00366845" w:rsidRDefault="00366845">
      <w:pPr>
        <w:rPr>
          <w:i/>
          <w:iCs/>
          <w:color w:val="5D4C40"/>
          <w:sz w:val="22"/>
          <w:lang w:val="pt-BR"/>
        </w:rPr>
      </w:pPr>
      <w:r>
        <w:rPr>
          <w:i/>
          <w:iCs/>
          <w:color w:val="5D4C40"/>
          <w:sz w:val="22"/>
          <w:lang w:val="pt-BR"/>
        </w:rPr>
        <w:br w:type="page"/>
      </w:r>
    </w:p>
    <w:p w14:paraId="09B6FEA0" w14:textId="77777777" w:rsidR="00366845" w:rsidRDefault="00366845">
      <w:pPr>
        <w:rPr>
          <w:i/>
          <w:iCs/>
          <w:color w:val="5D4C40"/>
          <w:sz w:val="22"/>
          <w:lang w:val="pt-BR"/>
        </w:rPr>
      </w:pPr>
      <w:r>
        <w:rPr>
          <w:i/>
          <w:iCs/>
          <w:color w:val="5D4C40"/>
          <w:sz w:val="22"/>
          <w:lang w:val="pt-BR"/>
        </w:rPr>
        <w:lastRenderedPageBreak/>
        <w:br w:type="page"/>
      </w:r>
    </w:p>
    <w:p w14:paraId="102CE980" w14:textId="77777777" w:rsidR="00366845" w:rsidRDefault="00366845">
      <w:pPr>
        <w:pStyle w:val="Corpodetexto"/>
        <w:spacing w:before="560" w:after="80"/>
        <w:ind w:left="1134" w:right="1134" w:firstLine="0"/>
        <w:rPr>
          <w:i/>
          <w:iCs/>
          <w:color w:val="5D4C40"/>
          <w:sz w:val="22"/>
          <w:lang w:val="pt-BR"/>
        </w:rPr>
      </w:pPr>
      <w:r>
        <w:rPr>
          <w:i/>
          <w:iCs/>
          <w:color w:val="5D4C40"/>
          <w:sz w:val="22"/>
          <w:lang w:val="pt-BR"/>
        </w:rPr>
        <w:lastRenderedPageBreak/>
        <w:t>Folha de rosto</w:t>
      </w:r>
    </w:p>
    <w:p w14:paraId="65A57D46" w14:textId="77777777" w:rsidR="00366845" w:rsidRDefault="00366845">
      <w:pPr>
        <w:rPr>
          <w:i/>
          <w:iCs/>
          <w:color w:val="5D4C40"/>
          <w:sz w:val="22"/>
          <w:lang w:val="pt-BR"/>
        </w:rPr>
      </w:pPr>
      <w:r>
        <w:rPr>
          <w:i/>
          <w:iCs/>
          <w:color w:val="5D4C40"/>
          <w:sz w:val="22"/>
          <w:lang w:val="pt-BR"/>
        </w:rPr>
        <w:br w:type="page"/>
      </w:r>
    </w:p>
    <w:p w14:paraId="28F04606" w14:textId="77777777" w:rsidR="00366845" w:rsidRDefault="00366845">
      <w:pPr>
        <w:rPr>
          <w:i/>
          <w:iCs/>
          <w:color w:val="5D4C40"/>
          <w:sz w:val="22"/>
          <w:lang w:val="pt-BR"/>
        </w:rPr>
      </w:pPr>
      <w:r>
        <w:rPr>
          <w:i/>
          <w:iCs/>
          <w:color w:val="5D4C40"/>
          <w:sz w:val="22"/>
          <w:lang w:val="pt-BR"/>
        </w:rPr>
        <w:lastRenderedPageBreak/>
        <w:br w:type="page"/>
      </w:r>
    </w:p>
    <w:p w14:paraId="43C2CE12" w14:textId="18C3C1D8" w:rsidR="00E72158" w:rsidRPr="00366845" w:rsidRDefault="00000000">
      <w:pPr>
        <w:pStyle w:val="Corpodetexto"/>
        <w:spacing w:before="560" w:after="80"/>
        <w:ind w:left="1134" w:right="1134" w:firstLine="0"/>
        <w:rPr>
          <w:lang w:val="pt-BR"/>
        </w:rPr>
      </w:pPr>
      <w:r w:rsidRPr="00366845">
        <w:rPr>
          <w:i/>
          <w:iCs/>
          <w:color w:val="5D4C40"/>
          <w:sz w:val="22"/>
          <w:lang w:val="pt-BR"/>
        </w:rPr>
        <w:lastRenderedPageBreak/>
        <w:t>“De tanto ver triunfar as nulidades; de tanto ver prosperar a desonra; de tanto ver crescer a injustiça; de tanto ver agigantarem-se os poderes nas mãos dos maus, o homem chega a desanimar-se da virtude, a rir-se da honra e a ter vergonha de ser honesto.”</w:t>
      </w:r>
    </w:p>
    <w:p w14:paraId="23686D2B" w14:textId="77777777" w:rsidR="00E72158" w:rsidRPr="00366845" w:rsidRDefault="00000000">
      <w:pPr>
        <w:pStyle w:val="Corpodetexto"/>
        <w:spacing w:after="200"/>
        <w:ind w:left="1134" w:right="1134" w:firstLine="0"/>
        <w:jc w:val="right"/>
        <w:rPr>
          <w:lang w:val="pt-BR"/>
        </w:rPr>
      </w:pPr>
      <w:r w:rsidRPr="00366845">
        <w:rPr>
          <w:color w:val="5D4C40"/>
          <w:sz w:val="22"/>
          <w:lang w:val="pt-BR"/>
        </w:rPr>
        <w:t xml:space="preserve">Rui Barbosa, </w:t>
      </w:r>
      <w:r w:rsidRPr="00366845">
        <w:rPr>
          <w:i/>
          <w:iCs/>
          <w:color w:val="5D4C40"/>
          <w:sz w:val="22"/>
          <w:lang w:val="pt-BR"/>
        </w:rPr>
        <w:t>Oração aos moços</w:t>
      </w:r>
      <w:r w:rsidRPr="00366845">
        <w:rPr>
          <w:color w:val="5D4C40"/>
          <w:sz w:val="22"/>
          <w:lang w:val="pt-BR"/>
        </w:rPr>
        <w:t xml:space="preserve"> (1920)</w:t>
      </w:r>
    </w:p>
    <w:p w14:paraId="7830E249" w14:textId="77777777" w:rsidR="00E72158" w:rsidRPr="00366845" w:rsidRDefault="00000000">
      <w:pPr>
        <w:pStyle w:val="Corpodetexto"/>
        <w:spacing w:before="3400" w:after="0"/>
        <w:ind w:firstLine="0"/>
        <w:jc w:val="center"/>
        <w:rPr>
          <w:lang w:val="pt-BR"/>
        </w:rPr>
      </w:pPr>
      <w:r w:rsidRPr="00366845">
        <w:rPr>
          <w:i/>
          <w:iCs/>
          <w:smallCaps/>
          <w:color w:val="7A6A5E"/>
          <w:sz w:val="20"/>
          <w:lang w:val="pt-BR"/>
        </w:rPr>
        <w:t>Ensaio concluído em 19 de julho de 2026</w:t>
      </w:r>
    </w:p>
    <w:p w14:paraId="3A577935" w14:textId="77777777" w:rsidR="00366845" w:rsidRPr="0007188D" w:rsidRDefault="00366845">
      <w:pPr>
        <w:rPr>
          <w:b/>
          <w:bCs/>
          <w:color w:val="4A3B31"/>
          <w:sz w:val="36"/>
          <w:szCs w:val="36"/>
          <w:lang w:val="pt-BR"/>
        </w:rPr>
      </w:pPr>
      <w:bookmarkStart w:id="1" w:name="sumário"/>
      <w:r w:rsidRPr="0007188D">
        <w:rPr>
          <w:lang w:val="pt-BR"/>
        </w:rPr>
        <w:br w:type="page"/>
      </w:r>
    </w:p>
    <w:p w14:paraId="30111DEC" w14:textId="77777777" w:rsidR="00366845" w:rsidRPr="0007188D" w:rsidRDefault="00366845">
      <w:pPr>
        <w:rPr>
          <w:b/>
          <w:bCs/>
          <w:color w:val="4A3B31"/>
          <w:sz w:val="36"/>
          <w:szCs w:val="36"/>
          <w:lang w:val="pt-BR"/>
        </w:rPr>
      </w:pPr>
      <w:r w:rsidRPr="0007188D">
        <w:rPr>
          <w:lang w:val="pt-BR"/>
        </w:rPr>
        <w:lastRenderedPageBreak/>
        <w:br w:type="page"/>
      </w:r>
    </w:p>
    <w:p w14:paraId="0665F84B" w14:textId="48D1B4C7" w:rsidR="00E72158" w:rsidRDefault="00000000">
      <w:pPr>
        <w:pStyle w:val="Ttulo2"/>
      </w:pPr>
      <w:proofErr w:type="spellStart"/>
      <w:r>
        <w:lastRenderedPageBreak/>
        <w:t>Sumário</w:t>
      </w:r>
      <w:proofErr w:type="spellEnd"/>
    </w:p>
    <w:p w14:paraId="10F30CC5" w14:textId="77777777" w:rsidR="00E72158" w:rsidRDefault="00000000">
      <w:pPr>
        <w:pStyle w:val="Compact"/>
        <w:numPr>
          <w:ilvl w:val="0"/>
          <w:numId w:val="2"/>
        </w:numPr>
      </w:pPr>
      <w:r>
        <w:rPr>
          <w:b/>
        </w:rPr>
        <w:t>Introdução</w:t>
      </w:r>
      <w:r>
        <w:t>. O herdeiro às vésperas</w:t>
      </w:r>
    </w:p>
    <w:p w14:paraId="573DABE5" w14:textId="77777777" w:rsidR="00E72158" w:rsidRDefault="00000000">
      <w:pPr>
        <w:pStyle w:val="Compact"/>
        <w:numPr>
          <w:ilvl w:val="0"/>
          <w:numId w:val="2"/>
        </w:numPr>
      </w:pPr>
      <w:r>
        <w:rPr>
          <w:b/>
        </w:rPr>
        <w:t>Capítulo 1</w:t>
      </w:r>
      <w:r>
        <w:t>. Resende, 1981: o primogênito</w:t>
      </w:r>
    </w:p>
    <w:p w14:paraId="73F85138" w14:textId="77777777" w:rsidR="00E72158" w:rsidRPr="00366845" w:rsidRDefault="00000000">
      <w:pPr>
        <w:pStyle w:val="Compact"/>
        <w:numPr>
          <w:ilvl w:val="0"/>
          <w:numId w:val="2"/>
        </w:numPr>
        <w:rPr>
          <w:lang w:val="pt-BR"/>
        </w:rPr>
      </w:pPr>
      <w:r w:rsidRPr="0007188D">
        <w:rPr>
          <w:b/>
          <w:lang w:val="pt-BR"/>
        </w:rPr>
        <w:t>Capítulo 2</w:t>
      </w:r>
      <w:r w:rsidRPr="0007188D">
        <w:rPr>
          <w:lang w:val="pt-BR"/>
        </w:rPr>
        <w:t>. Oito partidos, um só destino</w:t>
      </w:r>
    </w:p>
    <w:p w14:paraId="1850DA2A" w14:textId="77777777" w:rsidR="00E72158" w:rsidRDefault="00000000">
      <w:pPr>
        <w:pStyle w:val="Compact"/>
        <w:numPr>
          <w:ilvl w:val="0"/>
          <w:numId w:val="2"/>
        </w:numPr>
      </w:pPr>
      <w:r>
        <w:rPr>
          <w:b/>
        </w:rPr>
        <w:t>Capítulo 3</w:t>
      </w:r>
      <w:r>
        <w:t>. O gabinete como caixa</w:t>
      </w:r>
    </w:p>
    <w:p w14:paraId="70CE4AA8" w14:textId="77777777" w:rsidR="00E72158" w:rsidRDefault="00000000">
      <w:pPr>
        <w:pStyle w:val="Compact"/>
        <w:numPr>
          <w:ilvl w:val="0"/>
          <w:numId w:val="2"/>
        </w:numPr>
      </w:pPr>
      <w:r>
        <w:rPr>
          <w:b/>
        </w:rPr>
        <w:t>Capítulo 4</w:t>
      </w:r>
      <w:r>
        <w:t>. Chocolate e concreto</w:t>
      </w:r>
    </w:p>
    <w:p w14:paraId="35130139" w14:textId="77777777" w:rsidR="00E72158" w:rsidRDefault="00000000">
      <w:pPr>
        <w:pStyle w:val="Compact"/>
        <w:numPr>
          <w:ilvl w:val="0"/>
          <w:numId w:val="2"/>
        </w:numPr>
      </w:pPr>
      <w:r>
        <w:rPr>
          <w:b/>
        </w:rPr>
        <w:t>Capítulo 5</w:t>
      </w:r>
      <w:r>
        <w:t>. Medalhas para milicianos</w:t>
      </w:r>
    </w:p>
    <w:p w14:paraId="3522BAA7" w14:textId="77777777" w:rsidR="00E72158" w:rsidRPr="00366845" w:rsidRDefault="00000000">
      <w:pPr>
        <w:pStyle w:val="Compact"/>
        <w:numPr>
          <w:ilvl w:val="0"/>
          <w:numId w:val="2"/>
        </w:numPr>
        <w:rPr>
          <w:lang w:val="pt-BR"/>
        </w:rPr>
      </w:pPr>
      <w:r w:rsidRPr="0007188D">
        <w:rPr>
          <w:b/>
          <w:lang w:val="pt-BR"/>
        </w:rPr>
        <w:t>Capítulo 6</w:t>
      </w:r>
      <w:r w:rsidRPr="0007188D">
        <w:rPr>
          <w:lang w:val="pt-BR"/>
        </w:rPr>
        <w:t>. A impunidade como obra de Estado</w:t>
      </w:r>
    </w:p>
    <w:p w14:paraId="105F756F" w14:textId="77777777" w:rsidR="00E72158" w:rsidRPr="00366845" w:rsidRDefault="00000000">
      <w:pPr>
        <w:pStyle w:val="Compact"/>
        <w:numPr>
          <w:ilvl w:val="0"/>
          <w:numId w:val="2"/>
        </w:numPr>
        <w:rPr>
          <w:lang w:val="pt-BR"/>
        </w:rPr>
      </w:pPr>
      <w:r w:rsidRPr="0007188D">
        <w:rPr>
          <w:b/>
          <w:lang w:val="pt-BR"/>
        </w:rPr>
        <w:t>Capítulo 7</w:t>
      </w:r>
      <w:r w:rsidRPr="0007188D">
        <w:rPr>
          <w:lang w:val="pt-BR"/>
        </w:rPr>
        <w:t>. O senador que não trabalha</w:t>
      </w:r>
    </w:p>
    <w:p w14:paraId="3928D1DB" w14:textId="77777777" w:rsidR="00E72158" w:rsidRPr="00366845" w:rsidRDefault="00000000">
      <w:pPr>
        <w:pStyle w:val="Compact"/>
        <w:numPr>
          <w:ilvl w:val="0"/>
          <w:numId w:val="2"/>
        </w:numPr>
        <w:rPr>
          <w:lang w:val="pt-BR"/>
        </w:rPr>
      </w:pPr>
      <w:r w:rsidRPr="0007188D">
        <w:rPr>
          <w:b/>
          <w:lang w:val="pt-BR"/>
        </w:rPr>
        <w:t>Capítulo 8</w:t>
      </w:r>
      <w:r w:rsidRPr="0007188D">
        <w:rPr>
          <w:lang w:val="pt-BR"/>
        </w:rPr>
        <w:t>. O banqueiro e o herdeiro</w:t>
      </w:r>
    </w:p>
    <w:p w14:paraId="6E0790AD" w14:textId="77777777" w:rsidR="00E72158" w:rsidRPr="00366845" w:rsidRDefault="00000000">
      <w:pPr>
        <w:pStyle w:val="Compact"/>
        <w:numPr>
          <w:ilvl w:val="0"/>
          <w:numId w:val="2"/>
        </w:numPr>
        <w:rPr>
          <w:lang w:val="pt-BR"/>
        </w:rPr>
      </w:pPr>
      <w:r w:rsidRPr="0007188D">
        <w:rPr>
          <w:b/>
          <w:lang w:val="pt-BR"/>
        </w:rPr>
        <w:t>Capítulo 9</w:t>
      </w:r>
      <w:r w:rsidRPr="0007188D">
        <w:rPr>
          <w:lang w:val="pt-BR"/>
        </w:rPr>
        <w:t>. A Turma: o Sicário, a festa e os R$ 750 milhões</w:t>
      </w:r>
    </w:p>
    <w:p w14:paraId="3346400C" w14:textId="77777777" w:rsidR="00E72158" w:rsidRPr="00366845" w:rsidRDefault="00000000">
      <w:pPr>
        <w:pStyle w:val="Compact"/>
        <w:numPr>
          <w:ilvl w:val="0"/>
          <w:numId w:val="2"/>
        </w:numPr>
        <w:rPr>
          <w:lang w:val="pt-BR"/>
        </w:rPr>
      </w:pPr>
      <w:r w:rsidRPr="0007188D">
        <w:rPr>
          <w:b/>
          <w:lang w:val="pt-BR"/>
        </w:rPr>
        <w:t>Conclusão</w:t>
      </w:r>
      <w:r w:rsidRPr="0007188D">
        <w:rPr>
          <w:lang w:val="pt-BR"/>
        </w:rPr>
        <w:t>. O que está em jogo</w:t>
      </w:r>
    </w:p>
    <w:p w14:paraId="2913E84C" w14:textId="77777777" w:rsidR="00E72158" w:rsidRDefault="00000000">
      <w:pPr>
        <w:pStyle w:val="Compact"/>
        <w:numPr>
          <w:ilvl w:val="0"/>
          <w:numId w:val="2"/>
        </w:numPr>
      </w:pPr>
      <w:r>
        <w:rPr>
          <w:b/>
          <w:bCs/>
        </w:rPr>
        <w:t xml:space="preserve">Nota </w:t>
      </w:r>
      <w:proofErr w:type="spellStart"/>
      <w:r>
        <w:rPr>
          <w:b/>
          <w:bCs/>
        </w:rPr>
        <w:t>sobre</w:t>
      </w:r>
      <w:proofErr w:type="spellEnd"/>
      <w:r>
        <w:rPr>
          <w:b/>
          <w:bCs/>
        </w:rPr>
        <w:t xml:space="preserve"> </w:t>
      </w:r>
      <w:proofErr w:type="spellStart"/>
      <w:r>
        <w:rPr>
          <w:b/>
          <w:bCs/>
        </w:rPr>
        <w:t>fontes</w:t>
      </w:r>
      <w:proofErr w:type="spellEnd"/>
      <w:r>
        <w:rPr>
          <w:b/>
          <w:bCs/>
        </w:rPr>
        <w:t xml:space="preserve"> e </w:t>
      </w:r>
      <w:proofErr w:type="spellStart"/>
      <w:r>
        <w:rPr>
          <w:b/>
          <w:bCs/>
        </w:rPr>
        <w:t>método</w:t>
      </w:r>
      <w:proofErr w:type="spellEnd"/>
    </w:p>
    <w:p w14:paraId="221D6D74" w14:textId="77777777" w:rsidR="00366845" w:rsidRDefault="00366845">
      <w:pPr>
        <w:rPr>
          <w:b/>
          <w:bCs/>
          <w:color w:val="4A3B31"/>
          <w:sz w:val="36"/>
          <w:szCs w:val="36"/>
        </w:rPr>
      </w:pPr>
      <w:bookmarkStart w:id="2" w:name="introdução-o-herdeiro-às-vésperas"/>
      <w:bookmarkEnd w:id="1"/>
      <w:r>
        <w:br w:type="page"/>
      </w:r>
    </w:p>
    <w:p w14:paraId="7BC38093" w14:textId="1BB5A23B" w:rsidR="00E72158" w:rsidRPr="00366845" w:rsidRDefault="00000000">
      <w:pPr>
        <w:pStyle w:val="Ttulo2"/>
        <w:rPr>
          <w:lang w:val="pt-BR"/>
        </w:rPr>
      </w:pPr>
      <w:r>
        <w:lastRenderedPageBreak/>
        <w:t>Introdução. O herdeiro às vésperas</w:t>
      </w:r>
    </w:p>
    <w:p w14:paraId="162886DC" w14:textId="57782998" w:rsidR="00E72158" w:rsidRPr="00366845" w:rsidRDefault="0007188D" w:rsidP="0007188D">
      <w:pPr>
        <w:pStyle w:val="FirstParagraph"/>
        <w:ind w:firstLine="0"/>
        <w:rPr>
          <w:lang w:val="pt-BR"/>
        </w:rPr>
      </w:pPr>
      <w:r w:rsidRPr="0007188D">
        <w:rPr>
          <w:lang w:val="pt-BR"/>
        </w:rPr>
        <w:t>E</w:t>
      </w:r>
      <w:r>
        <w:rPr>
          <w:lang w:val="pt-BR"/>
        </w:rPr>
        <w:t>m</w:t>
      </w:r>
      <w:r w:rsidR="00000000" w:rsidRPr="0007188D">
        <w:rPr>
          <w:lang w:val="pt-BR"/>
        </w:rPr>
        <w:t xml:space="preserve"> 25 de julho de 2026 a convenção do Partido Liberal, em São Paulo, oficializ</w:t>
      </w:r>
      <w:r>
        <w:rPr>
          <w:lang w:val="pt-BR"/>
        </w:rPr>
        <w:t>ou</w:t>
      </w:r>
      <w:r w:rsidR="00000000" w:rsidRPr="0007188D">
        <w:rPr>
          <w:lang w:val="pt-BR"/>
        </w:rPr>
        <w:t xml:space="preserve"> Flávio Nantes Bolsonaro como pré-candidato à Presidência da República: o nome do maior partido da oposição, ungido por uma carta escrita na </w:t>
      </w:r>
      <w:r>
        <w:rPr>
          <w:lang w:val="pt-BR"/>
        </w:rPr>
        <w:t>casa</w:t>
      </w:r>
      <w:r w:rsidR="00000000" w:rsidRPr="0007188D">
        <w:rPr>
          <w:lang w:val="pt-BR"/>
        </w:rPr>
        <w:t xml:space="preserve"> onde o pai cumpre pena de 27 anos e 3 meses pela trama golpista, e lida em voz alta </w:t>
      </w:r>
      <w:r>
        <w:rPr>
          <w:lang w:val="pt-BR"/>
        </w:rPr>
        <w:t>em vídeo de rede social</w:t>
      </w:r>
      <w:r w:rsidR="00000000" w:rsidRPr="0007188D">
        <w:rPr>
          <w:lang w:val="pt-BR"/>
        </w:rPr>
        <w:t>. O calendário que cerc</w:t>
      </w:r>
      <w:r>
        <w:rPr>
          <w:lang w:val="pt-BR"/>
        </w:rPr>
        <w:t>ou</w:t>
      </w:r>
      <w:r w:rsidR="00000000" w:rsidRPr="0007188D">
        <w:rPr>
          <w:lang w:val="pt-BR"/>
        </w:rPr>
        <w:t xml:space="preserve"> a coroação não é o de um homem público comum. Três dias depois da convenção, em 28 de julho, o pré-candidato dep</w:t>
      </w:r>
      <w:r>
        <w:rPr>
          <w:lang w:val="pt-BR"/>
        </w:rPr>
        <w:t>ôs</w:t>
      </w:r>
      <w:r w:rsidR="00000000" w:rsidRPr="0007188D">
        <w:rPr>
          <w:lang w:val="pt-BR"/>
        </w:rPr>
        <w:t xml:space="preserve"> à Polícia Federal no inquérito em que a corporação concluiu haver indícios de que ele caluniou o presidente Lula. Em 15 de agosto, vence sua declaração de bens ao Tribunal Superior Eleitoral, a primeira da campanha, aguardada como um veredito: em 2018, o patrimônio declarado era de R$ 1,7 milhão. Um ex-coordenador da campanha do pai afirma agora, </w:t>
      </w:r>
      <w:r>
        <w:rPr>
          <w:lang w:val="pt-BR"/>
        </w:rPr>
        <w:t xml:space="preserve">mesmo </w:t>
      </w:r>
      <w:r w:rsidR="00000000" w:rsidRPr="0007188D">
        <w:rPr>
          <w:lang w:val="pt-BR"/>
        </w:rPr>
        <w:t>sem exibir prova</w:t>
      </w:r>
      <w:r>
        <w:rPr>
          <w:lang w:val="pt-BR"/>
        </w:rPr>
        <w:t>s</w:t>
      </w:r>
      <w:r w:rsidR="00000000" w:rsidRPr="0007188D">
        <w:rPr>
          <w:lang w:val="pt-BR"/>
        </w:rPr>
        <w:t xml:space="preserve">, que o senador teria “perto de R$ 600, 700 milhões”. E as urnas já medem o personagem: na pesquisa </w:t>
      </w:r>
      <w:proofErr w:type="spellStart"/>
      <w:r w:rsidR="00000000" w:rsidRPr="0007188D">
        <w:rPr>
          <w:lang w:val="pt-BR"/>
        </w:rPr>
        <w:t>Quaest</w:t>
      </w:r>
      <w:proofErr w:type="spellEnd"/>
      <w:r w:rsidR="00000000" w:rsidRPr="0007188D">
        <w:rPr>
          <w:lang w:val="pt-BR"/>
        </w:rPr>
        <w:t xml:space="preserve"> de 15 de julho de 2026, 57% dos eleitores dizem que não votariam nele </w:t>
      </w:r>
      <w:r w:rsidR="00000000" w:rsidRPr="0007188D">
        <w:rPr>
          <w:lang w:val="pt-BR"/>
        </w:rPr>
        <w:lastRenderedPageBreak/>
        <w:t>de jeito nenhum. Rejeição recorde. É sobre este homem</w:t>
      </w:r>
      <w:r>
        <w:rPr>
          <w:lang w:val="pt-BR"/>
        </w:rPr>
        <w:t xml:space="preserve"> controverso</w:t>
      </w:r>
      <w:r w:rsidR="00000000" w:rsidRPr="0007188D">
        <w:rPr>
          <w:lang w:val="pt-BR"/>
        </w:rPr>
        <w:t xml:space="preserve"> que este livro se debruça.</w:t>
      </w:r>
    </w:p>
    <w:p w14:paraId="2BCA585A" w14:textId="77777777" w:rsidR="00E72158" w:rsidRPr="00366845" w:rsidRDefault="00000000">
      <w:pPr>
        <w:pStyle w:val="Corpodetexto"/>
        <w:rPr>
          <w:lang w:val="pt-BR"/>
        </w:rPr>
      </w:pPr>
      <w:r w:rsidRPr="0007188D">
        <w:rPr>
          <w:lang w:val="pt-BR"/>
        </w:rPr>
        <w:t xml:space="preserve">Convém dizer, desde a primeira página, o que este livro não é. Não é um libelo, não é peça de campanha, não é uma coleção de insinuações com o pudor de quem não pode provar. É um dossiê documental, construído sobre um pacto de leitura que aqui se anuncia e em cada capítulo se cumpre: toda afirmação deste texto pertence a um, e apenas um, de quatro estatutos, sempre explícitos. Há o fato comprovado: o que consta de extrato bancário, escritura, taquigrafia de plenário, decisão judicial, mensagem apreendida, declaração gravada em vídeo. Há a denúncia formal: a peça do Ministério Público, que registra o que a acusação imputa e que, como se verá, jamais foi submetida a contraditório. Há a investigação em curso: a apuração aberta, ainda sem denúncia, cujo desfecho ninguém pode antecipar. E há a alegação: a palavra de uma parte interessada (um ex-sócio, um </w:t>
      </w:r>
      <w:proofErr w:type="spellStart"/>
      <w:r w:rsidRPr="0007188D">
        <w:rPr>
          <w:lang w:val="pt-BR"/>
        </w:rPr>
        <w:t>ex-aliado</w:t>
      </w:r>
      <w:proofErr w:type="spellEnd"/>
      <w:r w:rsidRPr="0007188D">
        <w:rPr>
          <w:lang w:val="pt-BR"/>
        </w:rPr>
        <w:t>, um adversário), registrada como tal, sem o verniz de evidência que não tem. Quando um rumor aparecer, aparecerá com esse nome: rumor. O leitor não precisa confiar no autor. Precisa conferir os rótulos. E os documentos por trás deles.</w:t>
      </w:r>
    </w:p>
    <w:p w14:paraId="0CAC318A" w14:textId="77777777" w:rsidR="00E72158" w:rsidRPr="00366845" w:rsidRDefault="00000000">
      <w:pPr>
        <w:pStyle w:val="Corpodetexto"/>
        <w:rPr>
          <w:lang w:val="pt-BR"/>
        </w:rPr>
      </w:pPr>
      <w:r w:rsidRPr="0007188D">
        <w:rPr>
          <w:lang w:val="pt-BR"/>
        </w:rPr>
        <w:lastRenderedPageBreak/>
        <w:t xml:space="preserve">Por que tanto rigor? Porque a tese deste dossiê é forte demais para caber num exagero. Ela se resume assim: a trajetória do homem que daqui a seis dias se apresentará ao país como presidente possível é uma sucessão de esquemas. O gabinete transformado em caixa, com assessores devolvendo parte dos salários por onze anos e R$ 6,1 milhões desviados, na conta da denúncia formal. A loja de chocolates que recebeu 1.512 depósitos em dinheiro vivo e creditou no banco R$ 1,6 milhão a mais do que vendeu na vitrine. Os imóveis com preço de escritura e preço de balcão, como as quitinetes de Copacabana cuja diferença “por fora” (R$ 638 mil em espécie) entrou na conta do vendedor um dia depois de uma visita ao cofre. É uma trajetória de proximidade documentada com o universo miliciano: a mais alta comenda da Alerj entregue na prisão a Adriano da Nóbrega, a mãe e a esposa do miliciano na folha de pagamento do gabinete, o discurso de plenário em defesa das milícias, trinta dias antes da nomeação do operador do dinheiro. É uma trajetória de impunidade obtida sem absolvição: cinco suspensões, três anulações, uma denúncia rejeitada a pedido do próprio acusador, e nenhum juiz, em nenhuma instância, jamais examinando o mérito. E é, por fim, a trajetória da aliança com o banqueiro da </w:t>
      </w:r>
      <w:r w:rsidRPr="0007188D">
        <w:rPr>
          <w:lang w:val="pt-BR"/>
        </w:rPr>
        <w:lastRenderedPageBreak/>
        <w:t>maior fraude bancária recente: R$ 134 milhões negociados com Daniel Vorcaro para a cinebiografia do pai, ao menos R$ 61 milhões pagos enquanto o Banco Master desabava sobre o Fundo Garantidor de Créditos e sobre a aposentadoria de servidores públicos. Cada um desses elementos, isolado, caberia numa manchete. Juntos, convergem para a única pergunta que importa em 2026: o país conhece o seu possível presidente?</w:t>
      </w:r>
    </w:p>
    <w:p w14:paraId="44F5417E" w14:textId="77777777" w:rsidR="00E72158" w:rsidRPr="00366845" w:rsidRDefault="00000000">
      <w:pPr>
        <w:pStyle w:val="Corpodetexto"/>
        <w:rPr>
          <w:lang w:val="pt-BR"/>
        </w:rPr>
      </w:pPr>
      <w:r w:rsidRPr="0007188D">
        <w:rPr>
          <w:lang w:val="pt-BR"/>
        </w:rPr>
        <w:t xml:space="preserve">O método tem um corolário, e ele precisa ser dito com a mesma clareza: onde a evidência falha, este texto diz que falha. O leitor encontrará aqui a “Noite das Astronautas” (a festa de US$ 721 mil promovida por Vorcaro numa suíte de Nova York) e encontrará também a frase que a militância não escreve: não existe, até hoje, nenhuma evidência pública de que Flávio Bolsonaro estivesse lá. A insinuação nasceu de um repost da ex-primeira-dama e foi desfeita pelo próprio </w:t>
      </w:r>
      <w:proofErr w:type="spellStart"/>
      <w:r w:rsidRPr="0007188D">
        <w:rPr>
          <w:lang w:val="pt-BR"/>
        </w:rPr>
        <w:t>rumorista</w:t>
      </w:r>
      <w:proofErr w:type="spellEnd"/>
      <w:r w:rsidRPr="0007188D">
        <w:rPr>
          <w:lang w:val="pt-BR"/>
        </w:rPr>
        <w:t>. O leitor encontrará, ainda, a Polícia Federal que examinou os imóveis e não viu indícios de lavagem, divergindo do Ministério Público, porque omiti-la seria fraude. Um dossiê que exagere desonra a si mesmo: cada vírgula inflada entrega ao investigado o álibi de desmentir o resto. A força deste livro não vem do adjetivo. Vem do extrato.</w:t>
      </w:r>
    </w:p>
    <w:p w14:paraId="0FDE47C2" w14:textId="77777777" w:rsidR="00E72158" w:rsidRPr="00366845" w:rsidRDefault="00000000">
      <w:pPr>
        <w:pStyle w:val="Corpodetexto"/>
        <w:rPr>
          <w:lang w:val="pt-BR"/>
        </w:rPr>
      </w:pPr>
      <w:r w:rsidRPr="0007188D">
        <w:rPr>
          <w:lang w:val="pt-BR"/>
        </w:rPr>
        <w:lastRenderedPageBreak/>
        <w:t>Resta o começo, e o começo é literal. Toda biografia tem uma primeira página, e a deste herdeiro abre-se numa cidade-quartel do interior fluminense, com um registro de nascimento que a página oficial do Senado prefere omitir e que nenhuma convenção poderá retocar: Resende. É lá que esta história começa. Vamos a ela.</w:t>
      </w:r>
    </w:p>
    <w:p w14:paraId="5D738DCE" w14:textId="77777777" w:rsidR="00E72158" w:rsidRPr="00366845" w:rsidRDefault="00000000">
      <w:pPr>
        <w:pStyle w:val="Ttulo2"/>
        <w:rPr>
          <w:lang w:val="pt-BR"/>
        </w:rPr>
      </w:pPr>
      <w:bookmarkStart w:id="3" w:name="capítulo-1-resende-1981-o-primogênito"/>
      <w:bookmarkEnd w:id="2"/>
      <w:r w:rsidRPr="0007188D">
        <w:rPr>
          <w:lang w:val="pt-BR"/>
        </w:rPr>
        <w:lastRenderedPageBreak/>
        <w:t>Capítulo 1. Resende, 1981: o primogênito</w:t>
      </w:r>
    </w:p>
    <w:p w14:paraId="3513F7BF" w14:textId="77777777" w:rsidR="00E72158" w:rsidRPr="00366845" w:rsidRDefault="00000000">
      <w:pPr>
        <w:pStyle w:val="FirstParagraph"/>
        <w:rPr>
          <w:lang w:val="pt-BR"/>
        </w:rPr>
      </w:pPr>
      <w:r w:rsidRPr="0007188D">
        <w:rPr>
          <w:lang w:val="pt-BR"/>
        </w:rPr>
        <w:t xml:space="preserve">Há biografias que começam com um parto. Esta começa com uma estrutura. Em 30 de abril de 1981, em Resende (RJ), a cidade-quartel da Academia Militar das Agulhas Negras, onde servia o pai, o então oficial do Exército Jair Messias Bolsonaro, nasce Flávio, primeiro filho do casamento com Rogéria Nantes. A Wikipédia em inglês precisa: dentro da própria Academia. O nascimento é fato comprovado, por convergência de fontes. A página oficial do Senado, porém, omite Resende (“naturalidade: Rio de Janeiro”). E o biografado, 45 anos depois, tentaria retocar a origem pela palavra: “Fui concebido em Mato Grosso do Sul” (Campo Grande News, 27/03/2026), </w:t>
      </w:r>
      <w:proofErr w:type="spellStart"/>
      <w:proofErr w:type="gramStart"/>
      <w:r w:rsidRPr="0007188D">
        <w:rPr>
          <w:lang w:val="pt-BR"/>
        </w:rPr>
        <w:t>auto-relato</w:t>
      </w:r>
      <w:proofErr w:type="spellEnd"/>
      <w:proofErr w:type="gramEnd"/>
      <w:r w:rsidRPr="0007188D">
        <w:rPr>
          <w:lang w:val="pt-BR"/>
        </w:rPr>
        <w:t xml:space="preserve"> não verificável, registrado como tal. O registro civil, esse, é insensível a campanhas.</w:t>
      </w:r>
    </w:p>
    <w:p w14:paraId="5A14210B" w14:textId="77777777" w:rsidR="00E72158" w:rsidRPr="00366845" w:rsidRDefault="00000000">
      <w:pPr>
        <w:pStyle w:val="Corpodetexto"/>
        <w:rPr>
          <w:lang w:val="pt-BR"/>
        </w:rPr>
      </w:pPr>
      <w:r w:rsidRPr="0007188D">
        <w:rPr>
          <w:lang w:val="pt-BR"/>
        </w:rPr>
        <w:t xml:space="preserve">Criado na Tijuca, Zona Norte do Rio, em colégios privados (ICL Notícias), o menino cresceu numa casa que era uma seção eleitoral: o pai elegera-se deputado federal em 1990, e a mãe seria vereadora em 1992 e 1996, “basicamente pela força do sobrenome” (Congresso em Foco, 11/09/2018). Nas campanhas do </w:t>
      </w:r>
      <w:r w:rsidRPr="0007188D">
        <w:rPr>
          <w:lang w:val="pt-BR"/>
        </w:rPr>
        <w:lastRenderedPageBreak/>
        <w:t>pai, conta a CartaCapital (27/02/2019), o adolescente pintava à mão camisetas com o Recruta Zero, origem da numeração que até hoje ordena os filhos do clã: ele é o Zero Um. Fonte única, nunca contestada: antes da profissão, o primogênito já administrava o patrimônio político da família.</w:t>
      </w:r>
    </w:p>
    <w:p w14:paraId="514487D9" w14:textId="77777777" w:rsidR="00E72158" w:rsidRPr="00366845" w:rsidRDefault="00000000">
      <w:pPr>
        <w:pStyle w:val="Corpodetexto"/>
        <w:rPr>
          <w:lang w:val="pt-BR"/>
        </w:rPr>
      </w:pPr>
      <w:r w:rsidRPr="0007188D">
        <w:rPr>
          <w:lang w:val="pt-BR"/>
        </w:rPr>
        <w:t>A formação anunciada e a verificável não coincidem, e a diferença é a primeira lição deste dossiê. Verificado: o técnico em Eletrônica da Escola Técnica Rezende-</w:t>
      </w:r>
      <w:proofErr w:type="spellStart"/>
      <w:r w:rsidRPr="0007188D">
        <w:rPr>
          <w:lang w:val="pt-BR"/>
        </w:rPr>
        <w:t>Rammel</w:t>
      </w:r>
      <w:proofErr w:type="spellEnd"/>
      <w:r w:rsidRPr="0007188D">
        <w:rPr>
          <w:lang w:val="pt-BR"/>
        </w:rPr>
        <w:t xml:space="preserve"> (anos 1990), um estágio em eletrônica no Instituto Militar de Engenharia (1999), o Direito da Universidade Cândido Mendes, cujo segundo ano ele cursava em 2002 (Dal Piva, 2022), concluído em 2005 ou 2006, conforme a fonte. Anunciado, não verificado: o trio de especializações (Ciência Política na UFRJ, Políticas Públicas no IUPERJ, Empreendedorismo na FGV) consta só dos perfis institucionais da Alerj e do Senado: nenhum certificado ou confirmação das instituições foi localizado, e as fontes divergem sobre quais cursos ele teria concluído. Fórmula exata: títulos declarados, não comprovados.</w:t>
      </w:r>
    </w:p>
    <w:p w14:paraId="4D1C7C67" w14:textId="77777777" w:rsidR="00E72158" w:rsidRPr="00366845" w:rsidRDefault="00000000">
      <w:pPr>
        <w:pStyle w:val="Corpodetexto"/>
        <w:rPr>
          <w:lang w:val="pt-BR"/>
        </w:rPr>
      </w:pPr>
      <w:r w:rsidRPr="0007188D">
        <w:rPr>
          <w:lang w:val="pt-BR"/>
        </w:rPr>
        <w:t xml:space="preserve">O currículo, porém, guarda uma omissão mais eloquente que qualquer título. Em dezembro de 2000, aos 19 anos, Flávio foi nomeado assistente técnico de </w:t>
      </w:r>
      <w:r w:rsidRPr="0007188D">
        <w:rPr>
          <w:lang w:val="pt-BR"/>
        </w:rPr>
        <w:lastRenderedPageBreak/>
        <w:t xml:space="preserve">gabinete da liderança do PPB na Câmara dos Deputados (o partido do pai), com jornada formal de 40 horas semanais em Brasília e salário de R$ 4.712 mensais: cerca de 26 </w:t>
      </w:r>
      <w:proofErr w:type="gramStart"/>
      <w:r w:rsidRPr="0007188D">
        <w:rPr>
          <w:lang w:val="pt-BR"/>
        </w:rPr>
        <w:t>salários mínimos</w:t>
      </w:r>
      <w:proofErr w:type="gramEnd"/>
      <w:r w:rsidRPr="0007188D">
        <w:rPr>
          <w:lang w:val="pt-BR"/>
        </w:rPr>
        <w:t xml:space="preserve"> da época. O cargo tinha dona: fora ocupado até uma semana antes por Ana Cristina Siqueira Valle, então mulher de Jair. A madrasta cedia a vaga ao enteado. A sobreposição é documental, não interpretativa: por quase dois anos, até junho de 2002, o estudante de Direito do Rio (aulas diárias, estágio na Defensoria duas vezes por semana) acumulava, a mil quilômetros, um emprego formal de dedicação exclusiva. Consultada pela BBC News Brasil via Lei de Acesso à Informação, a Câmara respondeu por escrito que cargos dessa natureza “não possuem a prerrogativa de exercerem suas atividades em outra cidade além da capital federal” (23/01/2019). O vínculo aparecia onde a lei obrigava: no Diário Oficial, no portal da transparência e na declaração de imposto de renda à Justiça Eleitoral. E desaparecia onde constrangia: nunca constou dos currículos da Alerj nem do LinkedIn. “Funcionário fantasma” é a qualificação da CUT (24/01/2019), enquadramento jornalístico. A BBC, mais cautelosa, documentou a incompatibilidade e registrou que a assessoria “não iria responder”. Duas notas de honestidade: à época o STF </w:t>
      </w:r>
      <w:r w:rsidRPr="0007188D">
        <w:rPr>
          <w:lang w:val="pt-BR"/>
        </w:rPr>
        <w:lastRenderedPageBreak/>
        <w:t>ainda não consolidara a vedação do nepotismo (2008), e nenhum processo nasceu do episódio. Ele não virou réu. Virou arquivo.</w:t>
      </w:r>
    </w:p>
    <w:p w14:paraId="58DD5CD3" w14:textId="77777777" w:rsidR="00E72158" w:rsidRPr="00366845" w:rsidRDefault="00000000">
      <w:pPr>
        <w:pStyle w:val="Corpodetexto"/>
        <w:rPr>
          <w:lang w:val="pt-BR"/>
        </w:rPr>
      </w:pPr>
      <w:r w:rsidRPr="0007188D">
        <w:rPr>
          <w:lang w:val="pt-BR"/>
        </w:rPr>
        <w:t xml:space="preserve">A advocacia repetiria o padrão: título obtido, exercício não localizado. A carteira da OAB saiu em julho de 2006 (CNN Brasil, 02/03/2026). Em 2010, o registro na OAB-RJ foi cancelado por decisão judicial, fato comprovado. O motivo não consta das fontes públicas, e declará-lo é dever deste dossiê. Flávio processou a seccional pedindo indenização e perdeu em todas as instâncias, inclusive no STJ (ConJur, 08/08/2019). Reinscreveu-se anos depois, hoje no Rio e no Distrito Federal (O Tempo, 02/03/2026). Mas a Folha de </w:t>
      </w:r>
      <w:proofErr w:type="spellStart"/>
      <w:proofErr w:type="gramStart"/>
      <w:r w:rsidRPr="0007188D">
        <w:rPr>
          <w:lang w:val="pt-BR"/>
        </w:rPr>
        <w:t>S.Paulo</w:t>
      </w:r>
      <w:proofErr w:type="spellEnd"/>
      <w:proofErr w:type="gramEnd"/>
      <w:r w:rsidRPr="0007188D">
        <w:rPr>
          <w:lang w:val="pt-BR"/>
        </w:rPr>
        <w:t xml:space="preserve"> (01/06/2022) não achou um único processo em que ele atue como advogado nas duas jurisdições. E, na declaração de renda ao banco BRB para financiamento imobiliário, a advocacia não aparece: dos R$ 56.833,51 mensais, 44% vinham do salário parlamentar, 6% de aplicações e 50% de uma franquia de chocolates (Folhapress via ICL, 03/05/2025). O advogado sem causas declarava renda de tudo, menos do ofício.</w:t>
      </w:r>
    </w:p>
    <w:p w14:paraId="3F3EE996" w14:textId="77777777" w:rsidR="00E72158" w:rsidRPr="00366845" w:rsidRDefault="00000000">
      <w:pPr>
        <w:pStyle w:val="Corpodetexto"/>
        <w:rPr>
          <w:lang w:val="pt-BR"/>
        </w:rPr>
      </w:pPr>
      <w:r w:rsidRPr="0007188D">
        <w:rPr>
          <w:lang w:val="pt-BR"/>
        </w:rPr>
        <w:t xml:space="preserve">Casado por volta de 2010 com a dentista Fernanda Antunes Figueira, pai de Luiza (2013) e Carolina (2015), o herdeiro compunha em casa a família que o </w:t>
      </w:r>
      <w:r w:rsidRPr="0007188D">
        <w:rPr>
          <w:lang w:val="pt-BR"/>
        </w:rPr>
        <w:lastRenderedPageBreak/>
        <w:t xml:space="preserve">clã vendia na praça. Em 2011, o país ouviu a voz própria do primogênito. Ao Jornal do Brasil (29/03/2011), em texto integral arquivado: “não gosto de ver dois homens barbudos se beijando, acho nojento”, “não me sentiria confortável em ver meu filho me apresentar seu namorado”, “é óbvio que namoraria uma mulher negra”, “o ódio dos </w:t>
      </w:r>
      <w:proofErr w:type="spellStart"/>
      <w:r w:rsidRPr="0007188D">
        <w:rPr>
          <w:lang w:val="pt-BR"/>
        </w:rPr>
        <w:t>homosexuais</w:t>
      </w:r>
      <w:proofErr w:type="spellEnd"/>
      <w:r w:rsidRPr="0007188D">
        <w:rPr>
          <w:lang w:val="pt-BR"/>
        </w:rPr>
        <w:t xml:space="preserve"> mostra como os intolerantes são eles, não nós”. Três dias depois, ao G1 (01/04/2011), a defesa do regime militar em síntese: “Naquele tempo havia segurança, havia saúde, educação de qualidade, havia respeito. Hoje em dia a pessoa só tem o direito de quê? De votar. E ainda assim vota mal.” Sobre a cantora Preta Gil: “ela não pode querer achar que ela é um exemplo de moralidade para quem quer que seja”. São falas primárias, arquivadas, fato comprovado. O repertório é o do pai, declamado na primeira pessoa. A herança não era só partidária. Era retórica.</w:t>
      </w:r>
    </w:p>
    <w:p w14:paraId="6B93FEA6" w14:textId="77777777" w:rsidR="00E72158" w:rsidRPr="00366845" w:rsidRDefault="00000000">
      <w:pPr>
        <w:pStyle w:val="Corpodetexto"/>
        <w:rPr>
          <w:lang w:val="pt-BR"/>
        </w:rPr>
      </w:pPr>
      <w:r w:rsidRPr="0007188D">
        <w:rPr>
          <w:lang w:val="pt-BR"/>
        </w:rPr>
        <w:t xml:space="preserve">Em 12 de abril de 2016, a biografia ganhou sua cena de ação. Então deputado estadual e pré-candidato a prefeito do Rio, Flávio e seu segurança, um policial militar, trocaram tiros com dois assaltantes que roubavam um carro à frente do veículo dele, na Zona Oeste. Um dos assaltantes foi baleado e fugiu de moto, e ninguém do lado do deputado se feriu (Extra Online, </w:t>
      </w:r>
      <w:r w:rsidRPr="0007188D">
        <w:rPr>
          <w:lang w:val="pt-BR"/>
        </w:rPr>
        <w:lastRenderedPageBreak/>
        <w:t>12/04/2016). A ossatura é fato comprovado. Os detalhes finos seguem sem confirmação nas fontes abertas. No bolsonarismo nascente, porém, importava menos a resposta que a manchete: “Deputado Flávio Bolsonaro atira contra bandido”. O herdeiro já não era apenas o filho. Era o protagonista armado da crônica de segurança pública que a família escrevia para o país.</w:t>
      </w:r>
    </w:p>
    <w:p w14:paraId="279D1A5F" w14:textId="77777777" w:rsidR="00E72158" w:rsidRPr="00366845" w:rsidRDefault="00000000">
      <w:pPr>
        <w:pStyle w:val="Corpodetexto"/>
        <w:rPr>
          <w:lang w:val="pt-BR"/>
        </w:rPr>
      </w:pPr>
      <w:r w:rsidRPr="0007188D">
        <w:rPr>
          <w:lang w:val="pt-BR"/>
        </w:rPr>
        <w:t>A entrada na política consumou o desenho. Exonerado da Câmara em junho de 2002, pouco antes da eleição (Dal Piva), elegeu-se deputado estadual em outubro seguinte, aos 21 anos, com 31.293 votos, pelo PPB, o partido do pai. Tomou posse em 1º de fevereiro de 2003 como o mais jovem da legislatura fluminense. Repare-se na engrenagem: o primeiro salário veio da estrutura do partido do pai. A primeira candidatura, pelo partido do pai. O eleitorado, erguido em torno do nome do pai. Aos 21 anos, Flávio Nantes Bolsonaro não havia construído uma trajetória. Havia herdado uma estrutura montada e, como mostra o episódio da Câmara, disposta a operar fora do alcance dos olhos. O personagem nasce pronto porque nunca precisou nascer de novo: cada degrau já estava posto antes do pé.</w:t>
      </w:r>
    </w:p>
    <w:p w14:paraId="51096FEC" w14:textId="77777777" w:rsidR="00E72158" w:rsidRPr="00366845" w:rsidRDefault="00000000">
      <w:pPr>
        <w:pStyle w:val="Corpodetexto"/>
        <w:rPr>
          <w:lang w:val="pt-BR"/>
        </w:rPr>
      </w:pPr>
      <w:r w:rsidRPr="0007188D">
        <w:rPr>
          <w:lang w:val="pt-BR"/>
        </w:rPr>
        <w:t xml:space="preserve">A contabilidade dessa herança (quatro mandatos na Alerj, a única derrota, na Prefeitura do Rio em 2016, </w:t>
      </w:r>
      <w:r w:rsidRPr="0007188D">
        <w:rPr>
          <w:lang w:val="pt-BR"/>
        </w:rPr>
        <w:lastRenderedPageBreak/>
        <w:t>o Senado em 2018, como o mais votado do estado) pertence ao capítulo seguinte. Nada do que viria depois constava do currículo de Resende. Tudo estava na estrutura. Como a máquina familiar transformou sobrenome em milhões de votos (e a que preço) é o que o capítulo 2 examina.</w:t>
      </w:r>
    </w:p>
    <w:p w14:paraId="7217A086" w14:textId="77777777" w:rsidR="00E72158" w:rsidRDefault="00000000">
      <w:pPr>
        <w:pStyle w:val="Ttulo3"/>
      </w:pPr>
      <w:bookmarkStart w:id="4" w:name="fontes-principais-do-capítulo"/>
      <w:r>
        <w:t xml:space="preserve">Fontes </w:t>
      </w:r>
      <w:proofErr w:type="spellStart"/>
      <w:r>
        <w:t>principais</w:t>
      </w:r>
      <w:proofErr w:type="spellEnd"/>
      <w:r>
        <w:t xml:space="preserve"> do </w:t>
      </w:r>
      <w:proofErr w:type="spellStart"/>
      <w:r>
        <w:t>capítulo</w:t>
      </w:r>
      <w:proofErr w:type="spellEnd"/>
    </w:p>
    <w:p w14:paraId="0F76352F" w14:textId="77777777" w:rsidR="00E72158" w:rsidRPr="00366845" w:rsidRDefault="00000000">
      <w:pPr>
        <w:pStyle w:val="Compact"/>
        <w:numPr>
          <w:ilvl w:val="0"/>
          <w:numId w:val="3"/>
        </w:numPr>
        <w:rPr>
          <w:sz w:val="20"/>
          <w:szCs w:val="20"/>
          <w:lang w:val="pt-BR"/>
        </w:rPr>
      </w:pPr>
      <w:r w:rsidRPr="0007188D">
        <w:rPr>
          <w:b/>
          <w:lang w:val="pt-BR"/>
        </w:rPr>
        <w:t>BBC News Brasil (Matheus Magenta)</w:t>
      </w:r>
      <w:r w:rsidRPr="0007188D">
        <w:rPr>
          <w:lang w:val="pt-BR"/>
        </w:rPr>
        <w:t>: “Como Flávio Bolsonaro ocupou um cargo na Câmara dos Deputados enquanto fazia faculdade e estágio no Rio”, 23/01/2019</w:t>
      </w:r>
    </w:p>
    <w:p w14:paraId="44E31355" w14:textId="77777777" w:rsidR="00E72158" w:rsidRPr="00366845" w:rsidRDefault="00000000">
      <w:pPr>
        <w:pStyle w:val="Compact"/>
        <w:numPr>
          <w:ilvl w:val="0"/>
          <w:numId w:val="3"/>
        </w:numPr>
        <w:rPr>
          <w:sz w:val="20"/>
          <w:szCs w:val="20"/>
          <w:lang w:val="pt-BR"/>
        </w:rPr>
      </w:pPr>
      <w:r w:rsidRPr="0007188D">
        <w:rPr>
          <w:b/>
          <w:lang w:val="pt-BR"/>
        </w:rPr>
        <w:t>Jornal do Brasil</w:t>
      </w:r>
      <w:r w:rsidRPr="0007188D">
        <w:rPr>
          <w:lang w:val="pt-BR"/>
        </w:rPr>
        <w:t>: “‘É óbvio que eu namoraria uma negra’, diz filho de Bolsonaro”, 29/03/2011</w:t>
      </w:r>
    </w:p>
    <w:p w14:paraId="566973C0" w14:textId="77777777" w:rsidR="00E72158" w:rsidRPr="00366845" w:rsidRDefault="00000000">
      <w:pPr>
        <w:pStyle w:val="Compact"/>
        <w:numPr>
          <w:ilvl w:val="0"/>
          <w:numId w:val="3"/>
        </w:numPr>
        <w:rPr>
          <w:sz w:val="20"/>
          <w:szCs w:val="20"/>
          <w:lang w:val="pt-BR"/>
        </w:rPr>
      </w:pPr>
      <w:r w:rsidRPr="0007188D">
        <w:rPr>
          <w:b/>
          <w:lang w:val="pt-BR"/>
        </w:rPr>
        <w:t>G1</w:t>
      </w:r>
      <w:r w:rsidRPr="0007188D">
        <w:rPr>
          <w:lang w:val="pt-BR"/>
        </w:rPr>
        <w:t>: “Filhos de Bolsonaro dizem que pai não é preconceituoso”, 01/04/2011</w:t>
      </w:r>
    </w:p>
    <w:p w14:paraId="268A7EB8" w14:textId="77777777" w:rsidR="00E72158" w:rsidRPr="00366845" w:rsidRDefault="00000000">
      <w:pPr>
        <w:pStyle w:val="Compact"/>
        <w:numPr>
          <w:ilvl w:val="0"/>
          <w:numId w:val="3"/>
        </w:numPr>
        <w:rPr>
          <w:sz w:val="20"/>
          <w:szCs w:val="20"/>
          <w:lang w:val="pt-BR"/>
        </w:rPr>
      </w:pPr>
      <w:r w:rsidRPr="0007188D">
        <w:rPr>
          <w:b/>
          <w:lang w:val="pt-BR"/>
        </w:rPr>
        <w:t>ConJur</w:t>
      </w:r>
      <w:r w:rsidRPr="0007188D">
        <w:rPr>
          <w:lang w:val="pt-BR"/>
        </w:rPr>
        <w:t>: “OAB não indenizará Flávio Bolsonaro por cancelamento de registro”, 08/08/2019</w:t>
      </w:r>
    </w:p>
    <w:p w14:paraId="2A2C16E3" w14:textId="77777777" w:rsidR="00E72158" w:rsidRPr="00366845" w:rsidRDefault="00000000">
      <w:pPr>
        <w:pStyle w:val="Compact"/>
        <w:numPr>
          <w:ilvl w:val="0"/>
          <w:numId w:val="3"/>
        </w:numPr>
        <w:rPr>
          <w:sz w:val="20"/>
          <w:szCs w:val="20"/>
          <w:lang w:val="pt-BR"/>
        </w:rPr>
      </w:pPr>
      <w:r w:rsidRPr="0007188D">
        <w:rPr>
          <w:b/>
          <w:lang w:val="pt-BR"/>
        </w:rPr>
        <w:t>Extra Online</w:t>
      </w:r>
      <w:r w:rsidRPr="0007188D">
        <w:rPr>
          <w:lang w:val="pt-BR"/>
        </w:rPr>
        <w:t>: “Deputado Flávio Bolsonaro atira contra bandido em tentativa de assalto, na Zona Oeste do Rio”, 12/04/2016</w:t>
      </w:r>
    </w:p>
    <w:p w14:paraId="7876C539" w14:textId="77777777" w:rsidR="00E72158" w:rsidRPr="00366845" w:rsidRDefault="00000000">
      <w:pPr>
        <w:pStyle w:val="Compact"/>
        <w:numPr>
          <w:ilvl w:val="0"/>
          <w:numId w:val="3"/>
        </w:numPr>
        <w:rPr>
          <w:sz w:val="20"/>
          <w:szCs w:val="20"/>
          <w:lang w:val="pt-BR"/>
        </w:rPr>
      </w:pPr>
      <w:r w:rsidRPr="0007188D">
        <w:rPr>
          <w:b/>
          <w:lang w:val="pt-BR"/>
        </w:rPr>
        <w:lastRenderedPageBreak/>
        <w:t xml:space="preserve">Gazeta do Povo (com Folha de </w:t>
      </w:r>
      <w:proofErr w:type="spellStart"/>
      <w:proofErr w:type="gramStart"/>
      <w:r w:rsidRPr="0007188D">
        <w:rPr>
          <w:b/>
          <w:lang w:val="pt-BR"/>
        </w:rPr>
        <w:t>S.Paulo</w:t>
      </w:r>
      <w:proofErr w:type="spellEnd"/>
      <w:proofErr w:type="gramEnd"/>
      <w:r w:rsidRPr="0007188D">
        <w:rPr>
          <w:b/>
          <w:lang w:val="pt-BR"/>
        </w:rPr>
        <w:t>)</w:t>
      </w:r>
      <w:r w:rsidRPr="0007188D">
        <w:rPr>
          <w:lang w:val="pt-BR"/>
        </w:rPr>
        <w:t>: “Flávio diz que renda como advogado ajudou a pagar mansão de R$ 6 milhões”, 01/06/2022</w:t>
      </w:r>
    </w:p>
    <w:p w14:paraId="7F7915D6" w14:textId="77777777" w:rsidR="00E72158" w:rsidRPr="00366845" w:rsidRDefault="00000000">
      <w:pPr>
        <w:pStyle w:val="Compact"/>
        <w:numPr>
          <w:ilvl w:val="0"/>
          <w:numId w:val="3"/>
        </w:numPr>
        <w:rPr>
          <w:sz w:val="20"/>
          <w:szCs w:val="20"/>
          <w:lang w:val="pt-BR"/>
        </w:rPr>
      </w:pPr>
      <w:r w:rsidRPr="0007188D">
        <w:rPr>
          <w:b/>
          <w:lang w:val="pt-BR"/>
        </w:rPr>
        <w:t>DAL PIVA, Juliana</w:t>
      </w:r>
      <w:r w:rsidRPr="0007188D">
        <w:rPr>
          <w:lang w:val="pt-BR"/>
        </w:rPr>
        <w:t>: “O Negócio do Jair: a história proibida do clã Bolsonaro”, Companhia das Letras, 2022</w:t>
      </w:r>
    </w:p>
    <w:p w14:paraId="6347B5CA" w14:textId="77777777" w:rsidR="00E72158" w:rsidRPr="00366845" w:rsidRDefault="00000000">
      <w:pPr>
        <w:pStyle w:val="Compact"/>
        <w:numPr>
          <w:ilvl w:val="0"/>
          <w:numId w:val="3"/>
        </w:numPr>
        <w:rPr>
          <w:sz w:val="20"/>
          <w:szCs w:val="20"/>
          <w:lang w:val="pt-BR"/>
        </w:rPr>
      </w:pPr>
      <w:r w:rsidRPr="0007188D">
        <w:rPr>
          <w:b/>
          <w:lang w:val="pt-BR"/>
        </w:rPr>
        <w:t>Campo Grande News</w:t>
      </w:r>
      <w:r w:rsidRPr="0007188D">
        <w:rPr>
          <w:lang w:val="pt-BR"/>
        </w:rPr>
        <w:t>: “Entre o Rio e a fronteira: a origem sul-mato-grossense de Flávio Bolsonaro”, 27/03/2026</w:t>
      </w:r>
    </w:p>
    <w:p w14:paraId="5115FABF" w14:textId="77777777" w:rsidR="00E72158" w:rsidRPr="00366845" w:rsidRDefault="00000000">
      <w:pPr>
        <w:pStyle w:val="Ttulo2"/>
        <w:rPr>
          <w:lang w:val="pt-BR"/>
        </w:rPr>
      </w:pPr>
      <w:bookmarkStart w:id="5" w:name="capítulo-2-oito-partidos-um-só-destino"/>
      <w:bookmarkEnd w:id="3"/>
      <w:bookmarkEnd w:id="4"/>
      <w:r w:rsidRPr="0007188D">
        <w:rPr>
          <w:lang w:val="pt-BR"/>
        </w:rPr>
        <w:lastRenderedPageBreak/>
        <w:t>Capítulo 2. Oito partidos, um só destino</w:t>
      </w:r>
    </w:p>
    <w:p w14:paraId="53414E99" w14:textId="77777777" w:rsidR="00E72158" w:rsidRPr="00366845" w:rsidRDefault="00000000">
      <w:pPr>
        <w:pStyle w:val="FirstParagraph"/>
        <w:rPr>
          <w:lang w:val="pt-BR"/>
        </w:rPr>
      </w:pPr>
      <w:r w:rsidRPr="0007188D">
        <w:rPr>
          <w:lang w:val="pt-BR"/>
        </w:rPr>
        <w:t>Há uma pergunta que nenhum dos oito partidos de Flávio Nantes Bolsonaro jamais respondeu: em que ele acredita? A pergunta é retórica. A resposta documental é outra: em qualquer legenda que sirva, naquele semestre, ao projeto da família. A trajetória partidária do pré-candidato do PL à Presidência é um mapa do fisiologismo brasileiro, mas um fisiologismo peculiar, porque não busca cargo nem verba: busca sobrenome.</w:t>
      </w:r>
    </w:p>
    <w:p w14:paraId="0B711BED" w14:textId="77777777" w:rsidR="00E72158" w:rsidRPr="00366845" w:rsidRDefault="00000000">
      <w:pPr>
        <w:pStyle w:val="Corpodetexto"/>
        <w:rPr>
          <w:lang w:val="pt-BR"/>
        </w:rPr>
      </w:pPr>
      <w:r w:rsidRPr="0007188D">
        <w:rPr>
          <w:lang w:val="pt-BR"/>
        </w:rPr>
        <w:t xml:space="preserve">Vamos à sequência, verificada filiação a filiação. Flávio estreou no PPB (2001–2005), partido pelo qual se elegeu deputado estadual em 2002. Fez escala de poucos meses no PFL em 2005 (acompanhando o pai) e voltou ao PP, já rebatizado, onde ficou até 2016 (Terra, 16/03/2007). Em 2016, migrou para o PSC de Pastor Everaldo com um objetivo cirúrgico: disputar a Prefeitura do Rio. Em 2018, embarcou no PSL de Luciano Bivar, o veículo da onda bolsonarista, e presidiu o diretório fluminense da sigla. Quando o pai rompeu com Bivar, no fim de 2019, o filho saiu junto. Em março de 2020, filiou-se ao Republicanos, o </w:t>
      </w:r>
      <w:proofErr w:type="spellStart"/>
      <w:r w:rsidRPr="0007188D">
        <w:rPr>
          <w:lang w:val="pt-BR"/>
        </w:rPr>
        <w:t>ex-</w:t>
      </w:r>
      <w:r w:rsidRPr="0007188D">
        <w:rPr>
          <w:lang w:val="pt-BR"/>
        </w:rPr>
        <w:lastRenderedPageBreak/>
        <w:t>PRB</w:t>
      </w:r>
      <w:proofErr w:type="spellEnd"/>
      <w:r w:rsidRPr="0007188D">
        <w:rPr>
          <w:lang w:val="pt-BR"/>
        </w:rPr>
        <w:t xml:space="preserve"> da Igreja Universal (Gazeta do Povo, 27/03/2020). Em maio de 2021, deu o salto mais revelador: mudou-se para o Patriota a fim de preparar o terreno para a filiação do pai (InfoMoney, 01/06/2021). A manobra fracassou com a deposição do presidente da sigla, Adilson Barroso. Solução: em 30/11/2021, pai e filho aterrissaram no PL de Valdemar Costa Neto (Valor, 29/11/2021). Oito siglas em vinte anos. Nenhuma por convicção. Todas por conveniência, quase sempre a de outra pessoa: o pai.</w:t>
      </w:r>
    </w:p>
    <w:p w14:paraId="0D490C7F" w14:textId="77777777" w:rsidR="00E72158" w:rsidRPr="00366845" w:rsidRDefault="00000000">
      <w:pPr>
        <w:pStyle w:val="Ttulo3"/>
        <w:rPr>
          <w:lang w:val="pt-BR"/>
        </w:rPr>
      </w:pPr>
      <w:bookmarkStart w:id="6" w:name="quatro-mandatos-de-pelotão-intermediário"/>
      <w:r w:rsidRPr="00366845">
        <w:rPr>
          <w:lang w:val="pt-BR"/>
        </w:rPr>
        <w:t>Quatro mandatos de pelotão intermediário</w:t>
      </w:r>
    </w:p>
    <w:p w14:paraId="46711CDB" w14:textId="77777777" w:rsidR="00E72158" w:rsidRPr="00366845" w:rsidRDefault="00000000">
      <w:pPr>
        <w:pStyle w:val="FirstParagraph"/>
        <w:rPr>
          <w:lang w:val="pt-BR"/>
        </w:rPr>
      </w:pPr>
      <w:r w:rsidRPr="0007188D">
        <w:rPr>
          <w:lang w:val="pt-BR"/>
        </w:rPr>
        <w:t>Os números do Tribunal Superior Eleitoral contam a primeira metade da história: a metade sem maré. Em 2002, aos 21 anos, Flávio elegeu-se deputado estadual pelo PPB com 31.293 votos (0,39%), na 64ª posição entre todos os candidatos do Rio (UOL Eleições 2002, base TSE/Fernando Rodrigues): o filho do deputado federal entrara na Alerj pelo quociente eleitoral, não por voo próprio. Em 2006, reelegeu-se pelo PP com 43.099 votos. Em 2010, foram 58.322 votos, o 22º mais votado do estado (ranking da Alerj/</w:t>
      </w:r>
      <w:proofErr w:type="spellStart"/>
      <w:r w:rsidRPr="0007188D">
        <w:rPr>
          <w:lang w:val="pt-BR"/>
        </w:rPr>
        <w:t>Sindjustiça</w:t>
      </w:r>
      <w:proofErr w:type="spellEnd"/>
      <w:r w:rsidRPr="0007188D">
        <w:rPr>
          <w:lang w:val="pt-BR"/>
        </w:rPr>
        <w:t>-RJ). Três mandatos, três votações de deputado médio. Nada ali anunciava um presidenciável.</w:t>
      </w:r>
    </w:p>
    <w:p w14:paraId="7C6CEAA7" w14:textId="77777777" w:rsidR="00E72158" w:rsidRPr="00366845" w:rsidRDefault="00000000">
      <w:pPr>
        <w:pStyle w:val="Corpodetexto"/>
        <w:rPr>
          <w:lang w:val="pt-BR"/>
        </w:rPr>
      </w:pPr>
      <w:r w:rsidRPr="0007188D">
        <w:rPr>
          <w:lang w:val="pt-BR"/>
        </w:rPr>
        <w:lastRenderedPageBreak/>
        <w:t>Então veio a maré. No ciclo de ascensão do bolsonarismo pós-junho de 2013, o sobrenome valorizou, e o placar do filho acompanhou: em 2014, saltou de 58 mil para 160.359 votos, tornando-se o terceiro deputado estadual mais votado do Rio (UOL Eleições 2014. Agência Estado, 22/06/2026). Um crescimento de 175% em quatro anos, sem cargo executivo, sem projeto de lei de impacto, sem liderança partidária nacional. A variável explicativa não estava na Alerj. Estava nas ruas, e no nome impresso na urna.</w:t>
      </w:r>
    </w:p>
    <w:p w14:paraId="7972F47D" w14:textId="77777777" w:rsidR="00E72158" w:rsidRPr="00366845" w:rsidRDefault="00000000">
      <w:pPr>
        <w:pStyle w:val="Ttulo3"/>
        <w:rPr>
          <w:lang w:val="pt-BR"/>
        </w:rPr>
      </w:pPr>
      <w:bookmarkStart w:id="7" w:name="rio-2016-o-teste-que-falhou"/>
      <w:bookmarkEnd w:id="6"/>
      <w:r w:rsidRPr="00366845">
        <w:rPr>
          <w:lang w:val="pt-BR"/>
        </w:rPr>
        <w:t>Rio, 2016: o teste que falhou</w:t>
      </w:r>
    </w:p>
    <w:p w14:paraId="4A1A47EF" w14:textId="77777777" w:rsidR="00E72158" w:rsidRPr="00366845" w:rsidRDefault="00000000">
      <w:pPr>
        <w:pStyle w:val="FirstParagraph"/>
        <w:rPr>
          <w:lang w:val="pt-BR"/>
        </w:rPr>
      </w:pPr>
      <w:r w:rsidRPr="0007188D">
        <w:rPr>
          <w:lang w:val="pt-BR"/>
        </w:rPr>
        <w:t xml:space="preserve">Em 23/07/2016, no Bangu Atlético Clube, o PSC oficializou Flávio candidato a prefeito do Rio, com Rodrigo Amorim (PRP) de vice e o pai ao palco. Convém corrigir uma imprecisão recorrente: Flávio não desistiu da disputa de 2016. Disputou até o fim e terminou em quarto lugar, com 424.307 votos (14%), à frente de Índio da Costa, Jandira Feghali e Alessandro Molon (dados TSE. Gazeta do Povo, 18/03/2026). A desistência pertence a outro ciclo: em 2024, quando testou o nome para a mesma prefeitura, mas o pai optou por Alexandre Ramagem (CNN Brasil, 01/11/2023). A derrota de 2016 funcionou, na leitura da Gazeta do Povo, como ensaio da marca Bolsonaro </w:t>
      </w:r>
      <w:r w:rsidRPr="0007188D">
        <w:rPr>
          <w:lang w:val="pt-BR"/>
        </w:rPr>
        <w:lastRenderedPageBreak/>
        <w:t>para 2018: a família aprendeu que o Rio não bastava. Era preciso o Brasil inteiro em chamas.</w:t>
      </w:r>
    </w:p>
    <w:p w14:paraId="6D4684A5" w14:textId="77777777" w:rsidR="00E72158" w:rsidRPr="00366845" w:rsidRDefault="00000000">
      <w:pPr>
        <w:pStyle w:val="Ttulo3"/>
        <w:rPr>
          <w:lang w:val="pt-BR"/>
        </w:rPr>
      </w:pPr>
      <w:bookmarkStart w:id="8" w:name="a-onda-carrega-o-filho"/>
      <w:bookmarkEnd w:id="7"/>
      <w:r w:rsidRPr="00366845">
        <w:rPr>
          <w:lang w:val="pt-BR"/>
        </w:rPr>
        <w:t>2018: a onda carrega o filho</w:t>
      </w:r>
    </w:p>
    <w:p w14:paraId="455BB291" w14:textId="77777777" w:rsidR="00E72158" w:rsidRPr="00366845" w:rsidRDefault="00000000">
      <w:pPr>
        <w:pStyle w:val="FirstParagraph"/>
        <w:rPr>
          <w:lang w:val="pt-BR"/>
        </w:rPr>
      </w:pPr>
      <w:r w:rsidRPr="0007188D">
        <w:rPr>
          <w:lang w:val="pt-BR"/>
        </w:rPr>
        <w:t>Em 22/07/2018, a mesma convenção do PSL que formalizou Jair Bolsonaro candidato a presidente anunciou a candidatura de Flávio ao Senado. O resultado de 7 de outubro: 4.380.418 votos, 31,36% dos válidos, o senador mais votado do Rio naquele pleito e o terceiro mais votado do país (G1, 07/10/2018). Registro necessário contra a mitologia: não foi o senador mais votado da história fluminense. O recorde é de Romário, com 4.683.963 votos em 2014 (63,4% dos válidos), em números absolutos e proporcionais (UOL, 02/10/2022). E o contexto importa: foi a eleição em que Jair se elegeu presidente e Eduardo Bolsonaro se tornou o deputado federal mais votado da história (1,84 milhão de votos). Flávio não puxou votos. Foi puxado, pela mesma correnteza que arrastou a bancada do PSL de 1 para 52 deputados.</w:t>
      </w:r>
    </w:p>
    <w:p w14:paraId="69DE2B7B" w14:textId="77777777" w:rsidR="00E72158" w:rsidRPr="00366845" w:rsidRDefault="00000000">
      <w:pPr>
        <w:pStyle w:val="Corpodetexto"/>
        <w:rPr>
          <w:lang w:val="pt-BR"/>
        </w:rPr>
      </w:pPr>
      <w:r w:rsidRPr="0007188D">
        <w:rPr>
          <w:lang w:val="pt-BR"/>
        </w:rPr>
        <w:t xml:space="preserve">Foi também a eleição que inaugurou o padrão que atravessaria todas as suas campanhas: a urna e a sombra. Entre a vitória de outubro e a posse, estourou o caso Queiroz, o relatório do Coaf com R$ 1,2 milhão movimentados pelo ex-assessor do gabinete </w:t>
      </w:r>
      <w:r w:rsidRPr="0007188D">
        <w:rPr>
          <w:lang w:val="pt-BR"/>
        </w:rPr>
        <w:lastRenderedPageBreak/>
        <w:t>fluminense, cuja anatomia é matéria do capítulo 3. O caso nasceu grudado na toga de senador. Nunca mais se desgrudou.</w:t>
      </w:r>
    </w:p>
    <w:p w14:paraId="0B37007A" w14:textId="77777777" w:rsidR="00E72158" w:rsidRPr="00366845" w:rsidRDefault="00000000">
      <w:pPr>
        <w:pStyle w:val="Ttulo3"/>
        <w:rPr>
          <w:lang w:val="pt-BR"/>
        </w:rPr>
      </w:pPr>
      <w:bookmarkStart w:id="9" w:name="o-estrategista-do-pai"/>
      <w:bookmarkEnd w:id="8"/>
      <w:r w:rsidRPr="00366845">
        <w:rPr>
          <w:lang w:val="pt-BR"/>
        </w:rPr>
        <w:t>O estrategista do pai</w:t>
      </w:r>
    </w:p>
    <w:p w14:paraId="581A0649" w14:textId="77777777" w:rsidR="00E72158" w:rsidRPr="00366845" w:rsidRDefault="00000000">
      <w:pPr>
        <w:pStyle w:val="FirstParagraph"/>
        <w:rPr>
          <w:lang w:val="pt-BR"/>
        </w:rPr>
      </w:pPr>
      <w:r w:rsidRPr="0007188D">
        <w:rPr>
          <w:lang w:val="pt-BR"/>
        </w:rPr>
        <w:t xml:space="preserve">Em 2018, o papel de Flávio na campanha presidencial foi lateral. Candidato ele mesmo, deixou o braço digital com o irmão Carlos. Em 2022, assumiu o centro: foi o “número 1” do núcleo de reeleição do pai, nas reuniões com Valdemar Costa Neto e Ciro Nogueira (CartaCapital, 15/01/2022, citando a Folha de </w:t>
      </w:r>
      <w:proofErr w:type="spellStart"/>
      <w:proofErr w:type="gramStart"/>
      <w:r w:rsidRPr="0007188D">
        <w:rPr>
          <w:lang w:val="pt-BR"/>
        </w:rPr>
        <w:t>S.Paulo</w:t>
      </w:r>
      <w:proofErr w:type="spellEnd"/>
      <w:proofErr w:type="gramEnd"/>
      <w:r w:rsidRPr="0007188D">
        <w:rPr>
          <w:lang w:val="pt-BR"/>
        </w:rPr>
        <w:t>. Extra/O Globo, 24/01/2022, o descreveu como “o principal estrategista do pai”). Desfecho conhecido: Jair perdeu para Lula por 50,9% a 49,1% no segundo turno. O coordenador-geral da derrota herdaria, quatro anos depois, o prêmio da derrota: a vaga.</w:t>
      </w:r>
    </w:p>
    <w:p w14:paraId="797000AC" w14:textId="77777777" w:rsidR="00E72158" w:rsidRPr="00366845" w:rsidRDefault="00000000">
      <w:pPr>
        <w:pStyle w:val="Ttulo3"/>
        <w:rPr>
          <w:lang w:val="pt-BR"/>
        </w:rPr>
      </w:pPr>
      <w:bookmarkStart w:id="10" w:name="a-herança-encomendada"/>
      <w:bookmarkEnd w:id="9"/>
      <w:r w:rsidRPr="00366845">
        <w:rPr>
          <w:lang w:val="pt-BR"/>
        </w:rPr>
        <w:t>2026: a herança encomendada</w:t>
      </w:r>
    </w:p>
    <w:p w14:paraId="58D6C4BD" w14:textId="77777777" w:rsidR="00E72158" w:rsidRPr="00366845" w:rsidRDefault="00000000">
      <w:pPr>
        <w:pStyle w:val="FirstParagraph"/>
        <w:rPr>
          <w:lang w:val="pt-BR"/>
        </w:rPr>
      </w:pPr>
      <w:r w:rsidRPr="0007188D">
        <w:rPr>
          <w:lang w:val="pt-BR"/>
        </w:rPr>
        <w:t xml:space="preserve">Em 5 de dezembro de 2025, depois de visitar o pai na Superintendência da Polícia Federal em Brasília (Jair Bolsonaro, condenado pelo STF a 27 anos e 3 meses pela trama golpista, preso desde 22/11/2025 e inelegível), Flávio anunciou nas redes a pré-candidatura: “É com grande responsabilidade que confirmo a decisão… de me conferir a missão” (G1 e </w:t>
      </w:r>
      <w:r w:rsidRPr="0007188D">
        <w:rPr>
          <w:lang w:val="pt-BR"/>
        </w:rPr>
        <w:lastRenderedPageBreak/>
        <w:t>O Globo, 05/12/2025. Reuters, 05/12/2025). No dia de Natal, o selo dinástico foi lido em voz alta: carta escrita por Bolsonaro na prisão em 23/12 e lida por Flávio na calçada do Hospital DF Star em 25 de dezembro de 2025, antes de uma cirurgia de hérnia: “tomo a decisão de indicar Flávio Bolsonaro como pré-candidato à Presidência da República em 2026” (CNN Brasil e Poder360, 25/12/2025).</w:t>
      </w:r>
    </w:p>
    <w:p w14:paraId="4246630C" w14:textId="77777777" w:rsidR="00E72158" w:rsidRPr="00366845" w:rsidRDefault="00000000">
      <w:pPr>
        <w:pStyle w:val="Corpodetexto"/>
        <w:rPr>
          <w:lang w:val="pt-BR"/>
        </w:rPr>
      </w:pPr>
      <w:r w:rsidRPr="0007188D">
        <w:rPr>
          <w:lang w:val="pt-BR"/>
        </w:rPr>
        <w:t>O mercado respondeu no mesmo dia: o dólar disparou a R$ 5,43 e o Ibovespa caiu mais de 4%, saindo de máxima histórica (G1, 05/12/2025). A direita que sonhava com Tarcísio de Freitas ou Ratinho Junior engoliu a seco. E as pesquisas desenharam um arco vertiginoso: largada em desvantagem (Datafolha, 06/12/2025: Lula 51% x 36%), empate técnico no verão (</w:t>
      </w:r>
      <w:proofErr w:type="spellStart"/>
      <w:r w:rsidRPr="0007188D">
        <w:rPr>
          <w:lang w:val="pt-BR"/>
        </w:rPr>
        <w:t>AtlasIntel</w:t>
      </w:r>
      <w:proofErr w:type="spellEnd"/>
      <w:r w:rsidRPr="0007188D">
        <w:rPr>
          <w:lang w:val="pt-BR"/>
        </w:rPr>
        <w:t xml:space="preserve">/Bloomberg, 25/02/2026: 46,2% x 46,3%), pico em abril (Flávio à frente no Datafolha por 46% a 45%, 11/04/2026) e queda a partir de maio, quando o </w:t>
      </w:r>
      <w:proofErr w:type="spellStart"/>
      <w:r w:rsidRPr="0007188D">
        <w:rPr>
          <w:lang w:val="pt-BR"/>
        </w:rPr>
        <w:t>Intercept</w:t>
      </w:r>
      <w:proofErr w:type="spellEnd"/>
      <w:r w:rsidRPr="0007188D">
        <w:rPr>
          <w:lang w:val="pt-BR"/>
        </w:rPr>
        <w:t xml:space="preserve"> publicou, em 13 de maio de 2026, os áudios em que o senador negociava cerca de R$ 134 milhões com o banqueiro Daniel Vorcaro para a cinebiografia do pai (capítulo 8). A revelação derrubou o candidato nas pesquisas, que se estabilizaram com Lula à frente (BTG/Nexus, 29/06/2026). Na </w:t>
      </w:r>
      <w:proofErr w:type="spellStart"/>
      <w:r w:rsidRPr="0007188D">
        <w:rPr>
          <w:lang w:val="pt-BR"/>
        </w:rPr>
        <w:t>Quaest</w:t>
      </w:r>
      <w:proofErr w:type="spellEnd"/>
      <w:r w:rsidRPr="0007188D">
        <w:rPr>
          <w:lang w:val="pt-BR"/>
        </w:rPr>
        <w:t xml:space="preserve"> de 15/07/2026, Lula 45% contra 37%, com rejeição </w:t>
      </w:r>
      <w:r w:rsidRPr="0007188D">
        <w:rPr>
          <w:lang w:val="pt-BR"/>
        </w:rPr>
        <w:lastRenderedPageBreak/>
        <w:t>recorde de Flávio: 57% dos eleitores dizem que não votariam nele de jeito nenhum.</w:t>
      </w:r>
    </w:p>
    <w:p w14:paraId="21529BC7" w14:textId="77777777" w:rsidR="00E72158" w:rsidRPr="00366845" w:rsidRDefault="00000000">
      <w:pPr>
        <w:pStyle w:val="Corpodetexto"/>
        <w:rPr>
          <w:lang w:val="pt-BR"/>
        </w:rPr>
      </w:pPr>
      <w:r w:rsidRPr="0007188D">
        <w:rPr>
          <w:lang w:val="pt-BR"/>
        </w:rPr>
        <w:t>Em volta, a engrenagem range. O PL testa vices em pesquisas internas, mas Romeu Zema, o “vice ideal” de Ciro Nogueira, recusou publicamente e repetidas vezes (“Vou até o fim e não serei vice de Flávio Bolsonaro”, Jornal Opção, 23/04/2026). E paira a pergunta jurídica: a representação por propaganda antecipada no culto de Silas Malafaia (</w:t>
      </w:r>
      <w:proofErr w:type="spellStart"/>
      <w:r w:rsidRPr="0007188D">
        <w:rPr>
          <w:lang w:val="pt-BR"/>
        </w:rPr>
        <w:t>MBLaico</w:t>
      </w:r>
      <w:proofErr w:type="spellEnd"/>
      <w:r w:rsidRPr="0007188D">
        <w:rPr>
          <w:lang w:val="pt-BR"/>
        </w:rPr>
        <w:t>, 04/05/2026) e o inquérito do STF por calúnia contra Lula (Pet 15.648, com relatório da PF concluído em 26/06/2026) podem torná-lo inelegível? O veredito técnico é claro e deve ser dito com precisão: são pedidos e investigações, não decisões, e os especialistas ouvidos avaliam o risco como remoto, porque crimes contra a honra não geram inelegibilidade na Lei da Ficha Limpa e a suspensão de direitos políticos exigiria condenação transitada em julgado, improvável antes do pleito (Gazeta do Povo, 23/04/2026, com o ex-juiz eleitoral Adriano Soares. Contraponto do advogado Carlos Frota, Brasil 247, 16/04/2026).</w:t>
      </w:r>
    </w:p>
    <w:p w14:paraId="792EE1A7" w14:textId="77777777" w:rsidR="00E72158" w:rsidRPr="00366845" w:rsidRDefault="00000000">
      <w:pPr>
        <w:pStyle w:val="Ttulo3"/>
        <w:rPr>
          <w:lang w:val="pt-BR"/>
        </w:rPr>
      </w:pPr>
      <w:bookmarkStart w:id="11" w:name="a-tese-dos-números"/>
      <w:bookmarkEnd w:id="10"/>
      <w:r w:rsidRPr="00366845">
        <w:rPr>
          <w:lang w:val="pt-BR"/>
        </w:rPr>
        <w:lastRenderedPageBreak/>
        <w:t>A tese dos números</w:t>
      </w:r>
    </w:p>
    <w:p w14:paraId="1693C4FF" w14:textId="77777777" w:rsidR="00E72158" w:rsidRPr="00366845" w:rsidRDefault="00000000">
      <w:pPr>
        <w:pStyle w:val="FirstParagraph"/>
        <w:rPr>
          <w:lang w:val="pt-BR"/>
        </w:rPr>
      </w:pPr>
      <w:r w:rsidRPr="0007188D">
        <w:rPr>
          <w:lang w:val="pt-BR"/>
        </w:rPr>
        <w:t>Observe-se a aritmética da carreira inteira. Sem maré: 31 mil, 43 mil, 58 mil votos. Com a maré de 2014: 160 mil. Com a onda de 2018: 4,38 milhões. Com a carta do pai preso: a cabeça de chapa do maior partido de oposição do país. Em cada degrau, a alavanca foi externa: o sobrenome, o ciclo, a sucessão encomendada. Flávio Bolsonaro nunca construiu um eleitorado. Herdou-o, alugou-o, tomou-o de empréstimo. A pergunta de 2026 é se o empréstimo cobre a fatura: uma rejeição de 57%, um mercado em desconfiança e um padrasto político que, da cela, assinou a indicação, mas não pode assinar os votos.</w:t>
      </w:r>
    </w:p>
    <w:p w14:paraId="3DF931BE" w14:textId="77777777" w:rsidR="00E72158" w:rsidRDefault="00000000">
      <w:pPr>
        <w:pStyle w:val="Ttulo3"/>
      </w:pPr>
      <w:bookmarkStart w:id="12" w:name="fontes-principais-do-capítulo-1"/>
      <w:bookmarkEnd w:id="11"/>
      <w:r>
        <w:t xml:space="preserve">Fontes </w:t>
      </w:r>
      <w:proofErr w:type="spellStart"/>
      <w:r>
        <w:t>principais</w:t>
      </w:r>
      <w:proofErr w:type="spellEnd"/>
      <w:r>
        <w:t xml:space="preserve"> do </w:t>
      </w:r>
      <w:proofErr w:type="spellStart"/>
      <w:r>
        <w:t>capítulo</w:t>
      </w:r>
      <w:proofErr w:type="spellEnd"/>
    </w:p>
    <w:p w14:paraId="1BF62E53" w14:textId="77777777" w:rsidR="00E72158" w:rsidRPr="00366845" w:rsidRDefault="00000000">
      <w:pPr>
        <w:pStyle w:val="Compact"/>
        <w:numPr>
          <w:ilvl w:val="0"/>
          <w:numId w:val="4"/>
        </w:numPr>
        <w:rPr>
          <w:sz w:val="20"/>
          <w:szCs w:val="20"/>
          <w:lang w:val="pt-BR"/>
        </w:rPr>
      </w:pPr>
      <w:r w:rsidRPr="0007188D">
        <w:rPr>
          <w:b/>
          <w:lang w:val="pt-BR"/>
        </w:rPr>
        <w:t>TSE / UOL Eleições 2002–2014 e Agência Estado via UOL (22/06/2026)</w:t>
      </w:r>
      <w:r w:rsidRPr="0007188D">
        <w:rPr>
          <w:lang w:val="pt-BR"/>
        </w:rPr>
        <w:t>: votações de 2002 (31.293), 2006 (43.099), 2010 (58.322) e 2014 (160.359, 3º do RJ), Senado 2018: 4.380.418 (31,36%).</w:t>
      </w:r>
    </w:p>
    <w:p w14:paraId="4E5BF9FF" w14:textId="77777777" w:rsidR="00E72158" w:rsidRPr="00366845" w:rsidRDefault="00000000">
      <w:pPr>
        <w:pStyle w:val="Compact"/>
        <w:numPr>
          <w:ilvl w:val="0"/>
          <w:numId w:val="4"/>
        </w:numPr>
        <w:rPr>
          <w:sz w:val="20"/>
          <w:szCs w:val="20"/>
          <w:lang w:val="pt-BR"/>
        </w:rPr>
      </w:pPr>
      <w:r w:rsidRPr="0007188D">
        <w:rPr>
          <w:b/>
          <w:lang w:val="pt-BR"/>
        </w:rPr>
        <w:t>UOL (02/10/2022)</w:t>
      </w:r>
      <w:r w:rsidRPr="0007188D">
        <w:rPr>
          <w:lang w:val="pt-BR"/>
        </w:rPr>
        <w:t>: recorde histórico do Senado fluminense: Romário, 4.683.963 votos em 2014.</w:t>
      </w:r>
    </w:p>
    <w:p w14:paraId="39928F4B" w14:textId="77777777" w:rsidR="00E72158" w:rsidRPr="00366845" w:rsidRDefault="00000000">
      <w:pPr>
        <w:pStyle w:val="Compact"/>
        <w:numPr>
          <w:ilvl w:val="0"/>
          <w:numId w:val="4"/>
        </w:numPr>
        <w:rPr>
          <w:sz w:val="20"/>
          <w:szCs w:val="20"/>
          <w:lang w:val="pt-BR"/>
        </w:rPr>
      </w:pPr>
      <w:r w:rsidRPr="0007188D">
        <w:rPr>
          <w:b/>
          <w:lang w:val="pt-BR"/>
        </w:rPr>
        <w:lastRenderedPageBreak/>
        <w:t>Gazeta do Povo (18/03/2026)</w:t>
      </w:r>
      <w:r w:rsidRPr="0007188D">
        <w:rPr>
          <w:lang w:val="pt-BR"/>
        </w:rPr>
        <w:t>: retrospectiva 2016 (424.307 votos, 14%, 4º lugar) e contexto da pré-candidatura de 2026.</w:t>
      </w:r>
    </w:p>
    <w:p w14:paraId="468FFA0D" w14:textId="77777777" w:rsidR="00E72158" w:rsidRPr="00366845" w:rsidRDefault="00000000">
      <w:pPr>
        <w:pStyle w:val="Compact"/>
        <w:numPr>
          <w:ilvl w:val="0"/>
          <w:numId w:val="4"/>
        </w:numPr>
        <w:rPr>
          <w:sz w:val="20"/>
          <w:szCs w:val="20"/>
          <w:lang w:val="pt-BR"/>
        </w:rPr>
      </w:pPr>
      <w:r w:rsidRPr="0007188D">
        <w:rPr>
          <w:b/>
          <w:lang w:val="pt-BR"/>
        </w:rPr>
        <w:t>G1 e O Globo (05/12/2025), Reuters (05/12/2025)</w:t>
      </w:r>
      <w:r w:rsidRPr="0007188D">
        <w:rPr>
          <w:lang w:val="pt-BR"/>
        </w:rPr>
        <w:t>: anúncio da pré-candidatura, dólar a R$ 5,43 e Ibovespa −4%.</w:t>
      </w:r>
    </w:p>
    <w:p w14:paraId="1C789B58" w14:textId="77777777" w:rsidR="00E72158" w:rsidRPr="00366845" w:rsidRDefault="00000000">
      <w:pPr>
        <w:pStyle w:val="Compact"/>
        <w:numPr>
          <w:ilvl w:val="0"/>
          <w:numId w:val="4"/>
        </w:numPr>
        <w:rPr>
          <w:sz w:val="20"/>
          <w:szCs w:val="20"/>
          <w:lang w:val="pt-BR"/>
        </w:rPr>
      </w:pPr>
      <w:r w:rsidRPr="0007188D">
        <w:rPr>
          <w:b/>
          <w:lang w:val="pt-BR"/>
        </w:rPr>
        <w:t>CNN Brasil e Poder360 (25/12/2025)</w:t>
      </w:r>
      <w:r w:rsidRPr="0007188D">
        <w:rPr>
          <w:lang w:val="pt-BR"/>
        </w:rPr>
        <w:t>: íntegra da carta de Jair Bolsonaro lida no Hospital DF Star.</w:t>
      </w:r>
    </w:p>
    <w:p w14:paraId="59EC318B" w14:textId="77777777" w:rsidR="00E72158" w:rsidRPr="00366845" w:rsidRDefault="00000000">
      <w:pPr>
        <w:pStyle w:val="Compact"/>
        <w:numPr>
          <w:ilvl w:val="0"/>
          <w:numId w:val="4"/>
        </w:numPr>
        <w:rPr>
          <w:sz w:val="20"/>
          <w:szCs w:val="20"/>
          <w:lang w:val="pt-BR"/>
        </w:rPr>
      </w:pPr>
      <w:r w:rsidRPr="0007188D">
        <w:rPr>
          <w:b/>
          <w:lang w:val="pt-BR"/>
        </w:rPr>
        <w:t xml:space="preserve">Datafolha, </w:t>
      </w:r>
      <w:proofErr w:type="spellStart"/>
      <w:r w:rsidRPr="0007188D">
        <w:rPr>
          <w:b/>
          <w:lang w:val="pt-BR"/>
        </w:rPr>
        <w:t>AtlasIntel</w:t>
      </w:r>
      <w:proofErr w:type="spellEnd"/>
      <w:r w:rsidRPr="0007188D">
        <w:rPr>
          <w:b/>
          <w:lang w:val="pt-BR"/>
        </w:rPr>
        <w:t xml:space="preserve">/Bloomberg, BTG/Nexus e </w:t>
      </w:r>
      <w:proofErr w:type="spellStart"/>
      <w:r w:rsidRPr="0007188D">
        <w:rPr>
          <w:b/>
          <w:lang w:val="pt-BR"/>
        </w:rPr>
        <w:t>Quaest</w:t>
      </w:r>
      <w:proofErr w:type="spellEnd"/>
      <w:r w:rsidRPr="0007188D">
        <w:rPr>
          <w:b/>
          <w:lang w:val="pt-BR"/>
        </w:rPr>
        <w:t xml:space="preserve"> (dez/2025–</w:t>
      </w:r>
      <w:proofErr w:type="spellStart"/>
      <w:r w:rsidRPr="0007188D">
        <w:rPr>
          <w:b/>
          <w:lang w:val="pt-BR"/>
        </w:rPr>
        <w:t>jul</w:t>
      </w:r>
      <w:proofErr w:type="spellEnd"/>
      <w:r w:rsidRPr="0007188D">
        <w:rPr>
          <w:b/>
          <w:lang w:val="pt-BR"/>
        </w:rPr>
        <w:t>/2026)</w:t>
      </w:r>
      <w:r w:rsidRPr="0007188D">
        <w:rPr>
          <w:lang w:val="pt-BR"/>
        </w:rPr>
        <w:t>: série de pesquisas, rejeição recorde de 57% em 15/07/2026.</w:t>
      </w:r>
    </w:p>
    <w:p w14:paraId="553592A3" w14:textId="77777777" w:rsidR="00E72158" w:rsidRPr="00366845" w:rsidRDefault="00000000">
      <w:pPr>
        <w:pStyle w:val="Compact"/>
        <w:numPr>
          <w:ilvl w:val="0"/>
          <w:numId w:val="4"/>
        </w:numPr>
        <w:rPr>
          <w:sz w:val="20"/>
          <w:szCs w:val="20"/>
          <w:lang w:val="pt-BR"/>
        </w:rPr>
      </w:pPr>
      <w:r w:rsidRPr="0007188D">
        <w:rPr>
          <w:b/>
          <w:lang w:val="pt-BR"/>
        </w:rPr>
        <w:t>CartaCapital (15/01/2022) e Extra/O Globo (24/01/2022)</w:t>
      </w:r>
      <w:r w:rsidRPr="0007188D">
        <w:rPr>
          <w:lang w:val="pt-BR"/>
        </w:rPr>
        <w:t>: papel de coordenador de fato da campanha de 2022.</w:t>
      </w:r>
    </w:p>
    <w:p w14:paraId="03475BB3" w14:textId="77777777" w:rsidR="00E72158" w:rsidRPr="00366845" w:rsidRDefault="00000000">
      <w:pPr>
        <w:pStyle w:val="Compact"/>
        <w:numPr>
          <w:ilvl w:val="0"/>
          <w:numId w:val="4"/>
        </w:numPr>
        <w:rPr>
          <w:sz w:val="20"/>
          <w:szCs w:val="20"/>
          <w:lang w:val="pt-BR"/>
        </w:rPr>
      </w:pPr>
      <w:r w:rsidRPr="0007188D">
        <w:rPr>
          <w:b/>
          <w:lang w:val="pt-BR"/>
        </w:rPr>
        <w:t>Gazeta do Povo (23/04/2026) e Brasil 247 (16/04/2026)</w:t>
      </w:r>
      <w:r w:rsidRPr="0007188D">
        <w:rPr>
          <w:lang w:val="pt-BR"/>
        </w:rPr>
        <w:t>: análise jurídica dos riscos de inelegibilidade (veredito: risco remoto).</w:t>
      </w:r>
    </w:p>
    <w:p w14:paraId="449AF45A" w14:textId="77777777" w:rsidR="00366845" w:rsidRDefault="00366845">
      <w:pPr>
        <w:rPr>
          <w:b/>
          <w:bCs/>
          <w:color w:val="4A3B31"/>
          <w:sz w:val="36"/>
          <w:szCs w:val="36"/>
          <w:lang w:val="pt-BR"/>
        </w:rPr>
      </w:pPr>
      <w:bookmarkStart w:id="13" w:name="capítulo-3-o-gabinete-como-caixa"/>
      <w:bookmarkEnd w:id="5"/>
      <w:bookmarkEnd w:id="12"/>
      <w:r>
        <w:rPr>
          <w:lang w:val="pt-BR"/>
        </w:rPr>
        <w:br w:type="page"/>
      </w:r>
    </w:p>
    <w:p w14:paraId="2B2D57FD" w14:textId="77777777" w:rsidR="00366845" w:rsidRDefault="00366845">
      <w:pPr>
        <w:rPr>
          <w:b/>
          <w:bCs/>
          <w:color w:val="4A3B31"/>
          <w:sz w:val="36"/>
          <w:szCs w:val="36"/>
          <w:lang w:val="pt-BR"/>
        </w:rPr>
      </w:pPr>
      <w:r>
        <w:rPr>
          <w:lang w:val="pt-BR"/>
        </w:rPr>
        <w:lastRenderedPageBreak/>
        <w:br w:type="page"/>
      </w:r>
    </w:p>
    <w:p w14:paraId="63958564" w14:textId="079CF345" w:rsidR="00E72158" w:rsidRPr="00366845" w:rsidRDefault="00000000">
      <w:pPr>
        <w:pStyle w:val="Ttulo2"/>
        <w:rPr>
          <w:lang w:val="pt-BR"/>
        </w:rPr>
      </w:pPr>
      <w:r w:rsidRPr="0007188D">
        <w:rPr>
          <w:lang w:val="pt-BR"/>
        </w:rPr>
        <w:lastRenderedPageBreak/>
        <w:t>Capítulo 3. O gabinete como caixa</w:t>
      </w:r>
    </w:p>
    <w:p w14:paraId="7A2B4357" w14:textId="77777777" w:rsidR="00E72158" w:rsidRPr="00366845" w:rsidRDefault="00000000">
      <w:pPr>
        <w:pStyle w:val="FirstParagraph"/>
        <w:rPr>
          <w:lang w:val="pt-BR"/>
        </w:rPr>
      </w:pPr>
      <w:r w:rsidRPr="0007188D">
        <w:rPr>
          <w:lang w:val="pt-BR"/>
        </w:rPr>
        <w:t xml:space="preserve">Trinta e nove dias depois da eleição de Jair Bolsonaro, vinte e seis dias antes da posse, o país conheceu um número: R$ 1.236.838. Foi o que Fabrício José Carlos de Queiroz, motorista e assessor do gabinete do deputado estadual Flávio Bolsonaro, movimentou na própria conta entre janeiro de 2016 e janeiro de 2017, segundo relatório do Coaf revelado por O Estado de </w:t>
      </w:r>
      <w:proofErr w:type="spellStart"/>
      <w:proofErr w:type="gramStart"/>
      <w:r w:rsidRPr="0007188D">
        <w:rPr>
          <w:lang w:val="pt-BR"/>
        </w:rPr>
        <w:t>S.Paulo</w:t>
      </w:r>
      <w:proofErr w:type="spellEnd"/>
      <w:proofErr w:type="gramEnd"/>
      <w:r w:rsidRPr="0007188D">
        <w:rPr>
          <w:lang w:val="pt-BR"/>
        </w:rPr>
        <w:t xml:space="preserve"> em 6 de dezembro de 2018, na reportagem de Fábio Serapião [fato comprovado] (Estadão, 06/12/2018. Valor exato em </w:t>
      </w:r>
      <w:proofErr w:type="spellStart"/>
      <w:r w:rsidRPr="0007188D">
        <w:rPr>
          <w:lang w:val="pt-BR"/>
        </w:rPr>
        <w:t>Suno</w:t>
      </w:r>
      <w:proofErr w:type="spellEnd"/>
      <w:r w:rsidRPr="0007188D">
        <w:rPr>
          <w:lang w:val="pt-BR"/>
        </w:rPr>
        <w:t xml:space="preserve">, 26/12/2018). A renda mensal de Queiroz (Alerj mais PM) era de cerca de R$ 23 mil [fato comprovado]. Em treze meses, o motorista fez passar pela conta o equivalente a quatro anos e meio de trabalho. Para o Coaf, era dinheiro “incompatível com o patrimônio, a atividade econômica ou ocupação profissional” do servidor, eufemismo técnico para uma impossibilidade aritmética. O mesmo relatório trazia um cheque de R$ 24 mil de Queiroz a Michelle Bolsonaro [fato comprovado] (CUT, 13/12/2018). O motorista do filho mandava dinheiro à mulher do pai. Nenhuma </w:t>
      </w:r>
      <w:r w:rsidRPr="0007188D">
        <w:rPr>
          <w:lang w:val="pt-BR"/>
        </w:rPr>
        <w:lastRenderedPageBreak/>
        <w:t>campanha do mundo sobreviveria a essa manchete. Sobreviveu. Vale a pena entender como.</w:t>
      </w:r>
    </w:p>
    <w:p w14:paraId="68C354AB" w14:textId="77777777" w:rsidR="00E72158" w:rsidRPr="00366845" w:rsidRDefault="00000000">
      <w:pPr>
        <w:pStyle w:val="Ttulo3"/>
        <w:rPr>
          <w:lang w:val="pt-BR"/>
        </w:rPr>
      </w:pPr>
      <w:bookmarkStart w:id="14" w:name="de-onde-veio-o-relatório"/>
      <w:r w:rsidRPr="00366845">
        <w:rPr>
          <w:lang w:val="pt-BR"/>
        </w:rPr>
        <w:t>De onde veio o relatório</w:t>
      </w:r>
    </w:p>
    <w:p w14:paraId="28940BE6" w14:textId="77777777" w:rsidR="00E72158" w:rsidRPr="00366845" w:rsidRDefault="00000000">
      <w:pPr>
        <w:pStyle w:val="FirstParagraph"/>
        <w:rPr>
          <w:lang w:val="pt-BR"/>
        </w:rPr>
      </w:pPr>
      <w:r w:rsidRPr="0007188D">
        <w:rPr>
          <w:lang w:val="pt-BR"/>
        </w:rPr>
        <w:t xml:space="preserve">O documento não nasceu contra os Bolsonaro. Nasceu por contágio, no bojo da Lava Jato do Rio: 74 servidores de 22 gabinetes examinados, cerca de R$ 207 milhões em operações atípicas [fato comprovado] (CUT, 13/12/2018. </w:t>
      </w:r>
      <w:proofErr w:type="spellStart"/>
      <w:r w:rsidRPr="0007188D">
        <w:rPr>
          <w:lang w:val="pt-BR"/>
        </w:rPr>
        <w:t>Suno</w:t>
      </w:r>
      <w:proofErr w:type="spellEnd"/>
      <w:r w:rsidRPr="0007188D">
        <w:rPr>
          <w:lang w:val="pt-BR"/>
        </w:rPr>
        <w:t>, 26/12/2018). O relatório chegou ao Ministério Público em janeiro de 2018. Em fevereiro, Flávio já era investigado [fato comprovado] (CNN Brasil, 23/10/2020). Dez meses antes da manchete, o Estado já sabia. Nada veio a público, até o voto estar computado.</w:t>
      </w:r>
    </w:p>
    <w:p w14:paraId="52993FFC" w14:textId="77777777" w:rsidR="00E72158" w:rsidRPr="00366845" w:rsidRDefault="00000000">
      <w:pPr>
        <w:pStyle w:val="Ttulo3"/>
        <w:rPr>
          <w:lang w:val="pt-BR"/>
        </w:rPr>
      </w:pPr>
      <w:bookmarkStart w:id="15" w:name="o-mecanismo"/>
      <w:bookmarkEnd w:id="14"/>
      <w:r w:rsidRPr="00366845">
        <w:rPr>
          <w:lang w:val="pt-BR"/>
        </w:rPr>
        <w:t>O mecanismo</w:t>
      </w:r>
    </w:p>
    <w:p w14:paraId="5C3880AF" w14:textId="77777777" w:rsidR="00E72158" w:rsidRPr="00366845" w:rsidRDefault="00000000">
      <w:pPr>
        <w:pStyle w:val="FirstParagraph"/>
        <w:rPr>
          <w:lang w:val="pt-BR"/>
        </w:rPr>
      </w:pPr>
      <w:r w:rsidRPr="0007188D">
        <w:rPr>
          <w:lang w:val="pt-BR"/>
        </w:rPr>
        <w:t xml:space="preserve">A engenharia era de simplicidade franciscana: o parlamentar nomeia, o nomeado devolve. Nove assessores e ex-assessores do gabinete transferiram dinheiro a Queiroz [fato comprovado] (ConJur, 26/12/2018). Mais da metade dos depósitos em dinheiro na conta dele caiu no dia do pagamento da Alerj ou em até três dias úteis [fato comprovado, cruzamento de dados] (CUT, 13/12/2018). Houve quem devolvesse 99% do salário [fato comprovado, dado bancário] (Agência Estado/O Povo, </w:t>
      </w:r>
      <w:r w:rsidRPr="0007188D">
        <w:rPr>
          <w:lang w:val="pt-BR"/>
        </w:rPr>
        <w:lastRenderedPageBreak/>
        <w:t>27/12/2018). Num ano, os saques somaram R$ 324.774: R$ 159 mil na agência dentro da própria Alerj [fato comprovado] (Agência Estado, 06/12/2018). O esquema tinha, literalmente, endereço: o Palácio Tiradentes.</w:t>
      </w:r>
    </w:p>
    <w:p w14:paraId="7EADA71E" w14:textId="77777777" w:rsidR="00E72158" w:rsidRPr="00366845" w:rsidRDefault="00000000">
      <w:pPr>
        <w:pStyle w:val="Corpodetexto"/>
        <w:rPr>
          <w:lang w:val="pt-BR"/>
        </w:rPr>
      </w:pPr>
      <w:r w:rsidRPr="0007188D">
        <w:rPr>
          <w:lang w:val="pt-BR"/>
        </w:rPr>
        <w:t>Em depoimento por escrito ao MP-RJ, Queiroz admitiu receber parte dos salários dos colegas, para pagar “assessores informais”, alegou. O deputado nada saberia [fato comprovado quanto ao depoimento. Alegação quanto à finalidade] (InfoMoney, 29/04/2020). A primeira a confirmar o esquema por dentro foi Luiza Souza Paes, nomeada aos 20 anos: contou ao MP que devolvia mais de 90% do salário e repassava até a restituição do imposto de renda [alegação em depoimento, corroborada por mais de R$ 155 mil rastreados] (O Globo, via Brasil de Fato, 04/11/2020). Em 792 dias de nomeação, o rastreio do celular registrou três idas ao Palácio Tiradentes [investigação em curso, MP-RJ]. Trabalhava pouco. Devolvia muito.</w:t>
      </w:r>
    </w:p>
    <w:p w14:paraId="66F1192A" w14:textId="77777777" w:rsidR="00E72158" w:rsidRPr="00366845" w:rsidRDefault="00000000">
      <w:pPr>
        <w:pStyle w:val="Ttulo3"/>
        <w:rPr>
          <w:lang w:val="pt-BR"/>
        </w:rPr>
      </w:pPr>
      <w:bookmarkStart w:id="16" w:name="os-personagens"/>
      <w:bookmarkEnd w:id="15"/>
      <w:r w:rsidRPr="00366845">
        <w:rPr>
          <w:lang w:val="pt-BR"/>
        </w:rPr>
        <w:t>Os personagens</w:t>
      </w:r>
    </w:p>
    <w:p w14:paraId="4A5F566B" w14:textId="77777777" w:rsidR="00E72158" w:rsidRPr="00366845" w:rsidRDefault="00000000">
      <w:pPr>
        <w:pStyle w:val="FirstParagraph"/>
        <w:rPr>
          <w:lang w:val="pt-BR"/>
        </w:rPr>
      </w:pPr>
      <w:r w:rsidRPr="0007188D">
        <w:rPr>
          <w:lang w:val="pt-BR"/>
        </w:rPr>
        <w:t xml:space="preserve">O operador. Subtenente da reserva, Queiroz conhecia Jair Bolsonaro desde 1984, quando era recruta na Brigada Paraquedista: “foi meu soldado na </w:t>
      </w:r>
      <w:r w:rsidRPr="0007188D">
        <w:rPr>
          <w:lang w:val="pt-BR"/>
        </w:rPr>
        <w:lastRenderedPageBreak/>
        <w:t>brigada paraquedista”, confirmou o próprio presidente [fato comprovado, declaração] (Congresso em Foco, 07/08/2020). Chegou ao gabinete em 2007, indicado pelo pai, e ficou onze anos. Entre os dois turnos de 2018, foi exonerado “a pedido”. A filha dele, do gabinete de Jair na Câmara, saiu na mesma data [fato comprovado]. O empresário Paulo Marinho atribuiu o timing a um aviso prévio da PF [alegação] (Folha, via GZH, 19/05/2020). Flávio nega: “nunca existiu vazamento”. O calendário, esse, não nega ninguém.</w:t>
      </w:r>
    </w:p>
    <w:p w14:paraId="468331DE" w14:textId="77777777" w:rsidR="00E72158" w:rsidRPr="00366845" w:rsidRDefault="00000000">
      <w:pPr>
        <w:pStyle w:val="Corpodetexto"/>
        <w:rPr>
          <w:lang w:val="pt-BR"/>
        </w:rPr>
      </w:pPr>
      <w:r w:rsidRPr="0007188D">
        <w:rPr>
          <w:lang w:val="pt-BR"/>
        </w:rPr>
        <w:t>A personal trainer. Nathalia Queiroz entrou no gabinete de Flávio aos 18 anos, em 2007, e migrou para o gabinete de Jair na Câmara, onde constou até 2018, morando no Rio e trabalhando como personal trainer, sem crachá nem registros de visitante em Brasília, segundo a Lei de Acesso à Informação [fato comprovado] (Agência Pública, 30/04/2019). Recebeu cerca de R$ 250 mil da Câmara entre 2016 e 2018 e repassou R$ 97.641,20 ao pai [fato comprovado, Coaf e registros salariais] (UOL, 26/12/2018. Hora do Povo, 12/11/2021). Ao sair da Alerj, foi substituída pela irmã.</w:t>
      </w:r>
    </w:p>
    <w:p w14:paraId="321CFA2D" w14:textId="77777777" w:rsidR="00E72158" w:rsidRPr="00366845" w:rsidRDefault="00000000">
      <w:pPr>
        <w:pStyle w:val="Corpodetexto"/>
        <w:rPr>
          <w:lang w:val="pt-BR"/>
        </w:rPr>
      </w:pPr>
      <w:r w:rsidRPr="0007188D">
        <w:rPr>
          <w:lang w:val="pt-BR"/>
        </w:rPr>
        <w:t xml:space="preserve">A mulher do operador. Márcia Aguiar passou uma década nomeada no gabinete. Segundo a denúncia do MP-RJ, recebeu mais de R$ 1,1 milhão da Alerj: R$ 868 </w:t>
      </w:r>
      <w:r w:rsidRPr="0007188D">
        <w:rPr>
          <w:lang w:val="pt-BR"/>
        </w:rPr>
        <w:lastRenderedPageBreak/>
        <w:t>mil (75%) abasteceram a organização, e R$ 445 mil foram depositados na conta do marido [denúncia formal] (CNN Brasil, 23/11/2020). O MP a pôs no “núcleo executivo”. A defesa nega [alegação].</w:t>
      </w:r>
    </w:p>
    <w:p w14:paraId="1CB652BD" w14:textId="77777777" w:rsidR="00E72158" w:rsidRPr="00366845" w:rsidRDefault="00000000">
      <w:pPr>
        <w:pStyle w:val="Corpodetexto"/>
        <w:rPr>
          <w:lang w:val="pt-BR"/>
        </w:rPr>
      </w:pPr>
      <w:r w:rsidRPr="0007188D">
        <w:rPr>
          <w:lang w:val="pt-BR"/>
        </w:rPr>
        <w:t>A mulher e a mãe do miliciano. Danielle Nóbrega, esposa de Adriano, ficou onze anos nomeada, R$ 776 mil em salários, segundo o MP [denúncia formal] (UOL, 09/04/2022), sem jamais retirar o crachá da Alerj [fato comprovado, registro da Assembleia] (Veja, via Agência Pública, 30/04/2019). Raimunda Veras, mãe de Adriano, entrou em 2016: o Estadão achou treze repasses dela a Queiroz, R$ 64.730, colados no crédito salarial. Ficava com cerca de 20% do que ganhava [investigação em curso, dados bancários] (Hora do Povo/Estadão, 01/09/2020). O que essas nomeações dizem sobre os vínculos do gabinete com a milícia é matéria do capítulo 5.</w:t>
      </w:r>
    </w:p>
    <w:p w14:paraId="1990CD97" w14:textId="77777777" w:rsidR="00E72158" w:rsidRPr="00366845" w:rsidRDefault="00000000">
      <w:pPr>
        <w:pStyle w:val="Ttulo3"/>
        <w:rPr>
          <w:lang w:val="pt-BR"/>
        </w:rPr>
      </w:pPr>
      <w:bookmarkStart w:id="17" w:name="os-48-depósitos"/>
      <w:bookmarkEnd w:id="16"/>
      <w:r w:rsidRPr="00366845">
        <w:rPr>
          <w:lang w:val="pt-BR"/>
        </w:rPr>
        <w:t>Os 48 depósitos</w:t>
      </w:r>
    </w:p>
    <w:p w14:paraId="632BE4C8" w14:textId="77777777" w:rsidR="00E72158" w:rsidRPr="00366845" w:rsidRDefault="00000000">
      <w:pPr>
        <w:pStyle w:val="FirstParagraph"/>
        <w:rPr>
          <w:lang w:val="pt-BR"/>
        </w:rPr>
      </w:pPr>
      <w:r w:rsidRPr="0007188D">
        <w:rPr>
          <w:lang w:val="pt-BR"/>
        </w:rPr>
        <w:t xml:space="preserve">Em janeiro de 2019, o escândalo subiu um andar: da conta do assessor para a do senador eleito. O Coaf registrou 48 depósitos em dinheiro vivo na conta pessoal de Flávio, todos de exatos R$ 2.000, R$ 96 mil no total, feitos entre junho e julho de 2017 no autoatendimento da agência do Banco do Brasil dentro </w:t>
      </w:r>
      <w:r w:rsidRPr="0007188D">
        <w:rPr>
          <w:lang w:val="pt-BR"/>
        </w:rPr>
        <w:lastRenderedPageBreak/>
        <w:t>da Alerj, com remetentes não identificados [fato comprovado, relatório do Coaf] (G1/Jornal Nacional, 18/01/2019). Para o órgão, o fracionamento “desperta a suspeita de ocultação da origem do dinheiro”.</w:t>
      </w:r>
    </w:p>
    <w:p w14:paraId="25F4BF13" w14:textId="77777777" w:rsidR="00E72158" w:rsidRPr="00366845" w:rsidRDefault="00000000">
      <w:pPr>
        <w:pStyle w:val="Corpodetexto"/>
        <w:rPr>
          <w:lang w:val="pt-BR"/>
        </w:rPr>
      </w:pPr>
      <w:r w:rsidRPr="0007188D">
        <w:rPr>
          <w:lang w:val="pt-BR"/>
        </w:rPr>
        <w:t xml:space="preserve">A explicação veio dois dias depois, à Record e à </w:t>
      </w:r>
      <w:proofErr w:type="gramStart"/>
      <w:r w:rsidRPr="0007188D">
        <w:rPr>
          <w:lang w:val="pt-BR"/>
        </w:rPr>
        <w:t>RedeTV!:</w:t>
      </w:r>
      <w:proofErr w:type="gramEnd"/>
      <w:r w:rsidRPr="0007188D">
        <w:rPr>
          <w:lang w:val="pt-BR"/>
        </w:rPr>
        <w:t xml:space="preserve"> era a venda de uma cobertura nas Laranjeiras [alegação] (20/01/2019). O comprador, o ex-jogador de vôlei Fábio Guerra, confirmou à Folha ter </w:t>
      </w:r>
      <w:proofErr w:type="gramStart"/>
      <w:r w:rsidRPr="0007188D">
        <w:rPr>
          <w:lang w:val="pt-BR"/>
        </w:rPr>
        <w:t>pago</w:t>
      </w:r>
      <w:proofErr w:type="gramEnd"/>
      <w:r w:rsidRPr="0007188D">
        <w:rPr>
          <w:lang w:val="pt-BR"/>
        </w:rPr>
        <w:t xml:space="preserve"> cerca de R$ 100 mil em espécie, em parcelas de R$ 2.000 “porque esse é o limite no caixa eletrônico” [alegação] (21/01/2019). Havia um problema: as datas. O sinal de R$ 550 mil data de 24/03/2017. A escritura, de 23/08/2017. O contrato não previa dinheiro vivo, e os depósitos de junho e julho flutuam, órfãos, entre um documento e outro [fato comprovado, confronto documental] (Correio Braziliense, 22/01/2019). Por que não o guichê? “Não queria enfrentar fila e esperar o caixa conferir o dinheiro na frente de várias pessoas” [alegação] (G1, 20/08/2020). A fila, ao menos, foi evitada.</w:t>
      </w:r>
    </w:p>
    <w:p w14:paraId="3952FD64" w14:textId="77777777" w:rsidR="00E72158" w:rsidRPr="00366845" w:rsidRDefault="00000000">
      <w:pPr>
        <w:pStyle w:val="Ttulo3"/>
        <w:rPr>
          <w:lang w:val="pt-BR"/>
        </w:rPr>
      </w:pPr>
      <w:bookmarkStart w:id="18" w:name="os-cheques-para-michelle"/>
      <w:bookmarkEnd w:id="17"/>
      <w:r w:rsidRPr="00366845">
        <w:rPr>
          <w:lang w:val="pt-BR"/>
        </w:rPr>
        <w:t>Os cheques para Michelle</w:t>
      </w:r>
    </w:p>
    <w:p w14:paraId="3FCFB5BA" w14:textId="77777777" w:rsidR="00E72158" w:rsidRPr="00366845" w:rsidRDefault="00000000">
      <w:pPr>
        <w:pStyle w:val="FirstParagraph"/>
        <w:rPr>
          <w:lang w:val="pt-BR"/>
        </w:rPr>
      </w:pPr>
      <w:r w:rsidRPr="0007188D">
        <w:rPr>
          <w:lang w:val="pt-BR"/>
        </w:rPr>
        <w:t xml:space="preserve">O cheque de R$ 24 mil teve explicação no dia seguinte: Jair Bolsonaro disse que emprestara R$ 40 mil a Queiroz, que quitava a dívida em parcelas. O </w:t>
      </w:r>
      <w:r w:rsidRPr="0007188D">
        <w:rPr>
          <w:lang w:val="pt-BR"/>
        </w:rPr>
        <w:lastRenderedPageBreak/>
        <w:t>dinheiro foi à conta da mulher “por questão de mobilidade” [alegação] (Metrópoles, 15/01/2019). E o comprovante do empréstimo? “Pergunta para a tua mãe o comprovante que ela deu pro teu pai” [fato comprovado, declaração]. Vinte meses depois, os extratos responderam no lugar da mãe: a Crusoé (outra vez Serapião) revelou ao menos 21 cheques de Queiroz a Michelle entre 2011 e 2016, R$ 72 mil. Folha e G1 somaram seis de Márcia Aguiar, R$ 17 mil [fato comprovado, dados de quebra de sigilo depois anulada como prova] (UOL, 07/08/2020. Metrópoles, 15/12/2020). Total: 27 cheques, R$ 89 mil, e o aporte original dos R$ 40 mil não aparece nos extratos. Em dezembro de 2020, Bolsonaro trocou a tese pela aritmética: “Divide aí R$ 89 mil por dez anos, dá em torno de R$ 750 por mês. Isso é propina? Pelo amor de Deus” [fato comprovado, declaração].</w:t>
      </w:r>
    </w:p>
    <w:p w14:paraId="1E7B7697" w14:textId="77777777" w:rsidR="00E72158" w:rsidRPr="00366845" w:rsidRDefault="00000000">
      <w:pPr>
        <w:pStyle w:val="Ttulo3"/>
        <w:rPr>
          <w:lang w:val="pt-BR"/>
        </w:rPr>
      </w:pPr>
      <w:bookmarkStart w:id="19" w:name="a-escala"/>
      <w:bookmarkEnd w:id="18"/>
      <w:r w:rsidRPr="00366845">
        <w:rPr>
          <w:lang w:val="pt-BR"/>
        </w:rPr>
        <w:t>A escala</w:t>
      </w:r>
    </w:p>
    <w:p w14:paraId="0181466B" w14:textId="77777777" w:rsidR="00E72158" w:rsidRPr="00366845" w:rsidRDefault="00000000">
      <w:pPr>
        <w:pStyle w:val="FirstParagraph"/>
        <w:rPr>
          <w:lang w:val="pt-BR"/>
        </w:rPr>
      </w:pPr>
      <w:r w:rsidRPr="0007188D">
        <w:rPr>
          <w:lang w:val="pt-BR"/>
        </w:rPr>
        <w:t xml:space="preserve">Dezembro de 2018: R$ 1,2 milhão em treze meses. Em 2019, novo Coaf: R$ 7 milhões movimentados entre 2014 e 2017 [fato comprovado, relatório] (Hora do Povo, 12/11/2021). Em 2020, com a quebra de sigilo autorizada pela Justiça, o MP reconstituiu a década: R$ 6,2 milhões recebidos entre 2007 e 2018. Desses, R$ 1,6 milhão de salários próprios, R$ 2 </w:t>
      </w:r>
      <w:r w:rsidRPr="0007188D">
        <w:rPr>
          <w:lang w:val="pt-BR"/>
        </w:rPr>
        <w:lastRenderedPageBreak/>
        <w:t>milhões em 483 depósitos de treze ex-assessores e R$ 900 mil em espécie sem origem [investigação em curso, MP-RJ] (Crusoé, via Congresso em Foco, 07/08/2020). Dos créditos de Queiroz, 69% eram dinheiro vivo (PT.org, 04/11/2020). A denúncia de outubro de 2020 fecharia a conta em R$ 6,1 milhões desviados da Alerj [denúncia formal] (Agência Estado, 03/03/2021).</w:t>
      </w:r>
    </w:p>
    <w:p w14:paraId="577715E4" w14:textId="77777777" w:rsidR="00E72158" w:rsidRPr="00366845" w:rsidRDefault="00000000">
      <w:pPr>
        <w:pStyle w:val="Corpodetexto"/>
        <w:rPr>
          <w:lang w:val="pt-BR"/>
        </w:rPr>
      </w:pPr>
      <w:r w:rsidRPr="0007188D">
        <w:rPr>
          <w:lang w:val="pt-BR"/>
        </w:rPr>
        <w:t>Era dinheiro que não parava no operador. Câmeras da agência da Alerj flagraram Queiroz pagando em espécie boletos de mensalidade das filhas de Flávio, quase R$ 7 mil, em outubro de 2018 [investigação em curso, MP-RJ, com imagens] (BBC/Terra, 02/09/2020). O próprio Flávio admitiu que o ex-assessor “fez pagamentos em dinheiro vivo” em seu nome [fato comprovado, admissão] (Brasil de Fato, 07/08/2020). O gabinete não só arrecadava: pagava contas.</w:t>
      </w:r>
    </w:p>
    <w:p w14:paraId="0E8FAD50" w14:textId="77777777" w:rsidR="00E72158" w:rsidRPr="00366845" w:rsidRDefault="00000000">
      <w:pPr>
        <w:pStyle w:val="Ttulo3"/>
        <w:rPr>
          <w:lang w:val="pt-BR"/>
        </w:rPr>
      </w:pPr>
      <w:bookmarkStart w:id="20" w:name="as-reações-e-o-método"/>
      <w:bookmarkEnd w:id="19"/>
      <w:r w:rsidRPr="0007188D">
        <w:rPr>
          <w:lang w:val="pt-BR"/>
        </w:rPr>
        <w:t>As reações e o método</w:t>
      </w:r>
    </w:p>
    <w:p w14:paraId="38F8A111" w14:textId="77777777" w:rsidR="00E72158" w:rsidRPr="00366845" w:rsidRDefault="00000000">
      <w:pPr>
        <w:pStyle w:val="FirstParagraph"/>
        <w:rPr>
          <w:lang w:val="pt-BR"/>
        </w:rPr>
      </w:pPr>
      <w:r w:rsidRPr="0007188D">
        <w:rPr>
          <w:lang w:val="pt-BR"/>
        </w:rPr>
        <w:t xml:space="preserve">A primeira semana produziu o repertório completo. Flávio recebeu de Queiroz “uma explicação plausível”, e recusou-se três vezes a detalhá-la (7/12/2018). Duas semanas depois: “Tenho meu passado limpo e jamais cometi qualquer irregularidade </w:t>
      </w:r>
      <w:r w:rsidRPr="0007188D">
        <w:rPr>
          <w:lang w:val="pt-BR"/>
        </w:rPr>
        <w:lastRenderedPageBreak/>
        <w:t>em minha vida” (21/12/2018). Queiroz (que faltara a dois depoimentos alegando um câncer no intestino) explicou-se ao SBT: “Eu sou um cara de negócios. Eu faço dinheiro, compro, revendo, compro carro, revendo carro… Não sou laranja, sou trabalhador” (26/12/2018) [fato comprovado, declarações].</w:t>
      </w:r>
    </w:p>
    <w:p w14:paraId="3547DC33" w14:textId="77777777" w:rsidR="00E72158" w:rsidRPr="00366845" w:rsidRDefault="00000000">
      <w:pPr>
        <w:pStyle w:val="Corpodetexto"/>
        <w:rPr>
          <w:lang w:val="pt-BR"/>
        </w:rPr>
      </w:pPr>
      <w:r w:rsidRPr="0007188D">
        <w:rPr>
          <w:lang w:val="pt-BR"/>
        </w:rPr>
        <w:t xml:space="preserve">Ali ensaiava-se o método dos anos seguintes: nunca contestar o conteúdo. A defesa, sob Frederick </w:t>
      </w:r>
      <w:proofErr w:type="spellStart"/>
      <w:r w:rsidRPr="0007188D">
        <w:rPr>
          <w:lang w:val="pt-BR"/>
        </w:rPr>
        <w:t>Wassef</w:t>
      </w:r>
      <w:proofErr w:type="spellEnd"/>
      <w:r w:rsidRPr="0007188D">
        <w:rPr>
          <w:lang w:val="pt-BR"/>
        </w:rPr>
        <w:t>, atacou a legalidade dos dados do Coaf e o foro, não os números [fato comprovado] (BBC/UOL, 24/04/2020). A síntese involuntária veio do próprio Flávio, à GloboNews, em agosto de 2019: o relatório “não é mentiroso, mas é ilegal” [fato comprovado, declaração] (registro de Andréia Sadi, UOL, 25/05/2021). Não é mentiroso. A verdade dos fatos nunca foi contestada. A forma virou o caso inteiro. Para onde o dinheiro corria (a loja de chocolates num shopping da Barra, as operações imobiliárias em série) é a anatomia do capítulo 4.</w:t>
      </w:r>
    </w:p>
    <w:p w14:paraId="20D74DE5" w14:textId="77777777" w:rsidR="00E72158" w:rsidRDefault="00000000">
      <w:pPr>
        <w:pStyle w:val="Corpodetexto"/>
      </w:pPr>
      <w:r w:rsidRPr="0007188D">
        <w:rPr>
          <w:lang w:val="pt-BR"/>
        </w:rPr>
        <w:t xml:space="preserve">Os extratos existem. As escrituras existem. Os crachás jamais retirados existem nos registros oficiais. O gabinete funcionou como caixa por onze anos, e todos os sinais estavam à vista: a agência dentro do parlamento, os depósitos no dia do pagamento, os </w:t>
      </w:r>
      <w:r w:rsidRPr="0007188D">
        <w:rPr>
          <w:lang w:val="pt-BR"/>
        </w:rPr>
        <w:lastRenderedPageBreak/>
        <w:t xml:space="preserve">funcionários que não pisavam no trabalho. </w:t>
      </w:r>
      <w:proofErr w:type="spellStart"/>
      <w:r>
        <w:t>Não</w:t>
      </w:r>
      <w:proofErr w:type="spellEnd"/>
      <w:r>
        <w:t xml:space="preserve"> era </w:t>
      </w:r>
      <w:proofErr w:type="spellStart"/>
      <w:r>
        <w:t>preciso</w:t>
      </w:r>
      <w:proofErr w:type="spellEnd"/>
      <w:r>
        <w:t xml:space="preserve"> </w:t>
      </w:r>
      <w:proofErr w:type="spellStart"/>
      <w:r>
        <w:t>esconder</w:t>
      </w:r>
      <w:proofErr w:type="spellEnd"/>
      <w:r>
        <w:t>. Bastava nomear.</w:t>
      </w:r>
    </w:p>
    <w:p w14:paraId="7ED41AF6" w14:textId="77777777" w:rsidR="00E72158" w:rsidRDefault="00000000">
      <w:pPr>
        <w:pStyle w:val="Ttulo3"/>
      </w:pPr>
      <w:bookmarkStart w:id="21" w:name="fontes-principais-do-capítulo-2"/>
      <w:bookmarkEnd w:id="20"/>
      <w:r>
        <w:t>Fontes principais do capítulo</w:t>
      </w:r>
    </w:p>
    <w:p w14:paraId="2A1B483A" w14:textId="77777777" w:rsidR="00E72158" w:rsidRPr="00366845" w:rsidRDefault="00000000">
      <w:pPr>
        <w:pStyle w:val="Compact"/>
        <w:numPr>
          <w:ilvl w:val="0"/>
          <w:numId w:val="5"/>
        </w:numPr>
        <w:rPr>
          <w:sz w:val="20"/>
          <w:szCs w:val="20"/>
          <w:lang w:val="pt-BR"/>
        </w:rPr>
      </w:pPr>
      <w:r w:rsidRPr="0007188D">
        <w:rPr>
          <w:b/>
          <w:lang w:val="pt-BR"/>
        </w:rPr>
        <w:t>Estadão / Agência Estado (06/12/2018)</w:t>
      </w:r>
      <w:r w:rsidRPr="0007188D">
        <w:rPr>
          <w:lang w:val="pt-BR"/>
        </w:rPr>
        <w:t>: a revelação do RIF do Coaf: R$ 1,2 milhão na conta de Queiroz, o cheque de R$ 24 mil a Michelle.</w:t>
      </w:r>
    </w:p>
    <w:p w14:paraId="73AEB275" w14:textId="77777777" w:rsidR="00E72158" w:rsidRPr="00366845" w:rsidRDefault="00000000">
      <w:pPr>
        <w:pStyle w:val="Compact"/>
        <w:numPr>
          <w:ilvl w:val="0"/>
          <w:numId w:val="5"/>
        </w:numPr>
        <w:rPr>
          <w:sz w:val="20"/>
          <w:szCs w:val="20"/>
          <w:lang w:val="pt-BR"/>
        </w:rPr>
      </w:pPr>
      <w:proofErr w:type="spellStart"/>
      <w:r w:rsidRPr="0007188D">
        <w:rPr>
          <w:b/>
          <w:lang w:val="pt-BR"/>
        </w:rPr>
        <w:t>Suno</w:t>
      </w:r>
      <w:proofErr w:type="spellEnd"/>
      <w:r w:rsidRPr="0007188D">
        <w:rPr>
          <w:b/>
          <w:lang w:val="pt-BR"/>
        </w:rPr>
        <w:t xml:space="preserve"> (26/12/2018)</w:t>
      </w:r>
      <w:r w:rsidRPr="0007188D">
        <w:rPr>
          <w:lang w:val="pt-BR"/>
        </w:rPr>
        <w:t>: os valores exatos: R$ 1.236.838, R$ 324.774 em saques, os 74 servidores e 22 gabinetes.</w:t>
      </w:r>
    </w:p>
    <w:p w14:paraId="10012718" w14:textId="77777777" w:rsidR="00E72158" w:rsidRPr="00366845" w:rsidRDefault="00000000">
      <w:pPr>
        <w:pStyle w:val="Compact"/>
        <w:numPr>
          <w:ilvl w:val="0"/>
          <w:numId w:val="5"/>
        </w:numPr>
        <w:rPr>
          <w:sz w:val="20"/>
          <w:szCs w:val="20"/>
          <w:lang w:val="pt-BR"/>
        </w:rPr>
      </w:pPr>
      <w:r w:rsidRPr="0007188D">
        <w:rPr>
          <w:b/>
          <w:lang w:val="pt-BR"/>
        </w:rPr>
        <w:t>CUT (13/12/2018)</w:t>
      </w:r>
      <w:r w:rsidRPr="0007188D">
        <w:rPr>
          <w:lang w:val="pt-BR"/>
        </w:rPr>
        <w:t>: a origem na Lava Jato do Rio, os depósitos no dia do pagamento.</w:t>
      </w:r>
    </w:p>
    <w:p w14:paraId="17458F79" w14:textId="77777777" w:rsidR="00E72158" w:rsidRPr="00366845" w:rsidRDefault="00000000">
      <w:pPr>
        <w:pStyle w:val="Compact"/>
        <w:numPr>
          <w:ilvl w:val="0"/>
          <w:numId w:val="5"/>
        </w:numPr>
        <w:rPr>
          <w:sz w:val="20"/>
          <w:szCs w:val="20"/>
          <w:lang w:val="pt-BR"/>
        </w:rPr>
      </w:pPr>
      <w:r w:rsidRPr="0007188D">
        <w:rPr>
          <w:b/>
          <w:lang w:val="pt-BR"/>
        </w:rPr>
        <w:t>ConJur (26/12/2018)</w:t>
      </w:r>
      <w:r w:rsidRPr="0007188D">
        <w:rPr>
          <w:lang w:val="pt-BR"/>
        </w:rPr>
        <w:t>: os nove assessores que repassaram dinheiro a Queiroz, a entrevista do “cara de negócios” ao SBT.</w:t>
      </w:r>
    </w:p>
    <w:p w14:paraId="629DE0EF" w14:textId="77777777" w:rsidR="00E72158" w:rsidRPr="00366845" w:rsidRDefault="00000000">
      <w:pPr>
        <w:pStyle w:val="Compact"/>
        <w:numPr>
          <w:ilvl w:val="0"/>
          <w:numId w:val="5"/>
        </w:numPr>
        <w:rPr>
          <w:sz w:val="20"/>
          <w:szCs w:val="20"/>
          <w:lang w:val="pt-BR"/>
        </w:rPr>
      </w:pPr>
      <w:r w:rsidRPr="0007188D">
        <w:rPr>
          <w:b/>
          <w:lang w:val="pt-BR"/>
        </w:rPr>
        <w:t>G1 / Jornal Nacional (18/01/2019)</w:t>
      </w:r>
      <w:r w:rsidRPr="0007188D">
        <w:rPr>
          <w:lang w:val="pt-BR"/>
        </w:rPr>
        <w:t>: os 48 depósitos de R$ 2.000 na conta de Flávio.</w:t>
      </w:r>
    </w:p>
    <w:p w14:paraId="5DCB11B4" w14:textId="77777777" w:rsidR="00E72158" w:rsidRPr="00366845" w:rsidRDefault="00000000">
      <w:pPr>
        <w:pStyle w:val="Compact"/>
        <w:numPr>
          <w:ilvl w:val="0"/>
          <w:numId w:val="5"/>
        </w:numPr>
        <w:rPr>
          <w:sz w:val="20"/>
          <w:szCs w:val="20"/>
          <w:lang w:val="pt-BR"/>
        </w:rPr>
      </w:pPr>
      <w:r w:rsidRPr="0007188D">
        <w:rPr>
          <w:b/>
          <w:lang w:val="pt-BR"/>
        </w:rPr>
        <w:t xml:space="preserve">Folha de </w:t>
      </w:r>
      <w:proofErr w:type="spellStart"/>
      <w:proofErr w:type="gramStart"/>
      <w:r w:rsidRPr="0007188D">
        <w:rPr>
          <w:b/>
          <w:lang w:val="pt-BR"/>
        </w:rPr>
        <w:t>S.Paulo</w:t>
      </w:r>
      <w:proofErr w:type="spellEnd"/>
      <w:proofErr w:type="gramEnd"/>
      <w:r w:rsidRPr="0007188D">
        <w:rPr>
          <w:b/>
          <w:lang w:val="pt-BR"/>
        </w:rPr>
        <w:t xml:space="preserve"> (21/01/2019) e Correio Braziliense (22/01/2019)</w:t>
      </w:r>
      <w:r w:rsidRPr="0007188D">
        <w:rPr>
          <w:lang w:val="pt-BR"/>
        </w:rPr>
        <w:t>: a confirmação de Fábio Guerra e a divergência entre depósitos e escritura.</w:t>
      </w:r>
    </w:p>
    <w:p w14:paraId="52732146" w14:textId="77777777" w:rsidR="00E72158" w:rsidRPr="00366845" w:rsidRDefault="00000000">
      <w:pPr>
        <w:pStyle w:val="Compact"/>
        <w:numPr>
          <w:ilvl w:val="0"/>
          <w:numId w:val="5"/>
        </w:numPr>
        <w:rPr>
          <w:sz w:val="20"/>
          <w:szCs w:val="20"/>
          <w:lang w:val="pt-BR"/>
        </w:rPr>
      </w:pPr>
      <w:r w:rsidRPr="0007188D">
        <w:rPr>
          <w:b/>
          <w:lang w:val="pt-BR"/>
        </w:rPr>
        <w:t>Agência Pública (30/04/2019)</w:t>
      </w:r>
      <w:r w:rsidRPr="0007188D">
        <w:rPr>
          <w:lang w:val="pt-BR"/>
        </w:rPr>
        <w:t>: Nathalia sem crachá na Câmara, Danielle sem crachá na Alerj.</w:t>
      </w:r>
    </w:p>
    <w:p w14:paraId="25D05013" w14:textId="77777777" w:rsidR="00E72158" w:rsidRPr="00366845" w:rsidRDefault="00000000">
      <w:pPr>
        <w:pStyle w:val="Compact"/>
        <w:numPr>
          <w:ilvl w:val="0"/>
          <w:numId w:val="5"/>
        </w:numPr>
        <w:rPr>
          <w:sz w:val="20"/>
          <w:szCs w:val="20"/>
          <w:lang w:val="pt-BR"/>
        </w:rPr>
      </w:pPr>
      <w:r w:rsidRPr="0007188D">
        <w:rPr>
          <w:b/>
          <w:lang w:val="pt-BR"/>
        </w:rPr>
        <w:lastRenderedPageBreak/>
        <w:t>UOL / Crusoé (07/08/2020) e Metrópoles (15/12/2020)</w:t>
      </w:r>
      <w:r w:rsidRPr="0007188D">
        <w:rPr>
          <w:lang w:val="pt-BR"/>
        </w:rPr>
        <w:t>: os 21 cheques a Michelle, os seis de Márcia Aguiar e o total de R$ 89 mil.</w:t>
      </w:r>
    </w:p>
    <w:p w14:paraId="439CB3FB" w14:textId="77777777" w:rsidR="00E72158" w:rsidRPr="00366845" w:rsidRDefault="00000000">
      <w:pPr>
        <w:pStyle w:val="Compact"/>
        <w:numPr>
          <w:ilvl w:val="0"/>
          <w:numId w:val="5"/>
        </w:numPr>
        <w:rPr>
          <w:sz w:val="20"/>
          <w:szCs w:val="20"/>
          <w:lang w:val="pt-BR"/>
        </w:rPr>
      </w:pPr>
      <w:r w:rsidRPr="0007188D">
        <w:rPr>
          <w:b/>
          <w:lang w:val="pt-BR"/>
        </w:rPr>
        <w:t>CNN Brasil (23/11/2020)</w:t>
      </w:r>
      <w:r w:rsidRPr="0007188D">
        <w:rPr>
          <w:lang w:val="pt-BR"/>
        </w:rPr>
        <w:t>: Márcia Aguiar: R$ 1,1 milhão recebido, 75% ao esquema.</w:t>
      </w:r>
    </w:p>
    <w:p w14:paraId="6DB17E2C" w14:textId="77777777" w:rsidR="00E72158" w:rsidRPr="00366845" w:rsidRDefault="00000000">
      <w:pPr>
        <w:pStyle w:val="Compact"/>
        <w:numPr>
          <w:ilvl w:val="0"/>
          <w:numId w:val="5"/>
        </w:numPr>
        <w:rPr>
          <w:sz w:val="20"/>
          <w:szCs w:val="20"/>
          <w:lang w:val="pt-BR"/>
        </w:rPr>
      </w:pPr>
      <w:r w:rsidRPr="0007188D">
        <w:rPr>
          <w:b/>
          <w:lang w:val="pt-BR"/>
        </w:rPr>
        <w:t>Congresso em Foco (07/08/2020) e Agência Estado (03/03/2021)</w:t>
      </w:r>
      <w:r w:rsidRPr="0007188D">
        <w:rPr>
          <w:lang w:val="pt-BR"/>
        </w:rPr>
        <w:t>: os R$ 6,2 milhões reconstituídos, os R$ 6,1 milhões da denúncia.</w:t>
      </w:r>
    </w:p>
    <w:p w14:paraId="4AF9C49B" w14:textId="77777777" w:rsidR="00366845" w:rsidRDefault="00366845">
      <w:pPr>
        <w:rPr>
          <w:b/>
          <w:bCs/>
          <w:color w:val="4A3B31"/>
          <w:sz w:val="36"/>
          <w:szCs w:val="36"/>
          <w:lang w:val="pt-BR"/>
        </w:rPr>
      </w:pPr>
      <w:bookmarkStart w:id="22" w:name="capítulo-4-chocolate-e-concreto"/>
      <w:bookmarkEnd w:id="13"/>
      <w:bookmarkEnd w:id="21"/>
      <w:r>
        <w:rPr>
          <w:lang w:val="pt-BR"/>
        </w:rPr>
        <w:br w:type="page"/>
      </w:r>
    </w:p>
    <w:p w14:paraId="550B27E9" w14:textId="77777777" w:rsidR="00366845" w:rsidRDefault="00366845">
      <w:pPr>
        <w:rPr>
          <w:b/>
          <w:bCs/>
          <w:color w:val="4A3B31"/>
          <w:sz w:val="36"/>
          <w:szCs w:val="36"/>
          <w:lang w:val="pt-BR"/>
        </w:rPr>
      </w:pPr>
      <w:r>
        <w:rPr>
          <w:lang w:val="pt-BR"/>
        </w:rPr>
        <w:lastRenderedPageBreak/>
        <w:br w:type="page"/>
      </w:r>
    </w:p>
    <w:p w14:paraId="4D423D98" w14:textId="6AF85CC0" w:rsidR="00E72158" w:rsidRPr="00366845" w:rsidRDefault="00000000">
      <w:pPr>
        <w:pStyle w:val="Ttulo2"/>
        <w:rPr>
          <w:lang w:val="pt-BR"/>
        </w:rPr>
      </w:pPr>
      <w:r w:rsidRPr="0007188D">
        <w:rPr>
          <w:lang w:val="pt-BR"/>
        </w:rPr>
        <w:lastRenderedPageBreak/>
        <w:t>Capítulo 4. Chocolate e concreto</w:t>
      </w:r>
    </w:p>
    <w:p w14:paraId="0141C15F" w14:textId="77777777" w:rsidR="00E72158" w:rsidRPr="00366845" w:rsidRDefault="00000000">
      <w:pPr>
        <w:pStyle w:val="FirstParagraph"/>
        <w:rPr>
          <w:lang w:val="pt-BR"/>
        </w:rPr>
      </w:pPr>
      <w:r w:rsidRPr="0007188D">
        <w:rPr>
          <w:lang w:val="pt-BR"/>
        </w:rPr>
        <w:t>O capítulo anterior descreveu a arrecadação: assessores devolviam parte dos salários. Fabrício Queiroz recolhia: 483 depósitos, mais de R$ 2 milhões, 69% em espécie, segundo a denúncia formal do MP-RJ de novembro de 2020. Dinheiro vivo, porém, é matéria incômoda. Não cabe na conta de um deputado de R$ 25 mil mensais sem levantar poeira. Precisa de destino. Este capítulo trata do destino, que, na narrativa construída pelos investigadores, tinha vitrine de chocolate e registro em cartório.</w:t>
      </w:r>
    </w:p>
    <w:p w14:paraId="52A4021F" w14:textId="77777777" w:rsidR="00E72158" w:rsidRPr="00366845" w:rsidRDefault="00000000">
      <w:pPr>
        <w:pStyle w:val="Ttulo3"/>
        <w:rPr>
          <w:lang w:val="pt-BR"/>
        </w:rPr>
      </w:pPr>
      <w:bookmarkStart w:id="23" w:name="a-vitrine"/>
      <w:r w:rsidRPr="00366845">
        <w:rPr>
          <w:lang w:val="pt-BR"/>
        </w:rPr>
        <w:t>A vitrine</w:t>
      </w:r>
    </w:p>
    <w:p w14:paraId="78F24A55" w14:textId="77777777" w:rsidR="00E72158" w:rsidRPr="00366845" w:rsidRDefault="00000000">
      <w:pPr>
        <w:pStyle w:val="FirstParagraph"/>
        <w:rPr>
          <w:lang w:val="pt-BR"/>
        </w:rPr>
      </w:pPr>
      <w:r w:rsidRPr="0007188D">
        <w:rPr>
          <w:lang w:val="pt-BR"/>
        </w:rPr>
        <w:t xml:space="preserve">Em dezembro de 2014, o deputado estadual comprou, por cerca de R$ 1 milhão, uma franquia da Kopenhagen no Via Parque Shopping, na Barra da Tijuca, aberta em 7 de janeiro de 2015 sob a razão social </w:t>
      </w:r>
      <w:proofErr w:type="spellStart"/>
      <w:r w:rsidRPr="0007188D">
        <w:rPr>
          <w:lang w:val="pt-BR"/>
        </w:rPr>
        <w:t>Bolsotini</w:t>
      </w:r>
      <w:proofErr w:type="spellEnd"/>
      <w:r w:rsidRPr="0007188D">
        <w:rPr>
          <w:lang w:val="pt-BR"/>
        </w:rPr>
        <w:t xml:space="preserve"> Chocolates e Café Ltda., fusão dos sobrenomes dos sócios, Bolsonaro e Alexandre Ferreira Dias Santini, 50% das cotas para cada (Extra, 03/02/2021. IstoÉ Dinheiro, 10/11/2023). Registre-se, contra o folclore: era Kopenhagen, não Cacau Show. O primeiro número já não fecha: o capital social declarado era de apenas R$ 200 mil, um quinto do </w:t>
      </w:r>
      <w:r w:rsidRPr="0007188D">
        <w:rPr>
          <w:lang w:val="pt-BR"/>
        </w:rPr>
        <w:lastRenderedPageBreak/>
        <w:t>custo real, bancado com R$ 550 mil da conta da mulher do deputado, que não era sócia formal. No Imposto de Renda, Flávio declarou ter investido R$ 50 mil (Agência Estado, 20/08/2020).</w:t>
      </w:r>
    </w:p>
    <w:p w14:paraId="021A99D7" w14:textId="77777777" w:rsidR="00E72158" w:rsidRPr="00366845" w:rsidRDefault="00000000">
      <w:pPr>
        <w:pStyle w:val="Corpodetexto"/>
        <w:rPr>
          <w:lang w:val="pt-BR"/>
        </w:rPr>
      </w:pPr>
      <w:r w:rsidRPr="0007188D">
        <w:rPr>
          <w:lang w:val="pt-BR"/>
        </w:rPr>
        <w:t xml:space="preserve">Os números seguintes são fatos documentais: extratos da quebra de sigilo divulgados pelo Jornal Nacional em 20/08/2020. Entre março de 2015 e dezembro de 2018, a conta da </w:t>
      </w:r>
      <w:proofErr w:type="spellStart"/>
      <w:r w:rsidRPr="0007188D">
        <w:rPr>
          <w:lang w:val="pt-BR"/>
        </w:rPr>
        <w:t>Bolsotini</w:t>
      </w:r>
      <w:proofErr w:type="spellEnd"/>
      <w:r w:rsidRPr="0007188D">
        <w:rPr>
          <w:lang w:val="pt-BR"/>
        </w:rPr>
        <w:t xml:space="preserve"> recebeu 1.512 depósitos em dinheiro vivo: 63 de exatos R$ 1.500, outros 63 de R$ 2.000, 74 de R$ 3.000. À época, todo depósito acima de R$ 10 mil tinha de ser comunicado às autoridades de controle financeiro. Dos 1.512, um apenas cruzou o limiar. No manual da lavagem, a técnica tem nome: fracionamento.</w:t>
      </w:r>
    </w:p>
    <w:p w14:paraId="518C836E" w14:textId="77777777" w:rsidR="00E72158" w:rsidRPr="00366845" w:rsidRDefault="00000000">
      <w:pPr>
        <w:pStyle w:val="Corpodetexto"/>
        <w:rPr>
          <w:lang w:val="pt-BR"/>
        </w:rPr>
      </w:pPr>
      <w:r w:rsidRPr="0007188D">
        <w:rPr>
          <w:lang w:val="pt-BR"/>
        </w:rPr>
        <w:t xml:space="preserve">Veio então o confronto que deu à loja o seu lugar na acusação. Shoppings auditam o faturamento dos lojistas por contrato: a administração do Via Parque apurou vendas de R$ 4,9 milhões entre 2015 e 2018. A conta bancária da empresa creditou R$ 6,5 milhões. A diferença, R$ 1,6 milhão, entrou pelo caixa sem ter passado pela vitrine (Folhapress, 07/03/2026). O MP-RJ qualificou-a como lavagem: a franquia seria uma “conta de passagem”, que devolvia ao parlamentar os recursos espúrios como “lucros fictícios” (tese da investigação, nunca julgada em mérito). Havia ainda o </w:t>
      </w:r>
      <w:r w:rsidRPr="0007188D">
        <w:rPr>
          <w:lang w:val="pt-BR"/>
        </w:rPr>
        <w:lastRenderedPageBreak/>
        <w:t xml:space="preserve">indício gastronômico: loja de chocolate tem um calendário, a Páscoa, e nos extratos os pagamentos em cartão disparavam na quinzena pascal. O dinheiro em espécie, não: mês após mês, alheio ao ciclo do cacau. O chocolate da </w:t>
      </w:r>
      <w:proofErr w:type="spellStart"/>
      <w:r w:rsidRPr="0007188D">
        <w:rPr>
          <w:lang w:val="pt-BR"/>
        </w:rPr>
        <w:t>Bolsotini</w:t>
      </w:r>
      <w:proofErr w:type="spellEnd"/>
      <w:r w:rsidRPr="0007188D">
        <w:rPr>
          <w:lang w:val="pt-BR"/>
        </w:rPr>
        <w:t xml:space="preserve"> era, ao que consta, o único do Brasil imune à Páscoa. Nem o Ministério Público resistiu: usar uma franquia auditada por shopping “não foi uma escolha sábia”, escreveram os promotores no pedido de busca de dezembro de 2019.</w:t>
      </w:r>
    </w:p>
    <w:p w14:paraId="169AE0E4" w14:textId="77777777" w:rsidR="00E72158" w:rsidRPr="00366845" w:rsidRDefault="00000000">
      <w:pPr>
        <w:pStyle w:val="Corpodetexto"/>
        <w:rPr>
          <w:lang w:val="pt-BR"/>
        </w:rPr>
      </w:pPr>
      <w:r w:rsidRPr="0007188D">
        <w:rPr>
          <w:lang w:val="pt-BR"/>
        </w:rPr>
        <w:t>A defesa tinha uma resposta pronta. Ela se chama “empresário”. “Recebo, do lucro desta minha empresa, muito mais do que recebo como deputado”, afirmou Flávio à RedeTV! em janeiro de 2019. O Coaf mediu a frase: entre agosto de 2017 e janeiro de 2018, a loja transferiu ao sócio-político R$ 120 mil em oito repasses, menos que o salário de deputado no período, R$ 131 mil (relatório do Coaf divulgado pela Veja. UOL, 18/12/2019). Em compensação, o parlamentar retirou R$ 180 mil de “lucro” nos dois primeiros meses da loja recém-comprada, em que o sócio investidor não retirou um real (G1, 20/08/2020).</w:t>
      </w:r>
    </w:p>
    <w:p w14:paraId="4EB251B6" w14:textId="77777777" w:rsidR="00E72158" w:rsidRPr="00366845" w:rsidRDefault="00000000">
      <w:pPr>
        <w:pStyle w:val="Corpodetexto"/>
        <w:rPr>
          <w:lang w:val="pt-BR"/>
        </w:rPr>
      </w:pPr>
      <w:r w:rsidRPr="0007188D">
        <w:rPr>
          <w:lang w:val="pt-BR"/>
        </w:rPr>
        <w:t xml:space="preserve">Santini, aliás, é o epílogo amargo da sociedade. Em novembro de 2023, cobrou do ex-sócio na Justiça R$ 1.473.344,46, por divisão desigual de lucros e pagamentos não reembolsados (Agência Estado, </w:t>
      </w:r>
      <w:r w:rsidRPr="0007188D">
        <w:rPr>
          <w:lang w:val="pt-BR"/>
        </w:rPr>
        <w:lastRenderedPageBreak/>
        <w:t>09/11/2023). E disse o que sócios magoados costumam reservar aos advogados: “Se eu quiser, eu ponho o Flávio na cadeia. Com o que eu tenho na mão, ele vai preso. Sei tudo da vida dele” (coluna de Rodrigo Rangel, Metrópoles, 09/11/2023). É alegação de parte interessada. Nenhuma delação formal veio a público até hoje. Sócios de padaria brigam por centavos. Sócios de segredos brigam com ameaças de prisão.</w:t>
      </w:r>
    </w:p>
    <w:p w14:paraId="29F58684" w14:textId="77777777" w:rsidR="00E72158" w:rsidRPr="00366845" w:rsidRDefault="00000000">
      <w:pPr>
        <w:pStyle w:val="Ttulo3"/>
        <w:rPr>
          <w:lang w:val="pt-BR"/>
        </w:rPr>
      </w:pPr>
      <w:bookmarkStart w:id="24" w:name="o-concreto"/>
      <w:bookmarkEnd w:id="23"/>
      <w:r w:rsidRPr="00366845">
        <w:rPr>
          <w:lang w:val="pt-BR"/>
        </w:rPr>
        <w:t>O concreto</w:t>
      </w:r>
    </w:p>
    <w:p w14:paraId="4B362FCC" w14:textId="77777777" w:rsidR="00E72158" w:rsidRPr="00366845" w:rsidRDefault="00000000">
      <w:pPr>
        <w:pStyle w:val="FirstParagraph"/>
        <w:rPr>
          <w:lang w:val="pt-BR"/>
        </w:rPr>
      </w:pPr>
      <w:r w:rsidRPr="0007188D">
        <w:rPr>
          <w:lang w:val="pt-BR"/>
        </w:rPr>
        <w:t>A segunda lavanderia não tinha vitrine. Tinha cartório. Ao pedir a quebra de sigilo do deputado, em 2019, o MP-RJ afirmou que ele comprara 19 imóveis por R$ 9,425 milhões entre 2010 e 2017, com lucro de R$ 3,089 milhões (maior que os rendimentos do cargo), sob “suspeitas de subfaturamento nas compras e superfaturamento nas vendas” (Veja, 15/05/2019). A CNN, somando documentos da investigação, elevou a conta a pelo menos 20 imóveis e R$ 11,9 milhões, com lucro de ao menos R$ 5 milhões (09/08/2020). Cifra registrada com ressalva, porque nunca foi a julgamento. O método imputado era didático: declarar na escritura um preço abaixo do real, pagar a diferença “por fora”, em espécie, e revender pelo valor de mercado. O lucro formal lavava o dinheiro informal.</w:t>
      </w:r>
    </w:p>
    <w:p w14:paraId="78D487A3" w14:textId="77777777" w:rsidR="00E72158" w:rsidRPr="00366845" w:rsidRDefault="00000000">
      <w:pPr>
        <w:pStyle w:val="Corpodetexto"/>
        <w:rPr>
          <w:lang w:val="pt-BR"/>
        </w:rPr>
      </w:pPr>
      <w:r w:rsidRPr="0007188D">
        <w:rPr>
          <w:lang w:val="pt-BR"/>
        </w:rPr>
        <w:lastRenderedPageBreak/>
        <w:t xml:space="preserve">O arquétipo mora em Copacabana. Em 27 de novembro de 2012, Flávio comprou duas quitinetes do corretor americano Glenn Howard </w:t>
      </w:r>
      <w:proofErr w:type="spellStart"/>
      <w:r w:rsidRPr="0007188D">
        <w:rPr>
          <w:lang w:val="pt-BR"/>
        </w:rPr>
        <w:t>Dillard</w:t>
      </w:r>
      <w:proofErr w:type="spellEnd"/>
      <w:r w:rsidRPr="0007188D">
        <w:rPr>
          <w:lang w:val="pt-BR"/>
        </w:rPr>
        <w:t xml:space="preserve"> por R$ 310 mil declarados, em cheques, imóveis que o vendedor adquirira um ano antes por R$ 440 mil. Um desconto de 30% já é raridade. O que veio depois é único: em 2014, as quitinetes foram revendidas por R$ 1,12 milhão, lucro da ordem de R$ 800 mil em dois anos. A quebra de sigilo revelou a engrenagem: no dia da escritura, </w:t>
      </w:r>
      <w:proofErr w:type="spellStart"/>
      <w:r w:rsidRPr="0007188D">
        <w:rPr>
          <w:lang w:val="pt-BR"/>
        </w:rPr>
        <w:t>Dillard</w:t>
      </w:r>
      <w:proofErr w:type="spellEnd"/>
      <w:r w:rsidRPr="0007188D">
        <w:rPr>
          <w:lang w:val="pt-BR"/>
        </w:rPr>
        <w:t xml:space="preserve"> depositou na própria conta, junto com os cheques do comprador, R$ 638,4 mil em dinheiro vivo. Para o MP-RJ, na denúncia formal de novembro de 2020, aquele depósito era o pagamento “por fora” (Folhapress, 12/09/2024. ICL Notícias, 08/07/2024).</w:t>
      </w:r>
    </w:p>
    <w:p w14:paraId="0C6472F3" w14:textId="77777777" w:rsidR="00E72158" w:rsidRPr="00366845" w:rsidRDefault="00000000">
      <w:pPr>
        <w:pStyle w:val="Corpodetexto"/>
        <w:rPr>
          <w:lang w:val="pt-BR"/>
        </w:rPr>
      </w:pPr>
      <w:r w:rsidRPr="0007188D">
        <w:rPr>
          <w:lang w:val="pt-BR"/>
        </w:rPr>
        <w:t xml:space="preserve">De onde saía o dinheiro vivo? A resposta dos investigadores tem objeto físico. Por doze anos, desde 2004, Flávio e o irmão Carlos dividiram um cofre numa agência do Banco do Brasil no centro do Rio, aberto com a anotação de urgência “pois nosso cliente necessita guarda de valores”: 153 acessos, uma visita por mês, em média (Folha, set/2020. ICL, 08/07/2024). Um deles tem data que a cronologia não deixa passar: 26 de novembro de 2012, véspera da escritura das quitinetes, e do depósito dos R$ 638 mil. </w:t>
      </w:r>
      <w:r w:rsidRPr="0007188D">
        <w:rPr>
          <w:lang w:val="pt-BR"/>
        </w:rPr>
        <w:lastRenderedPageBreak/>
        <w:t xml:space="preserve">Flávio confirmou a </w:t>
      </w:r>
      <w:proofErr w:type="spellStart"/>
      <w:r w:rsidRPr="0007188D">
        <w:rPr>
          <w:lang w:val="pt-BR"/>
        </w:rPr>
        <w:t>cotitularidade</w:t>
      </w:r>
      <w:proofErr w:type="spellEnd"/>
      <w:r w:rsidRPr="0007188D">
        <w:rPr>
          <w:lang w:val="pt-BR"/>
        </w:rPr>
        <w:t xml:space="preserve"> e disse guardar ali “itens pessoais”, “por razões de segurança”. Nunca declarou valores de cofre à Justiça Eleitoral. A coincidência de datas é fato, mas a vinculação causal é suspeita dos investigadores. A distância entre as duas coisas é exatamente o que um julgamento de mérito (nunca realizado) deveria ter medido.</w:t>
      </w:r>
    </w:p>
    <w:p w14:paraId="049A9BFD" w14:textId="77777777" w:rsidR="00E72158" w:rsidRPr="00366845" w:rsidRDefault="00000000">
      <w:pPr>
        <w:pStyle w:val="Corpodetexto"/>
        <w:rPr>
          <w:lang w:val="pt-BR"/>
        </w:rPr>
      </w:pPr>
      <w:proofErr w:type="gramStart"/>
      <w:r w:rsidRPr="0007188D">
        <w:rPr>
          <w:lang w:val="pt-BR"/>
        </w:rPr>
        <w:t>A assinatura, o leitor já notou</w:t>
      </w:r>
      <w:proofErr w:type="gramEnd"/>
      <w:r w:rsidRPr="0007188D">
        <w:rPr>
          <w:lang w:val="pt-BR"/>
        </w:rPr>
        <w:t>, repete-se: na conta pessoal, 48 depósitos de R$ 2.000 em 2017, no caixa eletrônico da Alerj (capítulo 3). Na loja, 1.512. E, na versão do MP, mais R$ 275,5 mil fracionados para quitar boletos do apartamento da Barra. Espécie, fração, repetição. Questionado sobre R$ 30 mil em espécie pagos ao vendedor desse apartamento (por “cortinas e lustres”, sem contrato), o senador explicou ao MP que “tinha uma coisinha guardada em casa”. A frase é dele, consta da investigação e dispensa comentário.</w:t>
      </w:r>
    </w:p>
    <w:p w14:paraId="3A5EE5DE" w14:textId="77777777" w:rsidR="00E72158" w:rsidRPr="00366845" w:rsidRDefault="00000000">
      <w:pPr>
        <w:pStyle w:val="Corpodetexto"/>
        <w:rPr>
          <w:lang w:val="pt-BR"/>
        </w:rPr>
      </w:pPr>
      <w:r w:rsidRPr="0007188D">
        <w:rPr>
          <w:lang w:val="pt-BR"/>
        </w:rPr>
        <w:t>O conjunto transbordava nas declarações oficiais: ao TSE, o patrimônio saltou de R$ 385 mil, em 2006, para R$ 1.741.758,15, em 2018, crescimento de 352% (Band/TSE, 04/03/2021. O Globo calculou 397,1%).</w:t>
      </w:r>
    </w:p>
    <w:p w14:paraId="65A54EE3" w14:textId="77777777" w:rsidR="00E72158" w:rsidRPr="00366845" w:rsidRDefault="00000000">
      <w:pPr>
        <w:pStyle w:val="Ttulo3"/>
        <w:rPr>
          <w:lang w:val="pt-BR"/>
        </w:rPr>
      </w:pPr>
      <w:bookmarkStart w:id="25" w:name="o-epílogo-de-brasília"/>
      <w:bookmarkEnd w:id="24"/>
      <w:r w:rsidRPr="00366845">
        <w:rPr>
          <w:lang w:val="pt-BR"/>
        </w:rPr>
        <w:lastRenderedPageBreak/>
        <w:t>O epílogo de Brasília</w:t>
      </w:r>
    </w:p>
    <w:p w14:paraId="11D0411F" w14:textId="77777777" w:rsidR="00E72158" w:rsidRPr="00366845" w:rsidRDefault="00000000">
      <w:pPr>
        <w:pStyle w:val="FirstParagraph"/>
        <w:rPr>
          <w:lang w:val="pt-BR"/>
        </w:rPr>
      </w:pPr>
      <w:r w:rsidRPr="0007188D">
        <w:rPr>
          <w:lang w:val="pt-BR"/>
        </w:rPr>
        <w:t>Em janeiro de 2021, já senador, Flávio registrou a compra de uma mansão de 1.100 m² no Lago Sul por R$ 5,97 milhões: R$ 2,87 milhões de entrada e R$ 3,1 milhões financiados pelo BRB, banco público do Distrito Federal, em 360 prestações, a taxas entre 3,65% e 4,85% ao ano mais IPCA. O Estadão fez a simulação que a diretoria aparentemente não fez: no mercado, a taxa mínima seria de 5,39%. O simulador do próprio BRB exigia renda de cerca de R$ 46 mil, e o casal comprovava R$ 36,9 mil. O crédito saiu assim mesmo, com o aval da diretoria presidida por Paulo Henrique Costa, indicado do governador Ibaneis Rocha, preso preventivamente em 16/04/2026 na quarta fase da Operação Compliance Zero, que apura fraudes do Banco Master. A ressalva devida: Flávio não é investigado nesse caso, e a compra de carteiras do Master pelo BRB só começou em 2024. A cronologia não autoriza a ponte que a militância tenta. Autoriza a pergunta sobre o critério com que um banco público financiou, abaixo da taxa de mercado e acima da renda comprovada, a mansão de um senador.</w:t>
      </w:r>
    </w:p>
    <w:p w14:paraId="7D5EEFE4" w14:textId="77777777" w:rsidR="00E72158" w:rsidRPr="00366845" w:rsidRDefault="00000000">
      <w:pPr>
        <w:pStyle w:val="Corpodetexto"/>
        <w:rPr>
          <w:lang w:val="pt-BR"/>
        </w:rPr>
      </w:pPr>
      <w:r w:rsidRPr="0007188D">
        <w:rPr>
          <w:lang w:val="pt-BR"/>
        </w:rPr>
        <w:t xml:space="preserve">O círculo fecha no chocolate. Metade da renda declarada ao BRB (R$ 28.525,83 de R$ 56.833,51) foi atribuída à franquia do Via Parque (documentos </w:t>
      </w:r>
      <w:r w:rsidRPr="0007188D">
        <w:rPr>
          <w:lang w:val="pt-BR"/>
        </w:rPr>
        <w:lastRenderedPageBreak/>
        <w:t xml:space="preserve">revelados pela Folha em 2025), a mesma </w:t>
      </w:r>
      <w:proofErr w:type="spellStart"/>
      <w:r w:rsidRPr="0007188D">
        <w:rPr>
          <w:lang w:val="pt-BR"/>
        </w:rPr>
        <w:t>Bolsotini</w:t>
      </w:r>
      <w:proofErr w:type="spellEnd"/>
      <w:r w:rsidRPr="0007188D">
        <w:rPr>
          <w:lang w:val="pt-BR"/>
        </w:rPr>
        <w:t xml:space="preserve"> devolvida ao Grupo CRM em fevereiro de 2021: o chocolate, que não conhecia a Páscoa, financiava uma mansão, depois de extinto. E o financiamento de trinta anos foi quitado em três, com cinco amortizações de cerca de R$ 3,4 milhões (Folha, </w:t>
      </w:r>
      <w:proofErr w:type="spellStart"/>
      <w:r w:rsidRPr="0007188D">
        <w:rPr>
          <w:lang w:val="pt-BR"/>
        </w:rPr>
        <w:t>jul</w:t>
      </w:r>
      <w:proofErr w:type="spellEnd"/>
      <w:r w:rsidRPr="0007188D">
        <w:rPr>
          <w:lang w:val="pt-BR"/>
        </w:rPr>
        <w:t>/2024), velocidade que levou o TJDFT a mandar exibir a análise de risco do banco (27/11/2023). Um promotor do MPDFT, em 2025, considerou a documentação regular. Registra-se também isso.</w:t>
      </w:r>
    </w:p>
    <w:p w14:paraId="3E25EF6B" w14:textId="77777777" w:rsidR="00E72158" w:rsidRPr="00366845" w:rsidRDefault="00000000">
      <w:pPr>
        <w:pStyle w:val="Ttulo3"/>
        <w:rPr>
          <w:lang w:val="pt-BR"/>
        </w:rPr>
      </w:pPr>
      <w:bookmarkStart w:id="26" w:name="a-ressalva-que-este-dossiê-deve"/>
      <w:bookmarkEnd w:id="25"/>
      <w:r w:rsidRPr="00366845">
        <w:rPr>
          <w:lang w:val="pt-BR"/>
        </w:rPr>
        <w:t>A ressalva que este dossiê deve</w:t>
      </w:r>
    </w:p>
    <w:p w14:paraId="505EC3CC" w14:textId="77777777" w:rsidR="00E72158" w:rsidRPr="00366845" w:rsidRDefault="00000000">
      <w:pPr>
        <w:pStyle w:val="FirstParagraph"/>
        <w:rPr>
          <w:lang w:val="pt-BR"/>
        </w:rPr>
      </w:pPr>
      <w:r w:rsidRPr="0007188D">
        <w:rPr>
          <w:lang w:val="pt-BR"/>
        </w:rPr>
        <w:t xml:space="preserve">Eis o ponto em que este livro se separa do panfleto. Em fevereiro de 2020, a Polícia Federal, examinando as transações imobiliárias em inquérito eleitoral próprio, concluiu não ter encontrado indícios de crime, divergindo do MP-RJ e, meses depois, do próprio MPF, que viu “fortes indícios” de lavagem nas mesmas operações. A divergência é fato documental e não se esconde. A saga judicial (provas anuladas pelo STJ e pelo STF, denúncia rejeitada em 2022 a pedido do próprio MP, reabertura negada por Gilmar Mendes em 2025) é matéria do capítulo 6, e sua síntese honesta cabe numa frase: o mérito nunca foi julgado, não houve condenação, também não houve absolvição. Houve uma pilha de números que nenhum juiz </w:t>
      </w:r>
      <w:r w:rsidRPr="0007188D">
        <w:rPr>
          <w:lang w:val="pt-BR"/>
        </w:rPr>
        <w:lastRenderedPageBreak/>
        <w:t xml:space="preserve">examinou: 1.512 depósitos. R$ 1,6 milhão a mais no banco do que na vitrine. R$ 638 mil em espécie na conta do vendedor, um dia depois da visita ao cofre. O dinheiro da </w:t>
      </w:r>
      <w:proofErr w:type="spellStart"/>
      <w:r w:rsidRPr="0007188D">
        <w:rPr>
          <w:lang w:val="pt-BR"/>
        </w:rPr>
        <w:t>rachadinha</w:t>
      </w:r>
      <w:proofErr w:type="spellEnd"/>
      <w:r w:rsidRPr="0007188D">
        <w:rPr>
          <w:lang w:val="pt-BR"/>
        </w:rPr>
        <w:t xml:space="preserve"> precisava de destino. O destino tinha vitrine de chocolate e escritura de imóvel. E continua à espera de um tribunal.</w:t>
      </w:r>
    </w:p>
    <w:p w14:paraId="5E8A4079" w14:textId="77777777" w:rsidR="00E72158" w:rsidRPr="00366845" w:rsidRDefault="00000000">
      <w:pPr>
        <w:pStyle w:val="Ttulo3"/>
        <w:rPr>
          <w:lang w:val="pt-BR"/>
        </w:rPr>
      </w:pPr>
      <w:bookmarkStart w:id="27" w:name="fontes-principais-do-capítulo-3"/>
      <w:bookmarkEnd w:id="26"/>
      <w:r w:rsidRPr="00366845">
        <w:rPr>
          <w:lang w:val="pt-BR"/>
        </w:rPr>
        <w:t>Fontes principais do capítulo</w:t>
      </w:r>
    </w:p>
    <w:p w14:paraId="78D85A37" w14:textId="77777777" w:rsidR="00E72158" w:rsidRPr="00366845" w:rsidRDefault="00000000">
      <w:pPr>
        <w:pStyle w:val="Compact"/>
        <w:numPr>
          <w:ilvl w:val="0"/>
          <w:numId w:val="6"/>
        </w:numPr>
        <w:rPr>
          <w:sz w:val="20"/>
          <w:szCs w:val="20"/>
          <w:lang w:val="pt-BR"/>
        </w:rPr>
      </w:pPr>
      <w:r w:rsidRPr="0007188D">
        <w:rPr>
          <w:b/>
          <w:lang w:val="pt-BR"/>
        </w:rPr>
        <w:t>G1/Jornal Nacional (20/08/2020)</w:t>
      </w:r>
      <w:r w:rsidRPr="0007188D">
        <w:rPr>
          <w:lang w:val="pt-BR"/>
        </w:rPr>
        <w:t xml:space="preserve">: os 1.512 depósitos em dinheiro na </w:t>
      </w:r>
      <w:proofErr w:type="spellStart"/>
      <w:r w:rsidRPr="0007188D">
        <w:rPr>
          <w:lang w:val="pt-BR"/>
        </w:rPr>
        <w:t>Bolsotini</w:t>
      </w:r>
      <w:proofErr w:type="spellEnd"/>
      <w:r w:rsidRPr="0007188D">
        <w:rPr>
          <w:lang w:val="pt-BR"/>
        </w:rPr>
        <w:t>, os padrões de fracionamento e a retirada de R$ 180 mil nos dois primeiros meses.</w:t>
      </w:r>
    </w:p>
    <w:p w14:paraId="1F09DE47" w14:textId="77777777" w:rsidR="00E72158" w:rsidRPr="00366845" w:rsidRDefault="00000000">
      <w:pPr>
        <w:pStyle w:val="Compact"/>
        <w:numPr>
          <w:ilvl w:val="0"/>
          <w:numId w:val="6"/>
        </w:numPr>
        <w:rPr>
          <w:sz w:val="20"/>
          <w:szCs w:val="20"/>
          <w:lang w:val="pt-BR"/>
        </w:rPr>
      </w:pPr>
      <w:r w:rsidRPr="0007188D">
        <w:rPr>
          <w:b/>
          <w:lang w:val="pt-BR"/>
        </w:rPr>
        <w:t>Agência Estado/Estadão via UOL (20/08/2020)</w:t>
      </w:r>
      <w:r w:rsidRPr="0007188D">
        <w:rPr>
          <w:lang w:val="pt-BR"/>
        </w:rPr>
        <w:t>: a compra da franquia por ~R$ 1 milhão, os R$ 550 mil da conta de Fernanda, o IR com R$ 50 mil.</w:t>
      </w:r>
    </w:p>
    <w:p w14:paraId="58A10BA7" w14:textId="77777777" w:rsidR="00E72158" w:rsidRPr="00366845" w:rsidRDefault="00000000">
      <w:pPr>
        <w:pStyle w:val="Compact"/>
        <w:numPr>
          <w:ilvl w:val="0"/>
          <w:numId w:val="6"/>
        </w:numPr>
        <w:rPr>
          <w:sz w:val="20"/>
          <w:szCs w:val="20"/>
          <w:lang w:val="pt-BR"/>
        </w:rPr>
      </w:pPr>
      <w:r w:rsidRPr="0007188D">
        <w:rPr>
          <w:b/>
          <w:lang w:val="pt-BR"/>
        </w:rPr>
        <w:t>Folhapress/Jornal de Brasília (07/03/2026)</w:t>
      </w:r>
      <w:r w:rsidRPr="0007188D">
        <w:rPr>
          <w:lang w:val="pt-BR"/>
        </w:rPr>
        <w:t>: a divergência R$ 4,9 mi (auditoria do shopping) × R$ 6,5 mi (créditos bancários) e o dinheiro em espécie imune à Páscoa.</w:t>
      </w:r>
    </w:p>
    <w:p w14:paraId="3548F8E9" w14:textId="77777777" w:rsidR="00E72158" w:rsidRPr="00366845" w:rsidRDefault="00000000">
      <w:pPr>
        <w:pStyle w:val="Compact"/>
        <w:numPr>
          <w:ilvl w:val="0"/>
          <w:numId w:val="6"/>
        </w:numPr>
        <w:rPr>
          <w:sz w:val="20"/>
          <w:szCs w:val="20"/>
          <w:lang w:val="pt-BR"/>
        </w:rPr>
      </w:pPr>
      <w:r w:rsidRPr="0007188D">
        <w:rPr>
          <w:b/>
          <w:lang w:val="pt-BR"/>
        </w:rPr>
        <w:t>UOL (18/12/2019), com o RIF do Coaf divulgado pela Veja</w:t>
      </w:r>
      <w:r w:rsidRPr="0007188D">
        <w:rPr>
          <w:lang w:val="pt-BR"/>
        </w:rPr>
        <w:t>: os R$ 120 mil repassados pela franquia a Flávio, abaixo do salário de deputado.</w:t>
      </w:r>
    </w:p>
    <w:p w14:paraId="4B81C40E" w14:textId="77777777" w:rsidR="00E72158" w:rsidRPr="00366845" w:rsidRDefault="00000000">
      <w:pPr>
        <w:pStyle w:val="Compact"/>
        <w:numPr>
          <w:ilvl w:val="0"/>
          <w:numId w:val="6"/>
        </w:numPr>
        <w:rPr>
          <w:sz w:val="20"/>
          <w:szCs w:val="20"/>
          <w:lang w:val="pt-BR"/>
        </w:rPr>
      </w:pPr>
      <w:r w:rsidRPr="0007188D">
        <w:rPr>
          <w:b/>
          <w:lang w:val="pt-BR"/>
        </w:rPr>
        <w:lastRenderedPageBreak/>
        <w:t>Agência Estado via UOL (09/11/2023) e coluna Rodrigo Rangel/Metrópoles (09/11/2023)</w:t>
      </w:r>
      <w:r w:rsidRPr="0007188D">
        <w:rPr>
          <w:lang w:val="pt-BR"/>
        </w:rPr>
        <w:t>: a cobrança de R$ 1,47 milhão por Santini e a ameaça “Se eu quiser, eu ponho o Flávio na cadeia” (alegação de parte interessada).</w:t>
      </w:r>
    </w:p>
    <w:p w14:paraId="4C4B3CE1" w14:textId="77777777" w:rsidR="00E72158" w:rsidRPr="00366845" w:rsidRDefault="00000000">
      <w:pPr>
        <w:pStyle w:val="Compact"/>
        <w:numPr>
          <w:ilvl w:val="0"/>
          <w:numId w:val="6"/>
        </w:numPr>
        <w:rPr>
          <w:sz w:val="20"/>
          <w:szCs w:val="20"/>
          <w:lang w:val="pt-BR"/>
        </w:rPr>
      </w:pPr>
      <w:r w:rsidRPr="0007188D">
        <w:rPr>
          <w:b/>
          <w:lang w:val="pt-BR"/>
        </w:rPr>
        <w:t>Veja/MP-RJ (15/05/2019) e CNN (09/08/2020)</w:t>
      </w:r>
      <w:r w:rsidRPr="0007188D">
        <w:rPr>
          <w:lang w:val="pt-BR"/>
        </w:rPr>
        <w:t>: os 19 imóveis/R$ 9,425 mi (tese do MP) e o levantamento ampliado (≥20 imóveis/R$ 11,9 mi, com ressalva).</w:t>
      </w:r>
    </w:p>
    <w:p w14:paraId="7D6B5DE0" w14:textId="77777777" w:rsidR="00E72158" w:rsidRPr="00366845" w:rsidRDefault="00000000">
      <w:pPr>
        <w:pStyle w:val="Compact"/>
        <w:numPr>
          <w:ilvl w:val="0"/>
          <w:numId w:val="6"/>
        </w:numPr>
        <w:rPr>
          <w:sz w:val="20"/>
          <w:szCs w:val="20"/>
          <w:lang w:val="pt-BR"/>
        </w:rPr>
      </w:pPr>
      <w:r w:rsidRPr="0007188D">
        <w:rPr>
          <w:b/>
          <w:lang w:val="pt-BR"/>
        </w:rPr>
        <w:t>Folhapress (12/09/2024) e ICL Notícias (08/07/2024)</w:t>
      </w:r>
      <w:r w:rsidRPr="0007188D">
        <w:rPr>
          <w:lang w:val="pt-BR"/>
        </w:rPr>
        <w:t>: as quitinetes de Copacabana, os R$ 638 mil “por fora”, o cofre do Banco do Brasil (12 anos, 153 acessos).</w:t>
      </w:r>
    </w:p>
    <w:p w14:paraId="1AFD47EC" w14:textId="77777777" w:rsidR="00E72158" w:rsidRPr="00366845" w:rsidRDefault="00000000">
      <w:pPr>
        <w:pStyle w:val="Compact"/>
        <w:numPr>
          <w:ilvl w:val="0"/>
          <w:numId w:val="6"/>
        </w:numPr>
        <w:rPr>
          <w:sz w:val="20"/>
          <w:szCs w:val="20"/>
          <w:lang w:val="pt-BR"/>
        </w:rPr>
      </w:pPr>
      <w:r w:rsidRPr="0007188D">
        <w:rPr>
          <w:b/>
          <w:lang w:val="pt-BR"/>
        </w:rPr>
        <w:t>Band/TSE (04/03/2021) e O Globo (14/05/2019)</w:t>
      </w:r>
      <w:r w:rsidRPr="0007188D">
        <w:rPr>
          <w:lang w:val="pt-BR"/>
        </w:rPr>
        <w:t>: evolução patrimonial declarada: R$ 385 mil (2006) → R$ 1,74 mi (2018).</w:t>
      </w:r>
    </w:p>
    <w:p w14:paraId="01BCF1A5" w14:textId="77777777" w:rsidR="00E72158" w:rsidRPr="00366845" w:rsidRDefault="00000000">
      <w:pPr>
        <w:pStyle w:val="Compact"/>
        <w:numPr>
          <w:ilvl w:val="0"/>
          <w:numId w:val="6"/>
        </w:numPr>
        <w:rPr>
          <w:sz w:val="20"/>
          <w:szCs w:val="20"/>
          <w:lang w:val="pt-BR"/>
        </w:rPr>
      </w:pPr>
      <w:r w:rsidRPr="0007188D">
        <w:rPr>
          <w:b/>
          <w:lang w:val="pt-BR"/>
        </w:rPr>
        <w:t>Estadão, O Globo, UOL e Folha (2021–2025), Revista Fórum/Vermelho (</w:t>
      </w:r>
      <w:proofErr w:type="spellStart"/>
      <w:r w:rsidRPr="0007188D">
        <w:rPr>
          <w:b/>
          <w:lang w:val="pt-BR"/>
        </w:rPr>
        <w:t>abr</w:t>
      </w:r>
      <w:proofErr w:type="spellEnd"/>
      <w:r w:rsidRPr="0007188D">
        <w:rPr>
          <w:b/>
          <w:lang w:val="pt-BR"/>
        </w:rPr>
        <w:t>/2026)</w:t>
      </w:r>
      <w:r w:rsidRPr="0007188D">
        <w:rPr>
          <w:lang w:val="pt-BR"/>
        </w:rPr>
        <w:t>: mansão do Lago Sul, financiamento BRB abaixo do mercado, quitação em três anos, TJDFT (27/11/2023), prisão de Paulo Henrique Costa (16/04/2026).</w:t>
      </w:r>
    </w:p>
    <w:p w14:paraId="488EF04D" w14:textId="77777777" w:rsidR="00E72158" w:rsidRDefault="00000000">
      <w:pPr>
        <w:pStyle w:val="Compact"/>
        <w:numPr>
          <w:ilvl w:val="0"/>
          <w:numId w:val="6"/>
        </w:numPr>
        <w:rPr>
          <w:sz w:val="20"/>
          <w:szCs w:val="20"/>
        </w:rPr>
      </w:pPr>
      <w:r w:rsidRPr="0007188D">
        <w:rPr>
          <w:b/>
          <w:lang w:val="pt-BR"/>
        </w:rPr>
        <w:t>DW/UOL (03/02/2020) e CNN (17/06/2020)</w:t>
      </w:r>
      <w:r w:rsidRPr="0007188D">
        <w:rPr>
          <w:lang w:val="pt-BR"/>
        </w:rPr>
        <w:t xml:space="preserve">: a PF não viu indícios, o MPF </w:t>
      </w:r>
      <w:r w:rsidRPr="0007188D">
        <w:rPr>
          <w:lang w:val="pt-BR"/>
        </w:rPr>
        <w:lastRenderedPageBreak/>
        <w:t xml:space="preserve">viu “fortes indícios”. </w:t>
      </w:r>
      <w:r>
        <w:t xml:space="preserve">A </w:t>
      </w:r>
      <w:proofErr w:type="spellStart"/>
      <w:r>
        <w:t>divergência</w:t>
      </w:r>
      <w:proofErr w:type="spellEnd"/>
      <w:r>
        <w:t xml:space="preserve"> </w:t>
      </w:r>
      <w:proofErr w:type="spellStart"/>
      <w:r>
        <w:t>que</w:t>
      </w:r>
      <w:proofErr w:type="spellEnd"/>
      <w:r>
        <w:t xml:space="preserve"> </w:t>
      </w:r>
      <w:proofErr w:type="spellStart"/>
      <w:r>
        <w:t>fundamenta</w:t>
      </w:r>
      <w:proofErr w:type="spellEnd"/>
      <w:r>
        <w:t xml:space="preserve"> a ressalva final.</w:t>
      </w:r>
    </w:p>
    <w:p w14:paraId="2EA59E01" w14:textId="77777777" w:rsidR="00E72158" w:rsidRDefault="00000000">
      <w:pPr>
        <w:pStyle w:val="Ttulo2"/>
      </w:pPr>
      <w:bookmarkStart w:id="28" w:name="capítulo-5-medalhas-para-milicianos"/>
      <w:bookmarkEnd w:id="22"/>
      <w:bookmarkEnd w:id="27"/>
      <w:r>
        <w:lastRenderedPageBreak/>
        <w:t>Capítulo 5. Medalhas para milicianos</w:t>
      </w:r>
    </w:p>
    <w:p w14:paraId="22AB69A7" w14:textId="77777777" w:rsidR="00E72158" w:rsidRPr="00366845" w:rsidRDefault="00000000">
      <w:pPr>
        <w:pStyle w:val="FirstParagraph"/>
        <w:rPr>
          <w:lang w:val="pt-BR"/>
        </w:rPr>
      </w:pPr>
      <w:r w:rsidRPr="0007188D">
        <w:rPr>
          <w:lang w:val="pt-BR"/>
        </w:rPr>
        <w:t xml:space="preserve">Na manhã de 9 de fevereiro de 2020, policiais militares da Bahia cercaram um sítio em Esplanada, no litoral norte do Estado, e mataram o homem que talvez soubesse mais do que qualquer outro sobre as fronteiras entre polícia, política e crime organizado no Rio de Janeiro. Adriano Magalhães da Nóbrega estava foragido havia pouco mais de um ano, desde que a Operação Os Intocáveis, do Gaeco do Ministério Público fluminense, decretou sua prisão sob a imputação de chefiar o Escritório do Crime, grupo de matadores ligado, nas investigações, ao assassinato de </w:t>
      </w:r>
      <w:proofErr w:type="spellStart"/>
      <w:r w:rsidRPr="0007188D">
        <w:rPr>
          <w:lang w:val="pt-BR"/>
        </w:rPr>
        <w:t>Marielle</w:t>
      </w:r>
      <w:proofErr w:type="spellEnd"/>
      <w:r w:rsidRPr="0007188D">
        <w:rPr>
          <w:lang w:val="pt-BR"/>
        </w:rPr>
        <w:t xml:space="preserve"> Franco [investigação em curso, a chefia é imputação do MP-RJ]. A versão oficial é a do confronto: o foragido teria reagido à ordem de prisão [fato comprovado, a versão oficial. Sua autenticidade, veremos, é disputada]. O sítio era ligado ao então vereador do PSL Gilsinho da Dedé (o partido que elegera o presidente da República) [fato comprovado, imprensa baiana e nacional, </w:t>
      </w:r>
      <w:proofErr w:type="spellStart"/>
      <w:r w:rsidRPr="0007188D">
        <w:rPr>
          <w:lang w:val="pt-BR"/>
        </w:rPr>
        <w:t>fev</w:t>
      </w:r>
      <w:proofErr w:type="spellEnd"/>
      <w:r w:rsidRPr="0007188D">
        <w:rPr>
          <w:lang w:val="pt-BR"/>
        </w:rPr>
        <w:t>/2020].</w:t>
      </w:r>
    </w:p>
    <w:p w14:paraId="2500E49E" w14:textId="77777777" w:rsidR="00E72158" w:rsidRPr="00366845" w:rsidRDefault="00000000">
      <w:pPr>
        <w:pStyle w:val="Corpodetexto"/>
        <w:rPr>
          <w:lang w:val="pt-BR"/>
        </w:rPr>
      </w:pPr>
      <w:r w:rsidRPr="0007188D">
        <w:rPr>
          <w:lang w:val="pt-BR"/>
        </w:rPr>
        <w:t xml:space="preserve">Este capítulo não trata do dinheiro do gabinete (a </w:t>
      </w:r>
      <w:proofErr w:type="spellStart"/>
      <w:r w:rsidRPr="0007188D">
        <w:rPr>
          <w:lang w:val="pt-BR"/>
        </w:rPr>
        <w:t>rachadinha</w:t>
      </w:r>
      <w:proofErr w:type="spellEnd"/>
      <w:r w:rsidRPr="0007188D">
        <w:rPr>
          <w:lang w:val="pt-BR"/>
        </w:rPr>
        <w:t xml:space="preserve"> operada pelo subtenente Fabrício Queiroz </w:t>
      </w:r>
      <w:r w:rsidRPr="0007188D">
        <w:rPr>
          <w:lang w:val="pt-BR"/>
        </w:rPr>
        <w:lastRenderedPageBreak/>
        <w:t>já foi descrita no capítulo 3). Trata de outra moeda, menos contável e mais grave: a honraria pública. E do que uma década de documentos oficiais permite afirmar sem receio de errar.</w:t>
      </w:r>
    </w:p>
    <w:p w14:paraId="2E4F36AD" w14:textId="77777777" w:rsidR="00E72158" w:rsidRPr="00366845" w:rsidRDefault="00000000">
      <w:pPr>
        <w:pStyle w:val="Ttulo3"/>
        <w:rPr>
          <w:lang w:val="pt-BR"/>
        </w:rPr>
      </w:pPr>
      <w:bookmarkStart w:id="29" w:name="o-homenageado"/>
      <w:r w:rsidRPr="00366845">
        <w:rPr>
          <w:lang w:val="pt-BR"/>
        </w:rPr>
        <w:t>O homenageado</w:t>
      </w:r>
    </w:p>
    <w:p w14:paraId="2FF143F2" w14:textId="77777777" w:rsidR="00E72158" w:rsidRPr="00366845" w:rsidRDefault="00000000">
      <w:pPr>
        <w:pStyle w:val="FirstParagraph"/>
        <w:rPr>
          <w:lang w:val="pt-BR"/>
        </w:rPr>
      </w:pPr>
      <w:r w:rsidRPr="0007188D">
        <w:rPr>
          <w:lang w:val="pt-BR"/>
        </w:rPr>
        <w:t xml:space="preserve">Adriano era egresso do Bope e capitão da PM quando foi expulso da corporação, em janeiro de 2014, ao fim de processo administrativo aberto em 2009 por vínculos com a máfia do jogo do bicho: fazia a segurança da família do bicheiro Maninho [fato comprovado, UOL, 29/04/2019]. A proximidade com o clã Bolsonaro era muito anterior. Em outubro de 2003, o deputado estadual dedicou ao então tenente do 16º Batalhão (Olaria), comandante de um Grupamento de Ações Táticas, a Moção de Louvor nº 2.650/2003: “É com sentimento de orgulho e satisfação que presto esta homenagem” [fato comprovado, texto da moção, via BBC News Brasil, 10/02/2020]. O calendário recusa a tese do elogio ingênuo. Cinco meses antes, Adriano e o então sargento Queiroz haviam participado da operação na Cidade de Deus em que morreu o técnico de refrigeração Anderson Rosa de Sousa (“auto de resistência” que o MP-RJ reapurou como possível homicídio, extinto por prescrição em 2023) [investigação em curso, MP-RJ]. Semanas depois </w:t>
      </w:r>
      <w:r w:rsidRPr="0007188D">
        <w:rPr>
          <w:lang w:val="pt-BR"/>
        </w:rPr>
        <w:lastRenderedPageBreak/>
        <w:t>da moção, Adriano e seu grupamento foram presos em flagrante pela morte do guardador de carros Leandro dos Santos Silva, que os denunciara por tortura e extorsão em Parada de Lucas [fato comprovado].</w:t>
      </w:r>
    </w:p>
    <w:p w14:paraId="55C85E20" w14:textId="77777777" w:rsidR="00E72158" w:rsidRPr="00366845" w:rsidRDefault="00000000">
      <w:pPr>
        <w:pStyle w:val="Corpodetexto"/>
        <w:rPr>
          <w:lang w:val="pt-BR"/>
        </w:rPr>
      </w:pPr>
      <w:r w:rsidRPr="0007188D">
        <w:rPr>
          <w:lang w:val="pt-BR"/>
        </w:rPr>
        <w:t xml:space="preserve">Preso desde janeiro de 2004, Adriano continuou a receber honras. Em junho de 2005, Flávio propôs (e o plenário da Alerj aprovou, em agosto) a concessão ao detento da Medalha Tiradentes, a mais alta comenda da Casa [fato comprovado, Estadão, 24/01/2019. Exame, 25/01/2019]. A justificativa oficial, redigida pelo próprio deputado, reportava-se a um feito de quatro anos antes: “em 26 de junho de 2001, [Nóbrega] logrou êxito em prender 12 marginais no Morro da Coroa”, além de apreender fuzis e drogas. A medalha foi entregue na prisão, no Batalhão Especial Prisional, em cerimônia da qual participou o deputado federal Jair Bolsonaro [fato comprovado, UOL, coluna Juliana Dal Piva, 23/09/2022]. Condenado a 19 anos em outubro de 2005, Adriano viu sua defesa exibir a Tiradentes aos jurados como atestado de caráter e Jair discursar na Câmara, quatro dias após a sentença, em defesa do “brilhante oficial”. A condenação seria anulada e, em novo júri, em janeiro de 2007, ele seria absolvido [fato comprovado, </w:t>
      </w:r>
      <w:proofErr w:type="spellStart"/>
      <w:r w:rsidRPr="0007188D">
        <w:rPr>
          <w:lang w:val="pt-BR"/>
        </w:rPr>
        <w:t>Viomundo</w:t>
      </w:r>
      <w:proofErr w:type="spellEnd"/>
      <w:r w:rsidRPr="0007188D">
        <w:rPr>
          <w:lang w:val="pt-BR"/>
        </w:rPr>
        <w:t>, 09/02/2020].</w:t>
      </w:r>
    </w:p>
    <w:p w14:paraId="02CFC8D8" w14:textId="77777777" w:rsidR="00E72158" w:rsidRPr="00366845" w:rsidRDefault="00000000">
      <w:pPr>
        <w:pStyle w:val="Corpodetexto"/>
        <w:rPr>
          <w:lang w:val="pt-BR"/>
        </w:rPr>
      </w:pPr>
      <w:r w:rsidRPr="0007188D">
        <w:rPr>
          <w:lang w:val="pt-BR"/>
        </w:rPr>
        <w:lastRenderedPageBreak/>
        <w:t>Seis dias após a morte do miliciano, o presidente assumiu a paternidade da homenagem: “Eu é que pedi para o meu filho condecorar, para que não haja dúvida. Ele era um herói [na época]. O meu filho, recém-eleito… eu que determinei, pode trazer para cima de mim isso aí” (15/02/2020) [fato comprovado, declaração gravada em vídeo. UOL, Terra e Agência Brasil]. Na mesma entrevista, afirmou que só conhecera Adriano em 2005, dois anos depois da primeira homenagem que diz ter determinado. A contradição está gravada. Não cabe a este ensaio dissolvê-la.</w:t>
      </w:r>
    </w:p>
    <w:p w14:paraId="7858CA6D" w14:textId="77777777" w:rsidR="00E72158" w:rsidRPr="00366845" w:rsidRDefault="00000000">
      <w:pPr>
        <w:pStyle w:val="Ttulo3"/>
        <w:rPr>
          <w:lang w:val="pt-BR"/>
        </w:rPr>
      </w:pPr>
      <w:bookmarkStart w:id="30" w:name="a-mãe-e-a-esposa-na-folha-de-pagamento"/>
      <w:bookmarkEnd w:id="29"/>
      <w:r w:rsidRPr="00366845">
        <w:rPr>
          <w:lang w:val="pt-BR"/>
        </w:rPr>
        <w:t>A mãe e a esposa na folha de pagamento</w:t>
      </w:r>
    </w:p>
    <w:p w14:paraId="015AAE24" w14:textId="77777777" w:rsidR="00E72158" w:rsidRPr="00366845" w:rsidRDefault="00000000">
      <w:pPr>
        <w:pStyle w:val="FirstParagraph"/>
        <w:rPr>
          <w:lang w:val="pt-BR"/>
        </w:rPr>
      </w:pPr>
      <w:r w:rsidRPr="0007188D">
        <w:rPr>
          <w:lang w:val="pt-BR"/>
        </w:rPr>
        <w:t xml:space="preserve">O gabinete de Flávio Bolsonaro não apenas condecorou Adriano: empregou a família dele. Danielle Mendonça da Costa, então esposa do miliciano, foi nomeada em 6 de setembro de 2007 e exonerada em 13 de novembro de 2018. Onze anos e dois meses, salário de R$ 6.490,35, sem jamais ter tido um crachá da Alerj [fato comprovado quanto a datas e salário, dados oficiais da Alerj. Investigação quanto à ausência de trabalho, MP-RJ via O Globo, 05/09/2019]. Raimunda Veras Magalhães, mãe de Adriano, ocupou cargo idêntico entre 2016 e 2018 (a Alerj informou 11/05/2016–14/05/2018, mas outras apurações </w:t>
      </w:r>
      <w:r w:rsidRPr="0007188D">
        <w:rPr>
          <w:lang w:val="pt-BR"/>
        </w:rPr>
        <w:lastRenderedPageBreak/>
        <w:t>estendem a exoneração a novembro, e a divergência documental permanece) [fato comprovado, com ressalva de datas].</w:t>
      </w:r>
    </w:p>
    <w:p w14:paraId="0ED74CC2" w14:textId="77777777" w:rsidR="00E72158" w:rsidRPr="00366845" w:rsidRDefault="00000000">
      <w:pPr>
        <w:pStyle w:val="Corpodetexto"/>
        <w:rPr>
          <w:lang w:val="pt-BR"/>
        </w:rPr>
      </w:pPr>
      <w:r w:rsidRPr="0007188D">
        <w:rPr>
          <w:lang w:val="pt-BR"/>
        </w:rPr>
        <w:t>Em nota oficial de 22/01/2019, Flávio admitiu que contratou a mãe de Adriano “a pedido de Fabrício Queiroz” e se declarou “vítima de uma campanha difamatória” [fato comprovado]. Ao MP, em depoimento de julho de 2020, admitiu mais: conhecera Adriano por intermédio de Queiroz, em aulas de tiro, e sabia do parentesco de Danielle e Raimunda com o miliciano quando as nomeou [fato comprovado, teor de depoimento divulgado pelo UOL]. Segundo os documentos do MP-RJ que embasaram a prisão de Queiroz em junho de 2020, mãe e esposa receberam juntas R$ 1,029 milhão em salários e repassaram R$ 203.002,57 (19,7%) ao ex-assessor [investigação em curso, tese do MP-RJ em apuração cujas provas foram depois anuladas, sem julgamento de mérito]. A demissão de Danielle também ficou gravada: em 6/12/2018, estourado o escândalo do Coaf, Queiroz avisou-lhe por WhatsApp que ela seria exonerada porque “não querem correr risco, tendo em vista que estão concorrendo e a visibilidade que estão” [fato comprovado, mensagem apreendida pelo Gaeco, confirmada pelo próprio Queiroz a O Globo].</w:t>
      </w:r>
    </w:p>
    <w:p w14:paraId="74A8725C" w14:textId="77777777" w:rsidR="00E72158" w:rsidRPr="00366845" w:rsidRDefault="00000000">
      <w:pPr>
        <w:pStyle w:val="Ttulo3"/>
        <w:rPr>
          <w:lang w:val="pt-BR"/>
        </w:rPr>
      </w:pPr>
      <w:bookmarkStart w:id="31" w:name="a-doutrina-em-plenário"/>
      <w:bookmarkEnd w:id="30"/>
      <w:r w:rsidRPr="00366845">
        <w:rPr>
          <w:lang w:val="pt-BR"/>
        </w:rPr>
        <w:lastRenderedPageBreak/>
        <w:t>A doutrina em plenário</w:t>
      </w:r>
    </w:p>
    <w:p w14:paraId="7D382E7D" w14:textId="77777777" w:rsidR="00E72158" w:rsidRPr="00366845" w:rsidRDefault="00000000">
      <w:pPr>
        <w:pStyle w:val="FirstParagraph"/>
        <w:rPr>
          <w:lang w:val="pt-BR"/>
        </w:rPr>
      </w:pPr>
      <w:r w:rsidRPr="0007188D">
        <w:rPr>
          <w:lang w:val="pt-BR"/>
        </w:rPr>
        <w:t>Em 7 de fevereiro de 2007, Flávio Bolsonaro subiu à tribuna da Alerj para formular em voz alta a teoria que sustentava a prática. A taquigrafia oficial registra: “Há uma série de benefícios nisso. Eu, por exemplo, senhor deputado André Corrêa, gostaria de pagar 20 reais, 30 reais, 40 reais para não ter meu carro furtado na porta de casa, para não correr o risco de ver o filho de um amigo ir para o tráfico”. E mais: não se pode “estigmatizar as milícias, em especial os policiais envolvidos nesse novo tipo de policiamento, entre aspas” [fato comprovado, taquigrafia oficial da Alerj, 07/02/2007]. Um mês depois, em março de 2007, o deputado nomeou Fabrício Queiroz assessor do gabinete [fato comprovado, registros funcionais da Alerj].</w:t>
      </w:r>
    </w:p>
    <w:p w14:paraId="6F5C6B9E" w14:textId="77777777" w:rsidR="00E72158" w:rsidRPr="00366845" w:rsidRDefault="00000000">
      <w:pPr>
        <w:pStyle w:val="Ttulo3"/>
        <w:rPr>
          <w:lang w:val="pt-BR"/>
        </w:rPr>
      </w:pPr>
      <w:bookmarkStart w:id="32" w:name="o-padrão"/>
      <w:bookmarkEnd w:id="31"/>
      <w:r w:rsidRPr="00366845">
        <w:rPr>
          <w:lang w:val="pt-BR"/>
        </w:rPr>
        <w:t>O padrão</w:t>
      </w:r>
    </w:p>
    <w:p w14:paraId="47997021" w14:textId="77777777" w:rsidR="00E72158" w:rsidRPr="00366845" w:rsidRDefault="00000000">
      <w:pPr>
        <w:pStyle w:val="FirstParagraph"/>
        <w:rPr>
          <w:lang w:val="pt-BR"/>
        </w:rPr>
      </w:pPr>
      <w:r w:rsidRPr="0007188D">
        <w:rPr>
          <w:lang w:val="pt-BR"/>
        </w:rPr>
        <w:t xml:space="preserve">Adriano não foi exceção. Foi índice. Em 4 de novembro de 2003, Flávio homenageou com moções de louvor sete PMs do Grupamento de Ações Táticas do 16º BPM (grupo conhecido nas comunidades da Zona Norte como “guarnição do mal”) e, na mesma sessão, o sargento Queiroz [fato comprovado, O Globo, 06/02/2019]. Em março de 2004, a Moção nº </w:t>
      </w:r>
      <w:r w:rsidRPr="0007188D">
        <w:rPr>
          <w:lang w:val="pt-BR"/>
        </w:rPr>
        <w:lastRenderedPageBreak/>
        <w:t xml:space="preserve">3.480 distinguiu o então capitão Ronald Paulo Alves Pereira, o major Ronald (preso em janeiro de 2019 como chefe da milícia de Muzema, depois apontado como um dos mandantes do assassinato de </w:t>
      </w:r>
      <w:proofErr w:type="spellStart"/>
      <w:r w:rsidRPr="0007188D">
        <w:rPr>
          <w:lang w:val="pt-BR"/>
        </w:rPr>
        <w:t>Marielle</w:t>
      </w:r>
      <w:proofErr w:type="spellEnd"/>
      <w:r w:rsidRPr="0007188D">
        <w:rPr>
          <w:lang w:val="pt-BR"/>
        </w:rPr>
        <w:t>) [fato comprovado a homenagem. Investigação quanto aos crimes]. Em 2017 e 2018, novas moções premiaram policiais depois denunciados na Operação Quarto Elemento. Os irmãos gêmeos Alan e Alex Rodrigues, presos na mesma operação, haviam trabalhado na campanha de Flávio de 2018 [fato comprovado, Congresso em Foco, 23/12/2019]. O levantamento sistemático de Juliana Dal Piva concluiu que Jair, Flávio e Carlos Bolsonaro condecoraram ao menos 16 policiais militares posteriormente denunciados por organização criminosa, e que outros cerca de 75 homenageados responderam a processos [fato comprovado, UOL, 23/09/2022].</w:t>
      </w:r>
    </w:p>
    <w:p w14:paraId="646F72D6" w14:textId="77777777" w:rsidR="00E72158" w:rsidRPr="00366845" w:rsidRDefault="00000000">
      <w:pPr>
        <w:pStyle w:val="Corpodetexto"/>
        <w:rPr>
          <w:lang w:val="pt-BR"/>
        </w:rPr>
      </w:pPr>
      <w:r w:rsidRPr="0007188D">
        <w:rPr>
          <w:lang w:val="pt-BR"/>
        </w:rPr>
        <w:t xml:space="preserve">Dois votos fixam o desenho com precisão de carimbo. Em junho de 2008, criada a CPI das Milícias após a tortura de repórteres de O Dia na Favela do Batan, Flávio votou a favor (“única e exclusivamente em respeito à nossa imprensa”), mas condicionou o voto a que não se prendessem “os peixes pequenos” [fato comprovado, áudio oficial da Alerj, UOL Investiga, 23/09/2022. Registro necessário porque </w:t>
      </w:r>
      <w:r w:rsidRPr="0007188D">
        <w:rPr>
          <w:lang w:val="pt-BR"/>
        </w:rPr>
        <w:lastRenderedPageBreak/>
        <w:t xml:space="preserve">circula a afirmação falsa de que votou contra]. Em 13/04/2018, quando a Casa aprovou a Medalha Tiradentes póstuma a </w:t>
      </w:r>
      <w:proofErr w:type="spellStart"/>
      <w:r w:rsidRPr="0007188D">
        <w:rPr>
          <w:lang w:val="pt-BR"/>
        </w:rPr>
        <w:t>Marielle</w:t>
      </w:r>
      <w:proofErr w:type="spellEnd"/>
      <w:r w:rsidRPr="0007188D">
        <w:rPr>
          <w:lang w:val="pt-BR"/>
        </w:rPr>
        <w:t xml:space="preserve"> Franco, proposta por Marcelo Freixo, o registro oficial anotou: “com voto contrário do deputado Flávio Bolsonaro”, o único [fato comprovado, registro da Alerj]. A comenda que o gabinete entregara na prisão a Adriano foi recusada, em plenário, à vereadora assassinada.</w:t>
      </w:r>
    </w:p>
    <w:p w14:paraId="22955535" w14:textId="77777777" w:rsidR="00E72158" w:rsidRPr="00366845" w:rsidRDefault="00000000">
      <w:pPr>
        <w:pStyle w:val="Corpodetexto"/>
        <w:rPr>
          <w:lang w:val="pt-BR"/>
        </w:rPr>
      </w:pPr>
      <w:r w:rsidRPr="0007188D">
        <w:rPr>
          <w:lang w:val="pt-BR"/>
        </w:rPr>
        <w:t>A conta chegou também à mãe do miliciano: em 20/03/2026, o Gaeco denunciou 19 pessoas na Operação Legado (lavagem de R$ 8,5 milhões da milícia de Rio das Pedras em pouco mais de um ano), entre elas Raimunda Veras Magalhães, apontada como responsável por “receber, movimentar e ocultar valores” por empresas de fachada, e Júlia Lotufo, viúva de Adriano [denúncia formal. Mérito ainda não julgado, Correio Braziliense, 20/03/2026].</w:t>
      </w:r>
    </w:p>
    <w:p w14:paraId="55F2A772" w14:textId="77777777" w:rsidR="00E72158" w:rsidRPr="00366845" w:rsidRDefault="00000000">
      <w:pPr>
        <w:pStyle w:val="Ttulo3"/>
        <w:rPr>
          <w:lang w:val="pt-BR"/>
        </w:rPr>
      </w:pPr>
      <w:bookmarkStart w:id="33" w:name="Xb90f85338e321522ac32d1eef282609e486576d"/>
      <w:bookmarkEnd w:id="32"/>
      <w:r w:rsidRPr="0007188D">
        <w:rPr>
          <w:lang w:val="pt-BR"/>
        </w:rPr>
        <w:t>A tese que não se prova, e a que se documenta</w:t>
      </w:r>
    </w:p>
    <w:p w14:paraId="590EAE68" w14:textId="77777777" w:rsidR="00E72158" w:rsidRPr="00366845" w:rsidRDefault="00000000">
      <w:pPr>
        <w:pStyle w:val="FirstParagraph"/>
        <w:rPr>
          <w:lang w:val="pt-BR"/>
        </w:rPr>
      </w:pPr>
      <w:r w:rsidRPr="0007188D">
        <w:rPr>
          <w:lang w:val="pt-BR"/>
        </w:rPr>
        <w:t xml:space="preserve">Resta a mais grave das hipóteses, e é preciso nomeá-la com o rigor que ela exige: a de que Adriano foi morto em queima de arquivo [alegação, tese não comprovada, em todos os seus termos]. Quem a afirma é gente próxima do morto. Paulo Emílio Catta Preta, </w:t>
      </w:r>
      <w:r w:rsidRPr="0007188D">
        <w:rPr>
          <w:lang w:val="pt-BR"/>
        </w:rPr>
        <w:lastRenderedPageBreak/>
        <w:t xml:space="preserve">advogado de Adriano, relatou que o cliente tinha “certeza” de que seria executado, em ligação dias antes da morte. A família sustenta que peritos ouvidos pela Veja indicaram tiros à queima-roupa e sinais de tortura. E há a escuta judicial de 11/02/2020 (dois dias após a morte, no âmbito da Operação Gárgula) em que a irmã Daniela da Nóbrega afirma: “Já tinham dado cargos comissionados no Planalto pela vida dele, já. Fizeram uma reunião com o nome do Adriano no Planalto. (…) Foi um complô mesmo”. O trecho, revelado pela Folha de </w:t>
      </w:r>
      <w:proofErr w:type="spellStart"/>
      <w:proofErr w:type="gramStart"/>
      <w:r w:rsidRPr="0007188D">
        <w:rPr>
          <w:lang w:val="pt-BR"/>
        </w:rPr>
        <w:t>S.Paulo</w:t>
      </w:r>
      <w:proofErr w:type="spellEnd"/>
      <w:proofErr w:type="gramEnd"/>
      <w:r w:rsidRPr="0007188D">
        <w:rPr>
          <w:lang w:val="pt-BR"/>
        </w:rPr>
        <w:t xml:space="preserve"> em abril de 2022, havia sido omitido do relatório policial das interceptações [alegação, fala de familiar em escuta, sem corroboração. O Planalto não se manifestou]. O próprio presidente adotou a expressão, com destinatário diverso: “Os peritos alegaram ali que, pelo que tudo indica, os tiros foram à queima-roupa, então foi queima de arquivo. Interessa a quem a queima de arquivo? A mim? A mim, não. Zero” (18/02/2020) [fato comprovado, a declaração. Alegação, a tese nela contida]. Flávio, por sua vez, questionou a perícia baiana nas redes (“Quem mandou matar Adriano?”) e pediu que o corpo não fosse cremado. A Justiça do Rio proibiu a cremação no mesmo dia 18 [fato comprovado]. Até hoje, nas </w:t>
      </w:r>
      <w:r w:rsidRPr="0007188D">
        <w:rPr>
          <w:lang w:val="pt-BR"/>
        </w:rPr>
        <w:lastRenderedPageBreak/>
        <w:t>palavras da própria Folha, a tese “não foi comprovada”.</w:t>
      </w:r>
    </w:p>
    <w:p w14:paraId="2345BE80" w14:textId="77777777" w:rsidR="00E72158" w:rsidRPr="00366845" w:rsidRDefault="00000000">
      <w:pPr>
        <w:pStyle w:val="Corpodetexto"/>
        <w:rPr>
          <w:lang w:val="pt-BR"/>
        </w:rPr>
      </w:pPr>
      <w:r w:rsidRPr="0007188D">
        <w:rPr>
          <w:lang w:val="pt-BR"/>
        </w:rPr>
        <w:t xml:space="preserve">A defesa do clã, em nota de 2022, resume-se a uma frase: “À época das homenagens era impossível prever que alguns desses policiais pudessem desonrar a farda”. Contra ela, este capítulo opôs apenas documentos: uma medalha proposta para um preso, entregue na prisão e usada como álibi num júri. Uma mãe e uma esposa de miliciano na folha de pagamento, admitidas “a pedido de Queiroz”. Um discurso taquigrafado de defesa das milícias, seguido, trinta dias depois, da nomeação do operador. Dezesseis policiais condecorados e depois denunciados. Um voto contra </w:t>
      </w:r>
      <w:proofErr w:type="spellStart"/>
      <w:r w:rsidRPr="0007188D">
        <w:rPr>
          <w:lang w:val="pt-BR"/>
        </w:rPr>
        <w:t>Marielle</w:t>
      </w:r>
      <w:proofErr w:type="spellEnd"/>
      <w:r w:rsidRPr="0007188D">
        <w:rPr>
          <w:lang w:val="pt-BR"/>
        </w:rPr>
        <w:t xml:space="preserve"> e um voto a favor, com ressalvas, de investigar as milícias. Que durante uma década o gabinete de Flávio Bolsonaro funcionou como interface institucional do universo miliciano não é acusação: é a soma do que consta em atas, contracheques e taquigrafias. Para que essa interface serviu, a Justiça ainda não respondeu.</w:t>
      </w:r>
    </w:p>
    <w:p w14:paraId="45A9EB7F" w14:textId="77777777" w:rsidR="00E72158" w:rsidRDefault="00000000">
      <w:pPr>
        <w:pStyle w:val="Ttulo3"/>
      </w:pPr>
      <w:bookmarkStart w:id="34" w:name="fontes-principais-do-capítulo-4"/>
      <w:bookmarkEnd w:id="33"/>
      <w:r>
        <w:t xml:space="preserve">Fontes </w:t>
      </w:r>
      <w:proofErr w:type="spellStart"/>
      <w:r>
        <w:t>principais</w:t>
      </w:r>
      <w:proofErr w:type="spellEnd"/>
      <w:r>
        <w:t xml:space="preserve"> do </w:t>
      </w:r>
      <w:proofErr w:type="spellStart"/>
      <w:r>
        <w:t>capítulo</w:t>
      </w:r>
      <w:proofErr w:type="spellEnd"/>
    </w:p>
    <w:p w14:paraId="22BC4D6A" w14:textId="77777777" w:rsidR="00E72158" w:rsidRPr="00366845" w:rsidRDefault="00000000">
      <w:pPr>
        <w:pStyle w:val="Compact"/>
        <w:numPr>
          <w:ilvl w:val="0"/>
          <w:numId w:val="7"/>
        </w:numPr>
        <w:rPr>
          <w:sz w:val="20"/>
          <w:szCs w:val="20"/>
          <w:lang w:val="pt-BR"/>
        </w:rPr>
      </w:pPr>
      <w:r w:rsidRPr="0007188D">
        <w:rPr>
          <w:b/>
          <w:lang w:val="pt-BR"/>
        </w:rPr>
        <w:t>Taquigrafia oficial da Alerj</w:t>
      </w:r>
      <w:r w:rsidRPr="0007188D">
        <w:rPr>
          <w:lang w:val="pt-BR"/>
        </w:rPr>
        <w:t>: sessão de 07/02/2007 (discurso de defesa das milícias).</w:t>
      </w:r>
    </w:p>
    <w:p w14:paraId="2CF2B307" w14:textId="77777777" w:rsidR="00E72158" w:rsidRPr="00366845" w:rsidRDefault="00000000">
      <w:pPr>
        <w:pStyle w:val="Compact"/>
        <w:numPr>
          <w:ilvl w:val="0"/>
          <w:numId w:val="7"/>
        </w:numPr>
        <w:rPr>
          <w:sz w:val="20"/>
          <w:szCs w:val="20"/>
          <w:lang w:val="pt-BR"/>
        </w:rPr>
      </w:pPr>
      <w:r w:rsidRPr="0007188D">
        <w:rPr>
          <w:b/>
          <w:lang w:val="pt-BR"/>
        </w:rPr>
        <w:lastRenderedPageBreak/>
        <w:t>BBC News Brasil (via UOL), 10/02/2020</w:t>
      </w:r>
      <w:r w:rsidRPr="0007188D">
        <w:rPr>
          <w:lang w:val="pt-BR"/>
        </w:rPr>
        <w:t>: “Adriano da Nóbrega: qual é a relação entre miliciano e Flávio Bolsonaro”.</w:t>
      </w:r>
    </w:p>
    <w:p w14:paraId="75CACD03" w14:textId="77777777" w:rsidR="00E72158" w:rsidRPr="00366845" w:rsidRDefault="00000000">
      <w:pPr>
        <w:pStyle w:val="Compact"/>
        <w:numPr>
          <w:ilvl w:val="0"/>
          <w:numId w:val="7"/>
        </w:numPr>
        <w:rPr>
          <w:sz w:val="20"/>
          <w:szCs w:val="20"/>
          <w:lang w:val="pt-BR"/>
        </w:rPr>
      </w:pPr>
      <w:r w:rsidRPr="0007188D">
        <w:rPr>
          <w:b/>
          <w:lang w:val="pt-BR"/>
        </w:rPr>
        <w:t>UOL</w:t>
      </w:r>
      <w:r w:rsidRPr="0007188D">
        <w:rPr>
          <w:lang w:val="pt-BR"/>
        </w:rPr>
        <w:t>: coluna Juliana Dal Piva, 23/09/2022, as visitas de Jair ao miliciano na prisão e os 16 PMs condecorados e depois denunciados.</w:t>
      </w:r>
    </w:p>
    <w:p w14:paraId="0027D225" w14:textId="77777777" w:rsidR="00E72158" w:rsidRPr="00366845" w:rsidRDefault="00000000">
      <w:pPr>
        <w:pStyle w:val="Compact"/>
        <w:numPr>
          <w:ilvl w:val="0"/>
          <w:numId w:val="7"/>
        </w:numPr>
        <w:rPr>
          <w:sz w:val="20"/>
          <w:szCs w:val="20"/>
          <w:lang w:val="pt-BR"/>
        </w:rPr>
      </w:pPr>
      <w:r w:rsidRPr="0007188D">
        <w:rPr>
          <w:b/>
          <w:lang w:val="pt-BR"/>
        </w:rPr>
        <w:t>Jornal do Brasil/Estadão, 24/01/2019, e Exame, 25/01/2019</w:t>
      </w:r>
      <w:r w:rsidRPr="0007188D">
        <w:rPr>
          <w:lang w:val="pt-BR"/>
        </w:rPr>
        <w:t>: a Medalha Tiradentes proposta com Adriano preso.</w:t>
      </w:r>
    </w:p>
    <w:p w14:paraId="12B5980E" w14:textId="77777777" w:rsidR="00E72158" w:rsidRPr="00366845" w:rsidRDefault="00000000">
      <w:pPr>
        <w:pStyle w:val="Compact"/>
        <w:numPr>
          <w:ilvl w:val="0"/>
          <w:numId w:val="7"/>
        </w:numPr>
        <w:rPr>
          <w:sz w:val="20"/>
          <w:szCs w:val="20"/>
          <w:lang w:val="pt-BR"/>
        </w:rPr>
      </w:pPr>
      <w:r w:rsidRPr="0007188D">
        <w:rPr>
          <w:b/>
          <w:lang w:val="pt-BR"/>
        </w:rPr>
        <w:t>CartaCapital (reportagem de O Globo), 05/09/2019</w:t>
      </w:r>
      <w:r w:rsidRPr="0007188D">
        <w:rPr>
          <w:lang w:val="pt-BR"/>
        </w:rPr>
        <w:t>: Danielle: 11 anos sem crachá.</w:t>
      </w:r>
    </w:p>
    <w:p w14:paraId="5B9716EB" w14:textId="77777777" w:rsidR="00E72158" w:rsidRPr="00366845" w:rsidRDefault="00000000">
      <w:pPr>
        <w:pStyle w:val="Compact"/>
        <w:numPr>
          <w:ilvl w:val="0"/>
          <w:numId w:val="7"/>
        </w:numPr>
        <w:rPr>
          <w:sz w:val="20"/>
          <w:szCs w:val="20"/>
          <w:lang w:val="pt-BR"/>
        </w:rPr>
      </w:pPr>
      <w:r w:rsidRPr="0007188D">
        <w:rPr>
          <w:b/>
          <w:lang w:val="pt-BR"/>
        </w:rPr>
        <w:t>CUT (com dados oficiais da Alerj e nota de Flávio), 22/01/2019</w:t>
      </w:r>
      <w:r w:rsidRPr="0007188D">
        <w:rPr>
          <w:lang w:val="pt-BR"/>
        </w:rPr>
        <w:t>: Raimunda no gabinete e a admissão “a pedido de Queiroz”.</w:t>
      </w:r>
    </w:p>
    <w:p w14:paraId="4E5728AB" w14:textId="77777777" w:rsidR="00E72158" w:rsidRPr="00366845" w:rsidRDefault="00000000">
      <w:pPr>
        <w:pStyle w:val="Compact"/>
        <w:numPr>
          <w:ilvl w:val="0"/>
          <w:numId w:val="7"/>
        </w:numPr>
        <w:rPr>
          <w:sz w:val="20"/>
          <w:szCs w:val="20"/>
          <w:lang w:val="pt-BR"/>
        </w:rPr>
      </w:pPr>
      <w:r w:rsidRPr="0007188D">
        <w:rPr>
          <w:b/>
          <w:lang w:val="pt-BR"/>
        </w:rPr>
        <w:t>UOL/Terra/Agência Brasil, 15/02/2020</w:t>
      </w:r>
      <w:r w:rsidRPr="0007188D">
        <w:rPr>
          <w:lang w:val="pt-BR"/>
        </w:rPr>
        <w:t>: “Eu é que pedi… era um herói”.</w:t>
      </w:r>
    </w:p>
    <w:p w14:paraId="00BFF860" w14:textId="77777777" w:rsidR="00E72158" w:rsidRPr="00366845" w:rsidRDefault="00000000">
      <w:pPr>
        <w:pStyle w:val="Compact"/>
        <w:numPr>
          <w:ilvl w:val="0"/>
          <w:numId w:val="7"/>
        </w:numPr>
        <w:rPr>
          <w:sz w:val="20"/>
          <w:szCs w:val="20"/>
          <w:lang w:val="pt-BR"/>
        </w:rPr>
      </w:pPr>
      <w:r w:rsidRPr="0007188D">
        <w:rPr>
          <w:b/>
          <w:lang w:val="pt-BR"/>
        </w:rPr>
        <w:t>UOL Investiga T2E3, 23/09/2022</w:t>
      </w:r>
      <w:r w:rsidRPr="0007188D">
        <w:rPr>
          <w:lang w:val="pt-BR"/>
        </w:rPr>
        <w:t>: transcrição da sessão de criação da CPI das Milícias (voto favorável com ressalvas).</w:t>
      </w:r>
    </w:p>
    <w:p w14:paraId="5FA81C97" w14:textId="77777777" w:rsidR="00E72158" w:rsidRDefault="00000000">
      <w:pPr>
        <w:pStyle w:val="Compact"/>
        <w:numPr>
          <w:ilvl w:val="0"/>
          <w:numId w:val="7"/>
        </w:numPr>
        <w:rPr>
          <w:sz w:val="20"/>
          <w:szCs w:val="20"/>
        </w:rPr>
      </w:pPr>
      <w:r w:rsidRPr="0007188D">
        <w:rPr>
          <w:b/>
          <w:lang w:val="pt-BR"/>
        </w:rPr>
        <w:t xml:space="preserve">UOL (Agência Estado) e Congresso em Foco (revelação da Folha de </w:t>
      </w:r>
      <w:proofErr w:type="spellStart"/>
      <w:proofErr w:type="gramStart"/>
      <w:r w:rsidRPr="0007188D">
        <w:rPr>
          <w:b/>
          <w:lang w:val="pt-BR"/>
        </w:rPr>
        <w:t>S.Paulo</w:t>
      </w:r>
      <w:proofErr w:type="spellEnd"/>
      <w:proofErr w:type="gramEnd"/>
      <w:r w:rsidRPr="0007188D">
        <w:rPr>
          <w:b/>
          <w:lang w:val="pt-BR"/>
        </w:rPr>
        <w:t>), 06/04/2022</w:t>
      </w:r>
      <w:r w:rsidRPr="0007188D">
        <w:rPr>
          <w:lang w:val="pt-BR"/>
        </w:rPr>
        <w:t xml:space="preserve">: a escuta de Daniela da Nóbrega e a resposta “A mim, não. </w:t>
      </w:r>
      <w:r>
        <w:t>Zero”.</w:t>
      </w:r>
    </w:p>
    <w:p w14:paraId="4F5DC305" w14:textId="77777777" w:rsidR="00E72158" w:rsidRPr="00366845" w:rsidRDefault="00000000">
      <w:pPr>
        <w:pStyle w:val="Compact"/>
        <w:numPr>
          <w:ilvl w:val="0"/>
          <w:numId w:val="7"/>
        </w:numPr>
        <w:rPr>
          <w:sz w:val="20"/>
          <w:szCs w:val="20"/>
          <w:lang w:val="pt-BR"/>
        </w:rPr>
      </w:pPr>
      <w:r w:rsidRPr="0007188D">
        <w:rPr>
          <w:b/>
          <w:lang w:val="pt-BR"/>
        </w:rPr>
        <w:lastRenderedPageBreak/>
        <w:t>Correio Braziliense, 20/03/2026</w:t>
      </w:r>
      <w:r w:rsidRPr="0007188D">
        <w:rPr>
          <w:lang w:val="pt-BR"/>
        </w:rPr>
        <w:t>: Operação Legado denuncia Raimunda Veras e Júlia Lotufo.</w:t>
      </w:r>
    </w:p>
    <w:p w14:paraId="2FB35BFA" w14:textId="77777777" w:rsidR="00366845" w:rsidRDefault="00366845">
      <w:pPr>
        <w:rPr>
          <w:b/>
          <w:bCs/>
          <w:color w:val="4A3B31"/>
          <w:sz w:val="36"/>
          <w:szCs w:val="36"/>
          <w:lang w:val="pt-BR"/>
        </w:rPr>
      </w:pPr>
      <w:bookmarkStart w:id="35" w:name="X3c94e232ff24f05b18275833129f9ff6864b53c"/>
      <w:bookmarkEnd w:id="28"/>
      <w:bookmarkEnd w:id="34"/>
      <w:r>
        <w:rPr>
          <w:lang w:val="pt-BR"/>
        </w:rPr>
        <w:br w:type="page"/>
      </w:r>
    </w:p>
    <w:p w14:paraId="332CD7A9" w14:textId="77777777" w:rsidR="00366845" w:rsidRDefault="00366845">
      <w:pPr>
        <w:rPr>
          <w:b/>
          <w:bCs/>
          <w:color w:val="4A3B31"/>
          <w:sz w:val="36"/>
          <w:szCs w:val="36"/>
          <w:lang w:val="pt-BR"/>
        </w:rPr>
      </w:pPr>
      <w:r>
        <w:rPr>
          <w:lang w:val="pt-BR"/>
        </w:rPr>
        <w:lastRenderedPageBreak/>
        <w:br w:type="page"/>
      </w:r>
    </w:p>
    <w:p w14:paraId="5B0F66EA" w14:textId="0EDC4417" w:rsidR="00E72158" w:rsidRPr="00366845" w:rsidRDefault="00000000">
      <w:pPr>
        <w:pStyle w:val="Ttulo2"/>
        <w:rPr>
          <w:lang w:val="pt-BR"/>
        </w:rPr>
      </w:pPr>
      <w:r w:rsidRPr="0007188D">
        <w:rPr>
          <w:lang w:val="pt-BR"/>
        </w:rPr>
        <w:lastRenderedPageBreak/>
        <w:t>Capítulo 6. A impunidade como obra de Estado</w:t>
      </w:r>
    </w:p>
    <w:p w14:paraId="78EBFF83" w14:textId="77777777" w:rsidR="00E72158" w:rsidRPr="00366845" w:rsidRDefault="00000000">
      <w:pPr>
        <w:pStyle w:val="FirstParagraph"/>
        <w:rPr>
          <w:lang w:val="pt-BR"/>
        </w:rPr>
      </w:pPr>
      <w:r w:rsidRPr="0007188D">
        <w:rPr>
          <w:lang w:val="pt-BR"/>
        </w:rPr>
        <w:t xml:space="preserve">Existe uma maneira peculiarmente brasileira de encerrar um caso de corrupção: não pela condenação, não pela absolvição, mas pela morte processual, sem que juiz algum jamais examine o que de fato aconteceu. Foi assim que terminou o caso da </w:t>
      </w:r>
      <w:proofErr w:type="spellStart"/>
      <w:r w:rsidRPr="0007188D">
        <w:rPr>
          <w:lang w:val="pt-BR"/>
        </w:rPr>
        <w:t>rachadinha</w:t>
      </w:r>
      <w:proofErr w:type="spellEnd"/>
      <w:r w:rsidRPr="0007188D">
        <w:rPr>
          <w:lang w:val="pt-BR"/>
        </w:rPr>
        <w:t xml:space="preserve"> de Flávio Bolsonaro. Este capítulo conta duas histórias que correm em paralelo e se explicam mutuamente. A primeira é a saga de uma investigação que atravessou seis anos sem jamais chegar a julgamento de mérito. A segunda é a mobilização do aparato do Estado (Polícia Federal, Receita, Abin, Serpro, o próprio gabinete presidencial) para proteger um único cidadão: o filho mais velho do presidente da República. A tese é simples. A blindagem não foi um favor. Foi política de Estado, documentada em gravações oficiais. E funcionou.</w:t>
      </w:r>
    </w:p>
    <w:p w14:paraId="10B642FF" w14:textId="77777777" w:rsidR="00E72158" w:rsidRPr="00366845" w:rsidRDefault="00000000">
      <w:pPr>
        <w:pStyle w:val="Ttulo3"/>
        <w:rPr>
          <w:lang w:val="pt-BR"/>
        </w:rPr>
      </w:pPr>
      <w:bookmarkStart w:id="36" w:name="a-anatomia-de-uma-morte-sem-julgamento"/>
      <w:r w:rsidRPr="00366845">
        <w:rPr>
          <w:lang w:val="pt-BR"/>
        </w:rPr>
        <w:t>A anatomia de uma morte sem julgamento</w:t>
      </w:r>
    </w:p>
    <w:p w14:paraId="3B34F499" w14:textId="77777777" w:rsidR="00E72158" w:rsidRPr="00366845" w:rsidRDefault="00000000">
      <w:pPr>
        <w:pStyle w:val="FirstParagraph"/>
        <w:rPr>
          <w:lang w:val="pt-BR"/>
        </w:rPr>
      </w:pPr>
      <w:r w:rsidRPr="0007188D">
        <w:rPr>
          <w:lang w:val="pt-BR"/>
        </w:rPr>
        <w:t xml:space="preserve">Recapitule-se, em duas linhas, o objeto (os capítulos 3 e 4 já o detalharam): o Ministério Público do Rio de Janeiro imputou ao então deputado estadual um esquema de apropriação de parte dos salários de </w:t>
      </w:r>
      <w:r w:rsidRPr="0007188D">
        <w:rPr>
          <w:lang w:val="pt-BR"/>
        </w:rPr>
        <w:lastRenderedPageBreak/>
        <w:t>seus assessores na Alerj, operado entre 2007 e 2018 pelo policial Fabrício Queiroz, e a lavagem desse dinheiro vivo por uma loja de chocolates e por transações imobiliárias. São alegações de acusação, jamais submetidas a contraditório. É exatamente esse o ponto.</w:t>
      </w:r>
    </w:p>
    <w:p w14:paraId="799861C1" w14:textId="77777777" w:rsidR="00E72158" w:rsidRPr="00366845" w:rsidRDefault="00000000">
      <w:pPr>
        <w:pStyle w:val="Corpodetexto"/>
        <w:rPr>
          <w:lang w:val="pt-BR"/>
        </w:rPr>
      </w:pPr>
      <w:r w:rsidRPr="0007188D">
        <w:rPr>
          <w:lang w:val="pt-BR"/>
        </w:rPr>
        <w:t>A cronologia merece registro exaustivo, porque ela, e só ela, é a prova da tese.</w:t>
      </w:r>
    </w:p>
    <w:p w14:paraId="65EB1096" w14:textId="77777777" w:rsidR="00E72158" w:rsidRPr="00366845" w:rsidRDefault="00000000">
      <w:pPr>
        <w:pStyle w:val="Corpodetexto"/>
        <w:rPr>
          <w:lang w:val="pt-BR"/>
        </w:rPr>
      </w:pPr>
      <w:r w:rsidRPr="0007188D">
        <w:rPr>
          <w:lang w:val="pt-BR"/>
        </w:rPr>
        <w:t>17/01/2019. Dezesseis dias depois da posse do pai, a defesa de Flávio obtém do ministro Luiz Fux, no plantão de recesso do STF, uma liminar que suspende a investigação. Em 01/02/2019, o relator Marco Aurélio Mello nega o foro privilegiado e reabre o caso: os fatos eram anteriores ao mandato de senador.</w:t>
      </w:r>
    </w:p>
    <w:p w14:paraId="05E844DB" w14:textId="77777777" w:rsidR="00E72158" w:rsidRPr="00366845" w:rsidRDefault="00000000">
      <w:pPr>
        <w:pStyle w:val="Corpodetexto"/>
        <w:rPr>
          <w:lang w:val="pt-BR"/>
        </w:rPr>
      </w:pPr>
      <w:r w:rsidRPr="0007188D">
        <w:rPr>
          <w:lang w:val="pt-BR"/>
        </w:rPr>
        <w:t xml:space="preserve">16/07/2019. A pedido do advogado Frederick </w:t>
      </w:r>
      <w:proofErr w:type="spellStart"/>
      <w:r w:rsidRPr="0007188D">
        <w:rPr>
          <w:lang w:val="pt-BR"/>
        </w:rPr>
        <w:t>Wassef</w:t>
      </w:r>
      <w:proofErr w:type="spellEnd"/>
      <w:r w:rsidRPr="0007188D">
        <w:rPr>
          <w:lang w:val="pt-BR"/>
        </w:rPr>
        <w:t xml:space="preserve">, o presidente do STF, Dias Toffoli, também em recesso, suspende todas as investigações do país baseadas em dados do Coaf compartilhados sem autorização judicial prévia. Todas. Cerca de 700 processos paralisados, segundo o MPF (inclusive apurações de lavagem do PCC), para obter um efeito sob medida: parar a </w:t>
      </w:r>
      <w:proofErr w:type="spellStart"/>
      <w:r w:rsidRPr="0007188D">
        <w:rPr>
          <w:lang w:val="pt-BR"/>
        </w:rPr>
        <w:t>rachadinha</w:t>
      </w:r>
      <w:proofErr w:type="spellEnd"/>
      <w:r w:rsidRPr="0007188D">
        <w:rPr>
          <w:lang w:val="pt-BR"/>
        </w:rPr>
        <w:t xml:space="preserve">. Foi a segunda paralisação. Em 28 de novembro, com conclusão em 04/12/2019, o plenário do Supremo, ao julgar o Tema </w:t>
      </w:r>
      <w:r w:rsidRPr="0007188D">
        <w:rPr>
          <w:lang w:val="pt-BR"/>
        </w:rPr>
        <w:lastRenderedPageBreak/>
        <w:t>990, revoga a liminar por ampla maioria e declara constitucional o compartilhamento, mas veda o relatório “por encomenda”, a pesca probatória contra quem não esteja formalmente sob investigação. A ressalva parecia tecnicalidade. Era o futuro epitáfio do caso.</w:t>
      </w:r>
    </w:p>
    <w:p w14:paraId="3AA62A6D" w14:textId="77777777" w:rsidR="00E72158" w:rsidRPr="00366845" w:rsidRDefault="00000000">
      <w:pPr>
        <w:pStyle w:val="Corpodetexto"/>
        <w:rPr>
          <w:lang w:val="pt-BR"/>
        </w:rPr>
      </w:pPr>
      <w:r w:rsidRPr="0007188D">
        <w:rPr>
          <w:lang w:val="pt-BR"/>
        </w:rPr>
        <w:t xml:space="preserve">18/06/2020. Queiroz é preso na Operação Anjo, escondido numa chácara de </w:t>
      </w:r>
      <w:proofErr w:type="spellStart"/>
      <w:r w:rsidRPr="0007188D">
        <w:rPr>
          <w:lang w:val="pt-BR"/>
        </w:rPr>
        <w:t>Wassef</w:t>
      </w:r>
      <w:proofErr w:type="spellEnd"/>
      <w:r w:rsidRPr="0007188D">
        <w:rPr>
          <w:lang w:val="pt-BR"/>
        </w:rPr>
        <w:t xml:space="preserve">, em Atibaia (SP). O advogado que paralisara 700 investigações abrigava o operador do esquema. “Questões humanitárias”, explicou (UOL, 22/06/2020). Três dias depois, </w:t>
      </w:r>
      <w:proofErr w:type="spellStart"/>
      <w:r w:rsidRPr="0007188D">
        <w:rPr>
          <w:lang w:val="pt-BR"/>
        </w:rPr>
        <w:t>Wassef</w:t>
      </w:r>
      <w:proofErr w:type="spellEnd"/>
      <w:r w:rsidRPr="0007188D">
        <w:rPr>
          <w:lang w:val="pt-BR"/>
        </w:rPr>
        <w:t xml:space="preserve"> deixou a defesa.</w:t>
      </w:r>
    </w:p>
    <w:p w14:paraId="13B6592A" w14:textId="77777777" w:rsidR="00E72158" w:rsidRPr="00366845" w:rsidRDefault="00000000">
      <w:pPr>
        <w:pStyle w:val="Corpodetexto"/>
        <w:rPr>
          <w:lang w:val="pt-BR"/>
        </w:rPr>
      </w:pPr>
      <w:r w:rsidRPr="0007188D">
        <w:rPr>
          <w:lang w:val="pt-BR"/>
        </w:rPr>
        <w:t>04/11/2020. O MP-RJ denuncia dezessete pessoas (Flávio, a mulher Fernanda, Queiroz e catorze ex-assessores) por peculato, lavagem de dinheiro, apropriação indébita e organização criminosa, com o senador apontado como líder: R$ 6,1 milhões desviados da Alerj, dos quais ao menos R$ 2,7 milhões em dinheiro vivo teriam sido usados pelo próprio Flávio (ConJur, 04/11/2020). A denúncia nunca foi recebida. Flávio nunca virou réu.</w:t>
      </w:r>
    </w:p>
    <w:p w14:paraId="55875143" w14:textId="77777777" w:rsidR="00E72158" w:rsidRPr="00366845" w:rsidRDefault="00000000">
      <w:pPr>
        <w:pStyle w:val="Corpodetexto"/>
        <w:rPr>
          <w:lang w:val="pt-BR"/>
        </w:rPr>
      </w:pPr>
      <w:r w:rsidRPr="0007188D">
        <w:rPr>
          <w:lang w:val="pt-BR"/>
        </w:rPr>
        <w:t xml:space="preserve">23/02/2021. A 5ª Turma do STJ anula as quebras de sigilo bancário e fiscal do senador e de cerca de cem </w:t>
      </w:r>
      <w:r w:rsidRPr="0007188D">
        <w:rPr>
          <w:lang w:val="pt-BR"/>
        </w:rPr>
        <w:lastRenderedPageBreak/>
        <w:t>pessoas e empresas, por fundamentação insuficiente do juiz Flávio Itabaiana.</w:t>
      </w:r>
    </w:p>
    <w:p w14:paraId="4345493D" w14:textId="77777777" w:rsidR="00E72158" w:rsidRPr="00366845" w:rsidRDefault="00000000">
      <w:pPr>
        <w:pStyle w:val="Corpodetexto"/>
        <w:rPr>
          <w:lang w:val="pt-BR"/>
        </w:rPr>
      </w:pPr>
      <w:r w:rsidRPr="0007188D">
        <w:rPr>
          <w:lang w:val="pt-BR"/>
        </w:rPr>
        <w:t>09/11/2021. A mesma turma, por 4 votos a 1 (voto vencedor de João Otávio de Noronha, vencido Felix Fischer), anula todos os atos de Itabaiana: reconhecido o foro especial, a primeira instância jamais poderia ter atuado. Pela teoria dos frutos da árvore envenenada, caem quebras, buscas e prisões.</w:t>
      </w:r>
    </w:p>
    <w:p w14:paraId="54177117" w14:textId="77777777" w:rsidR="00E72158" w:rsidRPr="00366845" w:rsidRDefault="00000000">
      <w:pPr>
        <w:pStyle w:val="Corpodetexto"/>
        <w:rPr>
          <w:lang w:val="pt-BR"/>
        </w:rPr>
      </w:pPr>
      <w:r w:rsidRPr="0007188D">
        <w:rPr>
          <w:lang w:val="pt-BR"/>
        </w:rPr>
        <w:t>30/11/2021. A 2ª Turma do STF, por 3 a 1 (vencido Edson Fachin), mantém o foro e anula quatro dos cinco relatórios do Coaf: produzidos a pedido do MP antes da formalização de Flávio como investigado, configuravam “investigação disfarçada”. Estaca zero.</w:t>
      </w:r>
    </w:p>
    <w:p w14:paraId="225A6795" w14:textId="77777777" w:rsidR="00E72158" w:rsidRPr="00366845" w:rsidRDefault="00000000">
      <w:pPr>
        <w:pStyle w:val="Corpodetexto"/>
        <w:rPr>
          <w:lang w:val="pt-BR"/>
        </w:rPr>
      </w:pPr>
      <w:r w:rsidRPr="0007188D">
        <w:rPr>
          <w:lang w:val="pt-BR"/>
        </w:rPr>
        <w:t>16/05/2022. O ato final, e o mais revelador. Sem provas válidas, o próprio MP-RJ requer a extinção do processo para recomeçar a apuração a partir da primeira nulidade. O Órgão Especial do TJ-RJ (colegiado de 25 desembargadores) decide, por unanimidade, rejeitar a denúncia. Registre-se a cena com precisão: o acusador implorando para recomeçar, o tribunal encerrando o caso. Flávio Bolsonaro não foi absolvido. Obteve algo melhor: jamais foi julgado.</w:t>
      </w:r>
    </w:p>
    <w:p w14:paraId="01448C02" w14:textId="77777777" w:rsidR="00E72158" w:rsidRPr="00366845" w:rsidRDefault="00000000">
      <w:pPr>
        <w:pStyle w:val="Corpodetexto"/>
        <w:rPr>
          <w:lang w:val="pt-BR"/>
        </w:rPr>
      </w:pPr>
      <w:r w:rsidRPr="0007188D">
        <w:rPr>
          <w:lang w:val="pt-BR"/>
        </w:rPr>
        <w:t xml:space="preserve">26/02/2025. Gilmar Mendes nega os dois recursos do MP-RJ e consolida o arquivamento. Num </w:t>
      </w:r>
      <w:r w:rsidRPr="0007188D">
        <w:rPr>
          <w:lang w:val="pt-BR"/>
        </w:rPr>
        <w:lastRenderedPageBreak/>
        <w:t>deles, o próprio MP perdera o prazo recursal (UOL, 26/02/2025). O decano registra, de passagem, que as anulações não impediam uma nova denúncia com provas lícitas. A porta, em tese, ficou aberta. Ninguém passou por ela, porque as provas estavam mortas.</w:t>
      </w:r>
    </w:p>
    <w:p w14:paraId="3DBBEA24" w14:textId="77777777" w:rsidR="00E72158" w:rsidRPr="00366845" w:rsidRDefault="00000000">
      <w:pPr>
        <w:pStyle w:val="Corpodetexto"/>
        <w:rPr>
          <w:lang w:val="pt-BR"/>
        </w:rPr>
      </w:pPr>
      <w:r w:rsidRPr="0007188D">
        <w:rPr>
          <w:lang w:val="pt-BR"/>
        </w:rPr>
        <w:t>O epílogo cível: no fim de 2024, o Conselho Superior do MP-RJ arquivou a frente de improbidade contra o senador, por prescrição, o único reconhecimento de prescrição do caso, administrativo e cível. Criminal, nenhuma. Em setembro de 2025, o TJ-RJ negou nova quebra de sigilo na ação civil, que resta apenas contra Queiroz e sete ex-assessores. Em março de 2026, negou a retomada, “TJ-RJ negou tentativa de retomada do caso”, resumiu a Folha.</w:t>
      </w:r>
    </w:p>
    <w:p w14:paraId="6D123082" w14:textId="77777777" w:rsidR="00E72158" w:rsidRPr="00366845" w:rsidRDefault="00000000">
      <w:pPr>
        <w:pStyle w:val="Ttulo3"/>
        <w:rPr>
          <w:lang w:val="pt-BR"/>
        </w:rPr>
      </w:pPr>
      <w:bookmarkStart w:id="37" w:name="arquivado-não-é-inocentado"/>
      <w:bookmarkEnd w:id="36"/>
      <w:r w:rsidRPr="00366845">
        <w:rPr>
          <w:lang w:val="pt-BR"/>
        </w:rPr>
        <w:t>Arquivado não é inocentado</w:t>
      </w:r>
    </w:p>
    <w:p w14:paraId="6DDBD0D4" w14:textId="77777777" w:rsidR="00E72158" w:rsidRPr="00366845" w:rsidRDefault="00000000">
      <w:pPr>
        <w:pStyle w:val="FirstParagraph"/>
        <w:rPr>
          <w:lang w:val="pt-BR"/>
        </w:rPr>
      </w:pPr>
      <w:r w:rsidRPr="0007188D">
        <w:rPr>
          <w:lang w:val="pt-BR"/>
        </w:rPr>
        <w:t xml:space="preserve">Aqui está o ponto analítico central deste capítulo, e ele não admite ambiguidade. Em pouco mais de três anos (da liminar de Fux, em janeiro de 2019, à rejeição da denúncia, em maio de 2022), o caso foi suspenso cinco vezes: Fux, Toffoli, o foro no TJ-RJ, Gilmar, Noronha. A acusação morreu por nulidades de competência e de prova. O juiz errado. O relatório errado. A autorização errada. Nenhum tribunal, em nenhuma instância, declarou que os R$ 6,1 milhões não </w:t>
      </w:r>
      <w:r w:rsidRPr="0007188D">
        <w:rPr>
          <w:lang w:val="pt-BR"/>
        </w:rPr>
        <w:lastRenderedPageBreak/>
        <w:t>foram desviados. Nenhum examinou, em mérito, os R$ 2,7 milhões em espécie. Nenhuma testemunha foi ouvida em plenário. Não houve contraditório sobre o fato: houve apenas o direito, legítimo, conquistado tese a tese, de não ser julgado por aquelas provas.</w:t>
      </w:r>
    </w:p>
    <w:p w14:paraId="24E73A8C" w14:textId="77777777" w:rsidR="00E72158" w:rsidRPr="00366845" w:rsidRDefault="00000000">
      <w:pPr>
        <w:pStyle w:val="Corpodetexto"/>
        <w:rPr>
          <w:lang w:val="pt-BR"/>
        </w:rPr>
      </w:pPr>
      <w:r w:rsidRPr="0007188D">
        <w:rPr>
          <w:lang w:val="pt-BR"/>
        </w:rPr>
        <w:t>A defesa tem razão em dizer que cumpriu a lei. Esse é exatamente o escândalo: a lei, manejada com virtuosismo e protegida pelo tempo, produziu o resultado que a absolvição jamais poderia garantir com tanta segurança. O silêncio do mérito.</w:t>
      </w:r>
    </w:p>
    <w:p w14:paraId="55BDC521" w14:textId="77777777" w:rsidR="00E72158" w:rsidRPr="00366845" w:rsidRDefault="00000000">
      <w:pPr>
        <w:pStyle w:val="Corpodetexto"/>
        <w:rPr>
          <w:lang w:val="pt-BR"/>
        </w:rPr>
      </w:pPr>
      <w:r w:rsidRPr="0007188D">
        <w:rPr>
          <w:lang w:val="pt-BR"/>
        </w:rPr>
        <w:t>Por isso a frase distribuída pela assessoria do senador em março de 2026, “Atualmente, não existe qualquer inquérito que acuse ou investigue Flávio Bolsonaro por ilícito ou malversação”, é tecnicamente verdadeira e substantivamente enganosa. Verdadeira no presente do indicativo. Enganosa no que sugere: que a inexistência do inquérito decorreria da inexistência do fato. Não decorre. Decorre de uma cadeia de nulidades que o próprio STF passou a relativizar: em abril de 2024, a 1ª Turma decidiu, por unanimidade, ser legítima a encomenda de relatórios ao Coaf, entendimento oposto ao que derrubara o caso Flávio. Tarde demais. A coisa julgada formal já sepultara a questão.</w:t>
      </w:r>
    </w:p>
    <w:p w14:paraId="6C406CA3" w14:textId="77777777" w:rsidR="00E72158" w:rsidRPr="00366845" w:rsidRDefault="00000000">
      <w:pPr>
        <w:pStyle w:val="Ttulo3"/>
        <w:rPr>
          <w:lang w:val="pt-BR"/>
        </w:rPr>
      </w:pPr>
      <w:bookmarkStart w:id="38" w:name="a-máquina"/>
      <w:bookmarkEnd w:id="37"/>
      <w:r w:rsidRPr="00366845">
        <w:rPr>
          <w:lang w:val="pt-BR"/>
        </w:rPr>
        <w:lastRenderedPageBreak/>
        <w:t>A máquina</w:t>
      </w:r>
    </w:p>
    <w:p w14:paraId="7E948765" w14:textId="77777777" w:rsidR="00E72158" w:rsidRPr="00366845" w:rsidRDefault="00000000">
      <w:pPr>
        <w:pStyle w:val="FirstParagraph"/>
        <w:rPr>
          <w:lang w:val="pt-BR"/>
        </w:rPr>
      </w:pPr>
      <w:r w:rsidRPr="0007188D">
        <w:rPr>
          <w:lang w:val="pt-BR"/>
        </w:rPr>
        <w:t>A segunda história não se passa nos tribunais, mas nos porões iluminados do poder. E ela está gravada.</w:t>
      </w:r>
    </w:p>
    <w:p w14:paraId="231B3A55" w14:textId="77777777" w:rsidR="00E72158" w:rsidRPr="00366845" w:rsidRDefault="00000000">
      <w:pPr>
        <w:pStyle w:val="Corpodetexto"/>
        <w:rPr>
          <w:lang w:val="pt-BR"/>
        </w:rPr>
      </w:pPr>
      <w:r w:rsidRPr="0007188D">
        <w:rPr>
          <w:lang w:val="pt-BR"/>
        </w:rPr>
        <w:t>15/08/2019. Bolsonaro anuncia pessoalmente, na saída do Alvorada, que trocará o superintendente da Polícia Federal no Rio, Ricardo Saadi. O estado onde o filho era investigado. O pretexto, “gestão e produtividade”, foi desmentido pelos próprios números da PF: a superintendência fluminense atingira sua melhor performance justamente em julho (Gazeta do Povo, 27/11/2020). Ao ministro Sergio Moro, o presidente foi direto, por mensagem: “Moro você tem 27 superintendências, eu quero apenas uma, a do Rio de Janeiro.”</w:t>
      </w:r>
    </w:p>
    <w:p w14:paraId="6699A678" w14:textId="77777777" w:rsidR="00E72158" w:rsidRPr="00366845" w:rsidRDefault="00000000">
      <w:pPr>
        <w:pStyle w:val="Corpodetexto"/>
        <w:rPr>
          <w:lang w:val="pt-BR"/>
        </w:rPr>
      </w:pPr>
      <w:r w:rsidRPr="0007188D">
        <w:rPr>
          <w:lang w:val="pt-BR"/>
        </w:rPr>
        <w:t>Semanas depois, o Coaf (o órgão que gerara o relatório original sobre Queiroz) foi desmontado como instituição: retirado do Ministério da Economia, empurrado para o Banco Central, rebatizado de UIF e destituído do presidente Roberto Leonel, que cometera a imprudência de criticar a liminar de Toffoli (Folha, 19/08/2019).</w:t>
      </w:r>
    </w:p>
    <w:p w14:paraId="2F943066" w14:textId="77777777" w:rsidR="00E72158" w:rsidRPr="00366845" w:rsidRDefault="00000000">
      <w:pPr>
        <w:pStyle w:val="Corpodetexto"/>
        <w:rPr>
          <w:lang w:val="pt-BR"/>
        </w:rPr>
      </w:pPr>
      <w:r w:rsidRPr="0007188D">
        <w:rPr>
          <w:lang w:val="pt-BR"/>
        </w:rPr>
        <w:t xml:space="preserve">22/04/2020. Na reunião ministerial gravada e divulgada por ordem do STF, o presidente do Brasil declarou, textualmente: “Já tentei trocar gente da </w:t>
      </w:r>
      <w:r w:rsidRPr="0007188D">
        <w:rPr>
          <w:lang w:val="pt-BR"/>
        </w:rPr>
        <w:lastRenderedPageBreak/>
        <w:t>segurança nossa no Rio de Janeiro, oficialmente, e não consegui! E isso acabou. Eu não vou esperar foder a minha família toda […</w:t>
      </w:r>
      <w:proofErr w:type="gramStart"/>
      <w:r w:rsidRPr="0007188D">
        <w:rPr>
          <w:lang w:val="pt-BR"/>
        </w:rPr>
        <w:t>] Vai</w:t>
      </w:r>
      <w:proofErr w:type="gramEnd"/>
      <w:r w:rsidRPr="0007188D">
        <w:rPr>
          <w:lang w:val="pt-BR"/>
        </w:rPr>
        <w:t xml:space="preserve"> trocar! Se não puder trocar, troca o chefe dele! Não pode trocar o chefe dele? Troca o ministro! E ponto final!” (transcrição anexada ao Inquérito 4.831). Dois dias depois, exonerou o diretor-geral da PF, Maurício Valeixo. Moro deixou o governo acusando interferência para proteger parentes. Em seguida, nomeou para o comando da corporação Alexandre Ramagem, diretor da Abin e amigo da família. Alexandre de Moraes suspendeu a nomeação em 29/04/2020, por “desvio de finalidade”: “a Polícia Federal não é órgão de inteligência da Presidência da República.”</w:t>
      </w:r>
    </w:p>
    <w:p w14:paraId="6311749F" w14:textId="77777777" w:rsidR="00E72158" w:rsidRPr="00366845" w:rsidRDefault="00000000">
      <w:pPr>
        <w:pStyle w:val="Corpodetexto"/>
        <w:rPr>
          <w:lang w:val="pt-BR"/>
        </w:rPr>
      </w:pPr>
      <w:r w:rsidRPr="0007188D">
        <w:rPr>
          <w:lang w:val="pt-BR"/>
        </w:rPr>
        <w:t xml:space="preserve">25/08/2020. No gabinete presidencial, de porta fechada, sentaram-se o presidente, o ministro do GSI Augusto Heleno, Ramagem e as advogadas particulares de Flávio. A gravação de 1h08, encontrada pela PF no aparelho do diretor da Abin, registra o plano: instaurar procedimento administrativo disciplinar contra os auditores da Receita autores do relatório fiscal, “com o objetivo de anular a investigação, bem como retirar alguns auditores de seus respectivos cargos” (relatório da PF divulgado em julho de 2024). A Abin monitorou três auditores para “encontrar podres” e produziu ao </w:t>
      </w:r>
      <w:r w:rsidRPr="0007188D">
        <w:rPr>
          <w:lang w:val="pt-BR"/>
        </w:rPr>
        <w:lastRenderedPageBreak/>
        <w:t xml:space="preserve">menos dois relatórios de orientação para a defesa do senador. Um dos auditores foi exonerado. As ações discutidas, concluiu a PF, “se concretizaram”. Na mesma gravação, o presidente relata que o governador do Rio lhe prometera “resolver” a </w:t>
      </w:r>
      <w:proofErr w:type="spellStart"/>
      <w:r w:rsidRPr="0007188D">
        <w:rPr>
          <w:lang w:val="pt-BR"/>
        </w:rPr>
        <w:t>rachadinha</w:t>
      </w:r>
      <w:proofErr w:type="spellEnd"/>
      <w:r w:rsidRPr="0007188D">
        <w:rPr>
          <w:lang w:val="pt-BR"/>
        </w:rPr>
        <w:t xml:space="preserve"> em troca de uma indicação ao Supremo. O governador nega.</w:t>
      </w:r>
    </w:p>
    <w:p w14:paraId="2FB3E11D" w14:textId="77777777" w:rsidR="00E72158" w:rsidRPr="00366845" w:rsidRDefault="00000000">
      <w:pPr>
        <w:pStyle w:val="Corpodetexto"/>
        <w:rPr>
          <w:lang w:val="pt-BR"/>
        </w:rPr>
      </w:pPr>
      <w:r w:rsidRPr="0007188D">
        <w:rPr>
          <w:lang w:val="pt-BR"/>
        </w:rPr>
        <w:t>E havia a Receita: a pedido da defesa de Flávio, o órgão contratou o Serpro, por R$ 490,5 mil, para rastrear em 22 sistemas quem acessara os dados sigilosos da família presidencial e de Queiroz (Metrópoles, 2021). E o secretário especial da Receita, José Tostes Neto, reuniu-se três vezes com o senador e seus advogados, a última na casa do próprio senador, em 17/09/2020, conforme ofício da Receita à Câmara.</w:t>
      </w:r>
    </w:p>
    <w:p w14:paraId="22CFD7D9" w14:textId="77777777" w:rsidR="00E72158" w:rsidRPr="00366845" w:rsidRDefault="00000000">
      <w:pPr>
        <w:pStyle w:val="Corpodetexto"/>
        <w:rPr>
          <w:lang w:val="pt-BR"/>
        </w:rPr>
      </w:pPr>
      <w:r w:rsidRPr="0007188D">
        <w:rPr>
          <w:lang w:val="pt-BR"/>
        </w:rPr>
        <w:t xml:space="preserve">Registre-se a </w:t>
      </w:r>
      <w:proofErr w:type="spellStart"/>
      <w:r w:rsidRPr="0007188D">
        <w:rPr>
          <w:lang w:val="pt-BR"/>
        </w:rPr>
        <w:t>contra-narrativa</w:t>
      </w:r>
      <w:proofErr w:type="spellEnd"/>
      <w:r w:rsidRPr="0007188D">
        <w:rPr>
          <w:lang w:val="pt-BR"/>
        </w:rPr>
        <w:t xml:space="preserve"> com o mesmo rigor: a Polícia Federal concluiu duas vezes (em 2022 e em abril de 2026) que Bolsonaro não cometeu o crime de interferência em investigações, e a PGR pediu o arquivamento. É juízo sobre tipicidade penal, não sobre a ocorrência dos fatos. Os fatos estão gravados, filmados, protocolados. Não são </w:t>
      </w:r>
      <w:proofErr w:type="gramStart"/>
      <w:r w:rsidRPr="0007188D">
        <w:rPr>
          <w:lang w:val="pt-BR"/>
        </w:rPr>
        <w:t>narrativa</w:t>
      </w:r>
      <w:proofErr w:type="gramEnd"/>
      <w:r w:rsidRPr="0007188D">
        <w:rPr>
          <w:lang w:val="pt-BR"/>
        </w:rPr>
        <w:t>. São atas.</w:t>
      </w:r>
    </w:p>
    <w:p w14:paraId="1A987028" w14:textId="77777777" w:rsidR="00E72158" w:rsidRPr="00366845" w:rsidRDefault="00000000">
      <w:pPr>
        <w:pStyle w:val="Ttulo3"/>
        <w:rPr>
          <w:lang w:val="pt-BR"/>
        </w:rPr>
      </w:pPr>
      <w:bookmarkStart w:id="39" w:name="funcionou"/>
      <w:bookmarkEnd w:id="38"/>
      <w:r w:rsidRPr="00366845">
        <w:rPr>
          <w:lang w:val="pt-BR"/>
        </w:rPr>
        <w:t>Funcionou</w:t>
      </w:r>
    </w:p>
    <w:p w14:paraId="65137D94" w14:textId="77777777" w:rsidR="00E72158" w:rsidRPr="00366845" w:rsidRDefault="00000000">
      <w:pPr>
        <w:pStyle w:val="FirstParagraph"/>
        <w:rPr>
          <w:lang w:val="pt-BR"/>
        </w:rPr>
      </w:pPr>
      <w:r w:rsidRPr="0007188D">
        <w:rPr>
          <w:lang w:val="pt-BR"/>
        </w:rPr>
        <w:t xml:space="preserve">Some-se: um presidente que exige “apenas uma” superintendência, a do Rio. Um órgão de inteligência </w:t>
      </w:r>
      <w:r w:rsidRPr="0007188D">
        <w:rPr>
          <w:lang w:val="pt-BR"/>
        </w:rPr>
        <w:lastRenderedPageBreak/>
        <w:t xml:space="preserve">financeira </w:t>
      </w:r>
      <w:proofErr w:type="gramStart"/>
      <w:r w:rsidRPr="0007188D">
        <w:rPr>
          <w:lang w:val="pt-BR"/>
        </w:rPr>
        <w:t>desmontado meses</w:t>
      </w:r>
      <w:proofErr w:type="gramEnd"/>
      <w:r w:rsidRPr="0007188D">
        <w:rPr>
          <w:lang w:val="pt-BR"/>
        </w:rPr>
        <w:t xml:space="preserve"> depois de produzir o relatório fatal. Uma reunião ministerial em que trocar a segurança “da ponta da linha” é tratada como questão de sobrevivência da família. Uma reunião secreta com GSI, Abin e advogados particulares para fabricar nulidades contra auditores do fisco. E, no Judiciário, a cadeia de nulidades percorrida neste capítulo.</w:t>
      </w:r>
    </w:p>
    <w:p w14:paraId="37C588CF" w14:textId="77777777" w:rsidR="00E72158" w:rsidRPr="00366845" w:rsidRDefault="00000000">
      <w:pPr>
        <w:pStyle w:val="Corpodetexto"/>
        <w:rPr>
          <w:lang w:val="pt-BR"/>
        </w:rPr>
      </w:pPr>
      <w:r w:rsidRPr="0007188D">
        <w:rPr>
          <w:lang w:val="pt-BR"/>
        </w:rPr>
        <w:t>Seria desonesto afirmar que alguém comprou uma sentença: não há prova disso, e as decisões que mataram o caso foram formais, algumas confirmadas por plenário. Mas é precisamente por isso que o episódio é exemplar. A máquina não precisou corromper juízes. Bastou-lhe comprar tempo, impor medo e garantir que a defesa da família dispusesse do Estado inteiro como assessoria jurídica. O tempo fez o resto.</w:t>
      </w:r>
    </w:p>
    <w:p w14:paraId="301E3236" w14:textId="77777777" w:rsidR="00E72158" w:rsidRPr="00366845" w:rsidRDefault="00000000">
      <w:pPr>
        <w:pStyle w:val="Corpodetexto"/>
        <w:rPr>
          <w:lang w:val="pt-BR"/>
        </w:rPr>
      </w:pPr>
      <w:r w:rsidRPr="0007188D">
        <w:rPr>
          <w:lang w:val="pt-BR"/>
        </w:rPr>
        <w:t xml:space="preserve">Impunidade, no Brasil contemporâneo, raramente é um ato. É um processo. É obra de Estado: exige Presidência, ministérios, agências, verbas, servidores, e a complacência difusa das instituições chamadas a reagir. Tudo isso consta de documentos públicos. E a lógica não morreu com o caso: em setembro de 2025, o próprio senador defendeu no Congresso a emenda que submetia processos contra parlamentares a autorização prévia da Casa, “É uma blindagem para </w:t>
      </w:r>
      <w:r w:rsidRPr="0007188D">
        <w:rPr>
          <w:lang w:val="pt-BR"/>
        </w:rPr>
        <w:lastRenderedPageBreak/>
        <w:t>que nada aconteça”, resumiu, com a franqueza de quem conhece o ofício (TVT News, 25/09/2025).</w:t>
      </w:r>
    </w:p>
    <w:p w14:paraId="11790043" w14:textId="77777777" w:rsidR="00E72158" w:rsidRPr="00366845" w:rsidRDefault="00000000">
      <w:pPr>
        <w:pStyle w:val="Corpodetexto"/>
        <w:rPr>
          <w:lang w:val="pt-BR"/>
        </w:rPr>
      </w:pPr>
      <w:r w:rsidRPr="0007188D">
        <w:rPr>
          <w:lang w:val="pt-BR"/>
        </w:rPr>
        <w:t>O desfecho, também ele, é documental: nenhum réu, nenhum julgamento, nenhuma absolvição, e um pré-candidato à Presidência da República que repete, em 2026, que “não existe qualquer inquérito”. Tecnicamente, não existe: essa é a prova de que a máquina funcionou. Não a prova de que nada aconteceu.</w:t>
      </w:r>
    </w:p>
    <w:p w14:paraId="6A0BB81E" w14:textId="77777777" w:rsidR="00E72158" w:rsidRPr="00366845" w:rsidRDefault="00000000">
      <w:pPr>
        <w:pStyle w:val="Ttulo3"/>
        <w:rPr>
          <w:lang w:val="pt-BR"/>
        </w:rPr>
      </w:pPr>
      <w:bookmarkStart w:id="40" w:name="fontes-principais-do-capítulo-5"/>
      <w:bookmarkEnd w:id="39"/>
      <w:r w:rsidRPr="00366845">
        <w:rPr>
          <w:lang w:val="pt-BR"/>
        </w:rPr>
        <w:t>Fontes principais do capítulo</w:t>
      </w:r>
    </w:p>
    <w:p w14:paraId="5EA3566D" w14:textId="77777777" w:rsidR="00E72158" w:rsidRPr="00366845" w:rsidRDefault="00000000">
      <w:pPr>
        <w:pStyle w:val="Compact"/>
        <w:numPr>
          <w:ilvl w:val="0"/>
          <w:numId w:val="8"/>
        </w:numPr>
        <w:rPr>
          <w:sz w:val="20"/>
          <w:szCs w:val="20"/>
          <w:lang w:val="pt-BR"/>
        </w:rPr>
      </w:pPr>
      <w:r w:rsidRPr="0007188D">
        <w:rPr>
          <w:b/>
          <w:lang w:val="pt-BR"/>
        </w:rPr>
        <w:t>ConJur, 04/11/2020</w:t>
      </w:r>
      <w:r w:rsidRPr="0007188D">
        <w:rPr>
          <w:lang w:val="pt-BR"/>
        </w:rPr>
        <w:t>: “MP denuncia Flávio Bolsonaro por esquema de ‘</w:t>
      </w:r>
      <w:proofErr w:type="spellStart"/>
      <w:r w:rsidRPr="0007188D">
        <w:rPr>
          <w:lang w:val="pt-BR"/>
        </w:rPr>
        <w:t>rachadinha</w:t>
      </w:r>
      <w:proofErr w:type="spellEnd"/>
      <w:r w:rsidRPr="0007188D">
        <w:rPr>
          <w:lang w:val="pt-BR"/>
        </w:rPr>
        <w:t>’ na Alerj” (17 denunciados, R$ 6,1 mi). https://www.conjur.com.br/2020-nov-04/mp-denuncia-flavio-bolsonaro-esquema-rachadinha-alerj/</w:t>
      </w:r>
    </w:p>
    <w:p w14:paraId="3B377348" w14:textId="77777777" w:rsidR="00E72158" w:rsidRPr="00366845" w:rsidRDefault="00000000">
      <w:pPr>
        <w:pStyle w:val="Compact"/>
        <w:numPr>
          <w:ilvl w:val="0"/>
          <w:numId w:val="8"/>
        </w:numPr>
        <w:rPr>
          <w:sz w:val="20"/>
          <w:szCs w:val="20"/>
          <w:lang w:val="pt-BR"/>
        </w:rPr>
      </w:pPr>
      <w:r w:rsidRPr="0007188D">
        <w:rPr>
          <w:b/>
          <w:lang w:val="pt-BR"/>
        </w:rPr>
        <w:t>ConJur, 16/05/2022</w:t>
      </w:r>
      <w:r w:rsidRPr="0007188D">
        <w:rPr>
          <w:lang w:val="pt-BR"/>
        </w:rPr>
        <w:t>: “TJ-RJ arquiva denúncia contra Flávio Bolsonaro por ‘</w:t>
      </w:r>
      <w:proofErr w:type="spellStart"/>
      <w:r w:rsidRPr="0007188D">
        <w:rPr>
          <w:lang w:val="pt-BR"/>
        </w:rPr>
        <w:t>rachadinha</w:t>
      </w:r>
      <w:proofErr w:type="spellEnd"/>
      <w:r w:rsidRPr="0007188D">
        <w:rPr>
          <w:lang w:val="pt-BR"/>
        </w:rPr>
        <w:t>’” (rejeição unânime, a pedido do próprio MP-RJ). https://www.conjur.com.br/2022-mai-16/tj-rj-arquiva-denuncia-flavio-bolsonaro-rachadinha/</w:t>
      </w:r>
    </w:p>
    <w:p w14:paraId="594E6945" w14:textId="77777777" w:rsidR="00E72158" w:rsidRPr="00366845" w:rsidRDefault="00000000">
      <w:pPr>
        <w:pStyle w:val="Compact"/>
        <w:numPr>
          <w:ilvl w:val="0"/>
          <w:numId w:val="8"/>
        </w:numPr>
        <w:rPr>
          <w:sz w:val="20"/>
          <w:szCs w:val="20"/>
          <w:lang w:val="pt-BR"/>
        </w:rPr>
      </w:pPr>
      <w:r w:rsidRPr="0007188D">
        <w:rPr>
          <w:b/>
          <w:lang w:val="pt-BR"/>
        </w:rPr>
        <w:t>UOL, 26/02/2025</w:t>
      </w:r>
      <w:r w:rsidRPr="0007188D">
        <w:rPr>
          <w:lang w:val="pt-BR"/>
        </w:rPr>
        <w:t>: “STF rejeita dois recursos para reabrir caso das ‘</w:t>
      </w:r>
      <w:proofErr w:type="spellStart"/>
      <w:r w:rsidRPr="0007188D">
        <w:rPr>
          <w:lang w:val="pt-BR"/>
        </w:rPr>
        <w:t>rachadinhas</w:t>
      </w:r>
      <w:proofErr w:type="spellEnd"/>
      <w:r w:rsidRPr="0007188D">
        <w:rPr>
          <w:lang w:val="pt-BR"/>
        </w:rPr>
        <w:t xml:space="preserve">’ de Flávio”. </w:t>
      </w:r>
      <w:r w:rsidRPr="0007188D">
        <w:rPr>
          <w:lang w:val="pt-BR"/>
        </w:rPr>
        <w:lastRenderedPageBreak/>
        <w:t>https://noticias.uol.com.br/politica/ultimas-noticias/2025/02/26/stf-rejeita-dois-recursos-para-reabrir-caso-das-rachadinhas-de-flavio.htm</w:t>
      </w:r>
    </w:p>
    <w:p w14:paraId="30296D49" w14:textId="77777777" w:rsidR="00E72158" w:rsidRPr="00366845" w:rsidRDefault="00000000">
      <w:pPr>
        <w:pStyle w:val="Compact"/>
        <w:numPr>
          <w:ilvl w:val="0"/>
          <w:numId w:val="8"/>
        </w:numPr>
        <w:rPr>
          <w:sz w:val="20"/>
          <w:szCs w:val="20"/>
          <w:lang w:val="pt-BR"/>
        </w:rPr>
      </w:pPr>
      <w:r w:rsidRPr="0007188D">
        <w:rPr>
          <w:b/>
          <w:lang w:val="pt-BR"/>
        </w:rPr>
        <w:t>Estado de Minas/Folhapress, 06/03/2026</w:t>
      </w:r>
      <w:r w:rsidRPr="0007188D">
        <w:rPr>
          <w:lang w:val="pt-BR"/>
        </w:rPr>
        <w:t>: “TJ-RJ negou tentativa de retomada do caso ‘</w:t>
      </w:r>
      <w:proofErr w:type="spellStart"/>
      <w:r w:rsidRPr="0007188D">
        <w:rPr>
          <w:lang w:val="pt-BR"/>
        </w:rPr>
        <w:t>rachadinha</w:t>
      </w:r>
      <w:proofErr w:type="spellEnd"/>
      <w:r w:rsidRPr="0007188D">
        <w:rPr>
          <w:lang w:val="pt-BR"/>
        </w:rPr>
        <w:t>’”. https://www.em.com.br/politica/2026/03/7369536-tj-rj-negou-tentativa-de-retomada-do-caso-rachadinha-contra-flavio-bolsonaro.html</w:t>
      </w:r>
    </w:p>
    <w:p w14:paraId="40524E9B" w14:textId="77777777" w:rsidR="00E72158" w:rsidRPr="00366845" w:rsidRDefault="00000000">
      <w:pPr>
        <w:pStyle w:val="Compact"/>
        <w:numPr>
          <w:ilvl w:val="0"/>
          <w:numId w:val="8"/>
        </w:numPr>
        <w:rPr>
          <w:sz w:val="20"/>
          <w:szCs w:val="20"/>
          <w:lang w:val="pt-BR"/>
        </w:rPr>
      </w:pPr>
      <w:r w:rsidRPr="0007188D">
        <w:rPr>
          <w:b/>
          <w:lang w:val="pt-BR"/>
        </w:rPr>
        <w:t>G1, 22/05/2020</w:t>
      </w:r>
      <w:r w:rsidRPr="0007188D">
        <w:rPr>
          <w:lang w:val="pt-BR"/>
        </w:rPr>
        <w:t>: vídeo da reunião ministerial de 22/04/2020 (“Eu não vou esperar foder a minha família toda”). https://g1.globo.com/politica/noticia/2020/05/22/em-reuniao-ministerial-bolsonaro-diz-eu-nao-vou-esperar-foder-a-minha-familia-toda-assista.ghtml</w:t>
      </w:r>
    </w:p>
    <w:p w14:paraId="309E55EB" w14:textId="77777777" w:rsidR="00E72158" w:rsidRPr="00366845" w:rsidRDefault="00000000">
      <w:pPr>
        <w:pStyle w:val="Compact"/>
        <w:numPr>
          <w:ilvl w:val="0"/>
          <w:numId w:val="8"/>
        </w:numPr>
        <w:rPr>
          <w:sz w:val="20"/>
          <w:szCs w:val="20"/>
          <w:lang w:val="pt-BR"/>
        </w:rPr>
      </w:pPr>
      <w:r w:rsidRPr="0007188D">
        <w:rPr>
          <w:b/>
          <w:lang w:val="pt-BR"/>
        </w:rPr>
        <w:t>Agência Brasil, 11/07/2024</w:t>
      </w:r>
      <w:r w:rsidRPr="0007188D">
        <w:rPr>
          <w:lang w:val="pt-BR"/>
        </w:rPr>
        <w:t>: “PF tem áudio de conversa entre Bolsonaro e Ramagem no caso Abin”. https://agenciabrasil.ebc.com.br/geral/noticia/2024-07/pf-tem-audio-de-conversa-entre-bolsonaro-e-ramagem-no-caso-abin</w:t>
      </w:r>
    </w:p>
    <w:p w14:paraId="4552E865" w14:textId="77777777" w:rsidR="00E72158" w:rsidRPr="00366845" w:rsidRDefault="00000000">
      <w:pPr>
        <w:pStyle w:val="Compact"/>
        <w:numPr>
          <w:ilvl w:val="0"/>
          <w:numId w:val="8"/>
        </w:numPr>
        <w:rPr>
          <w:sz w:val="20"/>
          <w:szCs w:val="20"/>
          <w:lang w:val="pt-BR"/>
        </w:rPr>
      </w:pPr>
      <w:r w:rsidRPr="0007188D">
        <w:rPr>
          <w:b/>
          <w:lang w:val="pt-BR"/>
        </w:rPr>
        <w:t>Gazeta do Povo, 27/11/2020</w:t>
      </w:r>
      <w:r w:rsidRPr="0007188D">
        <w:rPr>
          <w:lang w:val="pt-BR"/>
        </w:rPr>
        <w:t xml:space="preserve">: a mensagem das “27 superintendências”. </w:t>
      </w:r>
      <w:r w:rsidRPr="0007188D">
        <w:rPr>
          <w:lang w:val="pt-BR"/>
        </w:rPr>
        <w:lastRenderedPageBreak/>
        <w:t>https://www.gazetadopovo.com.br/republica/interferencia-na-pf-o-que-bolsonaro-deixa-de-explicar/</w:t>
      </w:r>
    </w:p>
    <w:p w14:paraId="18AA443C" w14:textId="77777777" w:rsidR="00E72158" w:rsidRPr="00366845" w:rsidRDefault="00000000">
      <w:pPr>
        <w:pStyle w:val="Compact"/>
        <w:numPr>
          <w:ilvl w:val="0"/>
          <w:numId w:val="8"/>
        </w:numPr>
        <w:rPr>
          <w:sz w:val="20"/>
          <w:szCs w:val="20"/>
          <w:lang w:val="pt-BR"/>
        </w:rPr>
      </w:pPr>
      <w:r w:rsidRPr="0007188D">
        <w:rPr>
          <w:b/>
          <w:lang w:val="pt-BR"/>
        </w:rPr>
        <w:t xml:space="preserve">Folha de </w:t>
      </w:r>
      <w:proofErr w:type="spellStart"/>
      <w:proofErr w:type="gramStart"/>
      <w:r w:rsidRPr="0007188D">
        <w:rPr>
          <w:b/>
          <w:lang w:val="pt-BR"/>
        </w:rPr>
        <w:t>S.Paulo</w:t>
      </w:r>
      <w:proofErr w:type="spellEnd"/>
      <w:proofErr w:type="gramEnd"/>
      <w:r w:rsidRPr="0007188D">
        <w:rPr>
          <w:b/>
          <w:lang w:val="pt-BR"/>
        </w:rPr>
        <w:t>, 19/08/2019</w:t>
      </w:r>
      <w:r w:rsidRPr="0007188D">
        <w:rPr>
          <w:lang w:val="pt-BR"/>
        </w:rPr>
        <w:t>: “Bolsonaro conclui MP que transfere Coaf para Banco Central”. https://www1.folha.uol.com.br/poder/2019/08/bolsonaro-conclui-mp-que-transfere-coaf-para-banco-central.shtml</w:t>
      </w:r>
    </w:p>
    <w:p w14:paraId="57086798" w14:textId="77777777" w:rsidR="00E72158" w:rsidRPr="00366845" w:rsidRDefault="00000000">
      <w:pPr>
        <w:pStyle w:val="Compact"/>
        <w:numPr>
          <w:ilvl w:val="0"/>
          <w:numId w:val="8"/>
        </w:numPr>
        <w:rPr>
          <w:sz w:val="20"/>
          <w:szCs w:val="20"/>
          <w:lang w:val="pt-BR"/>
        </w:rPr>
      </w:pPr>
      <w:r w:rsidRPr="0007188D">
        <w:rPr>
          <w:b/>
          <w:lang w:val="pt-BR"/>
        </w:rPr>
        <w:t>CartaCapital, 03/06/2021</w:t>
      </w:r>
      <w:r w:rsidRPr="0007188D">
        <w:rPr>
          <w:lang w:val="pt-BR"/>
        </w:rPr>
        <w:t>: “Flávio recebeu em casa um secretário da Receita”. https://www.cartacapital.com.br/politica/rachadinha-documento-atesta-que-flavio-bolsonaro-recebeu-em-casa-um-secretario-da-receita/</w:t>
      </w:r>
    </w:p>
    <w:p w14:paraId="787B1C17" w14:textId="77777777" w:rsidR="00E72158" w:rsidRPr="00366845" w:rsidRDefault="00000000">
      <w:pPr>
        <w:pStyle w:val="Compact"/>
        <w:numPr>
          <w:ilvl w:val="0"/>
          <w:numId w:val="8"/>
        </w:numPr>
        <w:rPr>
          <w:sz w:val="20"/>
          <w:szCs w:val="20"/>
          <w:lang w:val="pt-BR"/>
        </w:rPr>
      </w:pPr>
      <w:r w:rsidRPr="0007188D">
        <w:rPr>
          <w:b/>
          <w:lang w:val="pt-BR"/>
        </w:rPr>
        <w:t>Migalhas nº 5.225, 10/11/2021</w:t>
      </w:r>
      <w:r w:rsidRPr="0007188D">
        <w:rPr>
          <w:lang w:val="pt-BR"/>
        </w:rPr>
        <w:t>: 5ª Turma do STJ anula, por 4×1, todos os atos do juiz Flávio Itabaiana. https://www.migalhas.com.br/amanhecidas/354605/migalhas-n-5-225</w:t>
      </w:r>
    </w:p>
    <w:p w14:paraId="51CED748" w14:textId="77777777" w:rsidR="00366845" w:rsidRDefault="00366845">
      <w:pPr>
        <w:rPr>
          <w:b/>
          <w:bCs/>
          <w:color w:val="4A3B31"/>
          <w:sz w:val="36"/>
          <w:szCs w:val="36"/>
          <w:lang w:val="pt-BR"/>
        </w:rPr>
      </w:pPr>
      <w:bookmarkStart w:id="41" w:name="capítulo-7-o-senador-que-não-trabalha"/>
      <w:bookmarkEnd w:id="35"/>
      <w:bookmarkEnd w:id="40"/>
      <w:r>
        <w:rPr>
          <w:lang w:val="pt-BR"/>
        </w:rPr>
        <w:br w:type="page"/>
      </w:r>
    </w:p>
    <w:p w14:paraId="507E72E4" w14:textId="77777777" w:rsidR="00366845" w:rsidRDefault="00366845">
      <w:pPr>
        <w:rPr>
          <w:b/>
          <w:bCs/>
          <w:color w:val="4A3B31"/>
          <w:sz w:val="36"/>
          <w:szCs w:val="36"/>
          <w:lang w:val="pt-BR"/>
        </w:rPr>
      </w:pPr>
      <w:r>
        <w:rPr>
          <w:lang w:val="pt-BR"/>
        </w:rPr>
        <w:lastRenderedPageBreak/>
        <w:br w:type="page"/>
      </w:r>
    </w:p>
    <w:p w14:paraId="25F19172" w14:textId="0725CEE2" w:rsidR="00E72158" w:rsidRPr="00366845" w:rsidRDefault="00000000">
      <w:pPr>
        <w:pStyle w:val="Ttulo2"/>
        <w:rPr>
          <w:lang w:val="pt-BR"/>
        </w:rPr>
      </w:pPr>
      <w:r w:rsidRPr="0007188D">
        <w:rPr>
          <w:lang w:val="pt-BR"/>
        </w:rPr>
        <w:lastRenderedPageBreak/>
        <w:t>Capítulo 7. O senador que não trabalha</w:t>
      </w:r>
    </w:p>
    <w:p w14:paraId="3F659C41" w14:textId="77777777" w:rsidR="00E72158" w:rsidRPr="00366845" w:rsidRDefault="00000000">
      <w:pPr>
        <w:pStyle w:val="FirstParagraph"/>
        <w:rPr>
          <w:lang w:val="pt-BR"/>
        </w:rPr>
      </w:pPr>
      <w:r w:rsidRPr="0007188D">
        <w:rPr>
          <w:lang w:val="pt-BR"/>
        </w:rPr>
        <w:t>Há uma espécie de parlamentar que a democracia brasileira produz com esmero industrial: aquele cuja única atividade parlamentar vigorosa é a própria biografia. O mandato existe: a folha de pagamento o comprova, o plenário o desmente. Flávio Bolsonaro é talvez o exemplar mais acabado do gênero. O que se segue não é opinião: é aritmética com fonte declarada. E a aritmética não foi generosa.</w:t>
      </w:r>
    </w:p>
    <w:p w14:paraId="38283B49" w14:textId="77777777" w:rsidR="00E72158" w:rsidRPr="00366845" w:rsidRDefault="00000000">
      <w:pPr>
        <w:pStyle w:val="Ttulo3"/>
        <w:rPr>
          <w:lang w:val="pt-BR"/>
        </w:rPr>
      </w:pPr>
      <w:bookmarkStart w:id="42" w:name="alerj-a-fábrica-de-louvores"/>
      <w:r w:rsidRPr="00366845">
        <w:rPr>
          <w:lang w:val="pt-BR"/>
        </w:rPr>
        <w:t>Alerj: a fábrica de louvores</w:t>
      </w:r>
    </w:p>
    <w:p w14:paraId="7A7738E8" w14:textId="77777777" w:rsidR="00E72158" w:rsidRPr="00366845" w:rsidRDefault="00000000">
      <w:pPr>
        <w:pStyle w:val="FirstParagraph"/>
        <w:rPr>
          <w:lang w:val="pt-BR"/>
        </w:rPr>
      </w:pPr>
      <w:r w:rsidRPr="0007188D">
        <w:rPr>
          <w:lang w:val="pt-BR"/>
        </w:rPr>
        <w:t xml:space="preserve">Entre 2003 e 2018, em quatro legislaturas na Assembleia Legislativa do Rio, o então deputado apresentou cerca de 470 moções de louvor, aplausos e congratulações, 16 propostas de Medalha Tiradentes e 4 títulos de Benemérito, contra aproximadamente 50 projetos normativos, dos quais “muito pouco virou lei”, segundo levantamento sobre dados da própria Alerj (Vermelho, 06/04/2026). Quase dez homenagens por projeto de lei. Levantamento anterior, citado por João Paulo Cunha (Brasil de Fato, 04/03/2021) a partir do livro “A República das Milícias”, de Bruno Paes Manso, contabiliza cifras ainda maiores, 495 moções e </w:t>
      </w:r>
      <w:r w:rsidRPr="0007188D">
        <w:rPr>
          <w:lang w:val="pt-BR"/>
        </w:rPr>
        <w:lastRenderedPageBreak/>
        <w:t>32 medalhas (a divergência é de critério), e acrescenta o dado que a estatística fria não captura: ao menos 23 homenageados eram réus ou condenados por crimes da corrupção ao homicídio. Alguns receberam a honraria na cadeia.</w:t>
      </w:r>
    </w:p>
    <w:p w14:paraId="4ACF10DF" w14:textId="77777777" w:rsidR="00E72158" w:rsidRPr="00366845" w:rsidRDefault="00000000">
      <w:pPr>
        <w:pStyle w:val="Corpodetexto"/>
        <w:rPr>
          <w:lang w:val="pt-BR"/>
        </w:rPr>
      </w:pPr>
      <w:r w:rsidRPr="0007188D">
        <w:rPr>
          <w:lang w:val="pt-BR"/>
        </w:rPr>
        <w:t xml:space="preserve">E na tribuna? A Folha de </w:t>
      </w:r>
      <w:proofErr w:type="spellStart"/>
      <w:proofErr w:type="gramStart"/>
      <w:r w:rsidRPr="0007188D">
        <w:rPr>
          <w:lang w:val="pt-BR"/>
        </w:rPr>
        <w:t>S.Paulo</w:t>
      </w:r>
      <w:proofErr w:type="spellEnd"/>
      <w:proofErr w:type="gramEnd"/>
      <w:r w:rsidRPr="0007188D">
        <w:rPr>
          <w:lang w:val="pt-BR"/>
        </w:rPr>
        <w:t xml:space="preserve"> analisou os 12.115 discursos dos deputados fluminenses entre 2003 e 2018 e encontrou 214 pronunciamentos de Flávio, treze por ano. Desses, 145 (68%) versaram sobre segurança pública, quatro vezes a média da Casa (17%). Saúde foi tema central em 3 discursos. Educação, em 4, um por legislatura. Fato, não alegação: o deputado que hoje se apresenta como solução nacional dedicou à saúde de quem lhe pagava o subsídio de R$ 25.322,25 exatamente três aparições em dezesseis anos.</w:t>
      </w:r>
    </w:p>
    <w:p w14:paraId="04C706C5" w14:textId="77777777" w:rsidR="00E72158" w:rsidRPr="00366845" w:rsidRDefault="00000000">
      <w:pPr>
        <w:pStyle w:val="Ttulo3"/>
        <w:rPr>
          <w:lang w:val="pt-BR"/>
        </w:rPr>
      </w:pPr>
      <w:bookmarkStart w:id="43" w:name="Xb0397652a685892b0860d049aa9889995c0e175"/>
      <w:bookmarkEnd w:id="42"/>
      <w:r w:rsidRPr="00366845">
        <w:rPr>
          <w:lang w:val="pt-BR"/>
        </w:rPr>
        <w:t>Senado: presença na folha, ausência no plenário</w:t>
      </w:r>
    </w:p>
    <w:p w14:paraId="625B592E" w14:textId="77777777" w:rsidR="00E72158" w:rsidRPr="00366845" w:rsidRDefault="00000000">
      <w:pPr>
        <w:pStyle w:val="FirstParagraph"/>
        <w:rPr>
          <w:lang w:val="pt-BR"/>
        </w:rPr>
      </w:pPr>
      <w:r w:rsidRPr="0007188D">
        <w:rPr>
          <w:lang w:val="pt-BR"/>
        </w:rPr>
        <w:t>A eleição de 2018 promoveu o artesão de moções a senador: mesmo ateliê, agora com subsídio de R$ 46.366,19 mensais e estrutura de até 55 assessores comissionados (página oficial do Senado).</w:t>
      </w:r>
    </w:p>
    <w:p w14:paraId="65791A97" w14:textId="77777777" w:rsidR="00E72158" w:rsidRPr="00366845" w:rsidRDefault="00000000">
      <w:pPr>
        <w:pStyle w:val="Corpodetexto"/>
        <w:rPr>
          <w:lang w:val="pt-BR"/>
        </w:rPr>
      </w:pPr>
      <w:r w:rsidRPr="0007188D">
        <w:rPr>
          <w:lang w:val="pt-BR"/>
        </w:rPr>
        <w:t xml:space="preserve">O levantamento de Tiago Mali (UOL, 31/05/2026), sobre a base de dados da própria Casa, é </w:t>
      </w:r>
      <w:r w:rsidRPr="0007188D">
        <w:rPr>
          <w:lang w:val="pt-BR"/>
        </w:rPr>
        <w:lastRenderedPageBreak/>
        <w:t>lapidar: em sete anos, Flávio teve apenas 2 projetos aprovados como autor principal (um sobre loterias, outro sobre reciclagem de baterias de carros elétricos) e nenhum virou lei. É o 47º entre os 54 senadores da classe 2019. Das 62 propostas que apresentou, 32 tratam de segurança pública, sua marca desde a Alerj. Nenhuma foi aprovada, incluídos quatro projetos de excludente de ilicitude. Somando coautorias, chega a nove aprovações e duas leis, o 45º lugar. Nem a generosidade metodológica o resgata do pelotão de fundo.</w:t>
      </w:r>
    </w:p>
    <w:p w14:paraId="71FE0DBC" w14:textId="77777777" w:rsidR="00E72158" w:rsidRPr="00366845" w:rsidRDefault="00000000">
      <w:pPr>
        <w:pStyle w:val="Corpodetexto"/>
        <w:rPr>
          <w:lang w:val="pt-BR"/>
        </w:rPr>
      </w:pPr>
      <w:r w:rsidRPr="0007188D">
        <w:rPr>
          <w:lang w:val="pt-BR"/>
        </w:rPr>
        <w:t>É 2026, porém, o ano da pré-candidatura, que oferece o quadro definitivo. Compilação dos relatórios oficiais de votação feita pelo SBT News (16/07/2026) mostra que, de janeiro a 15 de julho, Flávio não compareceu, sem justificativa, a 15 das 54 deliberações nominais (28%), a pior marca da Casa. O código “</w:t>
      </w:r>
      <w:proofErr w:type="spellStart"/>
      <w:r w:rsidRPr="0007188D">
        <w:rPr>
          <w:lang w:val="pt-BR"/>
        </w:rPr>
        <w:t>NCom</w:t>
      </w:r>
      <w:proofErr w:type="spellEnd"/>
      <w:r w:rsidRPr="0007188D">
        <w:rPr>
          <w:lang w:val="pt-BR"/>
        </w:rPr>
        <w:t>” pontilha sua ficha em 20 e 27 de maio e 14 e 15 de julho. Em outras 11 deliberações, constava presente e não votou, menos da metade das nominais do ano. A Folha, com metodologia distinta, contou ainda mais: 43% das nominais sem seu voto (Revista Fórum, 28/06/2026), inclusive em pautas que seu discurso diz defender, como a verba do Funpen.</w:t>
      </w:r>
    </w:p>
    <w:p w14:paraId="3A61E14E" w14:textId="77777777" w:rsidR="00E72158" w:rsidRPr="00366845" w:rsidRDefault="00000000">
      <w:pPr>
        <w:pStyle w:val="Corpodetexto"/>
        <w:rPr>
          <w:lang w:val="pt-BR"/>
        </w:rPr>
      </w:pPr>
      <w:r w:rsidRPr="0007188D">
        <w:rPr>
          <w:lang w:val="pt-BR"/>
        </w:rPr>
        <w:lastRenderedPageBreak/>
        <w:t>Onde estava? O “</w:t>
      </w:r>
      <w:proofErr w:type="spellStart"/>
      <w:r w:rsidRPr="0007188D">
        <w:rPr>
          <w:lang w:val="pt-BR"/>
        </w:rPr>
        <w:t>NCom</w:t>
      </w:r>
      <w:proofErr w:type="spellEnd"/>
      <w:r w:rsidRPr="0007188D">
        <w:rPr>
          <w:lang w:val="pt-BR"/>
        </w:rPr>
        <w:t>” de 27 de maio coincide com Washington: na véspera, reunira-se com Donald Trump no Salão Oval. No dia, com o vice J.D. Vance e o secretário Marco Rubio, enquanto o Senado, sem ele, aprovava isenções ao Terceiro Setor. Em 14 e 15 de julho, faltou às cinco votações (incluída a da aposentadoria dos agentes comunitários de saúde) para uma live contra Alexandre de Moraes e mais de uma hora no Flow Podcast. O SBT News nota que as sessões eram semipresenciais e que Romário votou remotamente dos Estados Unidos, onde comentava a Copa. Geografia não é desculpa. É escolha. Segundo O Globo (Blog do Magno, 02/07/2026), foi a sexta viagem aos EUA só em 2026, somada a 17 estados percorridos em pré-campanha.</w:t>
      </w:r>
    </w:p>
    <w:p w14:paraId="580D387D" w14:textId="77777777" w:rsidR="00E72158" w:rsidRPr="00366845" w:rsidRDefault="00000000">
      <w:pPr>
        <w:pStyle w:val="Corpodetexto"/>
        <w:rPr>
          <w:lang w:val="pt-BR"/>
        </w:rPr>
      </w:pPr>
      <w:r w:rsidRPr="0007188D">
        <w:rPr>
          <w:lang w:val="pt-BR"/>
        </w:rPr>
        <w:t xml:space="preserve">Em equilíbrio, a defesa. A assessoria sustenta que os levantamentos “distorcem o funcionamento da atividade parlamentar”, afirma uma única falta em 2025 e três em 2026, invoca o “Prêmio de Excelência Parlamentar” do Ranking dos Políticos (entidade privada, de critérios próprios) e cita R$ 53,3 milhões empenhados em emendas para a segurança do Rio, contra R$ 11,7 milhões de Carlos Portinho e R$ 1,7 milhão de Romário, segundo os números do UOL. Argumento legítimo (emendar é atividade parlamentar), </w:t>
      </w:r>
      <w:r w:rsidRPr="0007188D">
        <w:rPr>
          <w:lang w:val="pt-BR"/>
        </w:rPr>
        <w:lastRenderedPageBreak/>
        <w:t>com um senão: a nota não responde ao dado central, que não é a falta formal, e sim a presença sem voto. E o cientista político Carlos Pereira (FGV) entrega a chave fria do enigma: alta atividade legislativa não reelege ninguém. O simulacro, afinal, é racional: para o simulacro.</w:t>
      </w:r>
    </w:p>
    <w:p w14:paraId="0E3CF45F" w14:textId="77777777" w:rsidR="00E72158" w:rsidRPr="00366845" w:rsidRDefault="00000000">
      <w:pPr>
        <w:pStyle w:val="Ttulo3"/>
        <w:rPr>
          <w:lang w:val="pt-BR"/>
        </w:rPr>
      </w:pPr>
      <w:bookmarkStart w:id="44" w:name="a-palavra-que-sobra-desinformação"/>
      <w:bookmarkEnd w:id="43"/>
      <w:r w:rsidRPr="00366845">
        <w:rPr>
          <w:lang w:val="pt-BR"/>
        </w:rPr>
        <w:t>A palavra que sobra: desinformação</w:t>
      </w:r>
    </w:p>
    <w:p w14:paraId="537795A3" w14:textId="77777777" w:rsidR="00E72158" w:rsidRPr="00366845" w:rsidRDefault="00000000">
      <w:pPr>
        <w:pStyle w:val="FirstParagraph"/>
        <w:rPr>
          <w:lang w:val="pt-BR"/>
        </w:rPr>
      </w:pPr>
      <w:r w:rsidRPr="0007188D">
        <w:rPr>
          <w:lang w:val="pt-BR"/>
        </w:rPr>
        <w:t xml:space="preserve">Se a produção legislativa é escassa, a retórica é abundante, e frequentemente avariada. A Agência Lupa checou a entrevista ao Flow Podcast (02/12/2025) e carimbou dois FALSOS e um EXAGERADO: existe, sim, inquérito sobre as urnas (o 4989 do TSE, aberto em 2018), e o PL </w:t>
      </w:r>
      <w:proofErr w:type="spellStart"/>
      <w:r w:rsidRPr="0007188D">
        <w:rPr>
          <w:lang w:val="pt-BR"/>
        </w:rPr>
        <w:t>Antifacção</w:t>
      </w:r>
      <w:proofErr w:type="spellEnd"/>
      <w:r w:rsidRPr="0007188D">
        <w:rPr>
          <w:lang w:val="pt-BR"/>
        </w:rPr>
        <w:t xml:space="preserve"> não prevê redução de penas para PMs que matarem em confronto. O Aos Fatos registrou a distorção do texto constitucional na defesa da anistia aos condenados do 8 de janeiro (7/09/2025) e, em maio de 2026, compilou doze declarações falsas ou contraditórias do senador sobre Daniel Vorcaro e o Banco Master, episódio do capítulo 8. Somam-se duas condenações no TSE, ambas de maio de 2023, uma por associar Lula ao assassinato de Celso Daniel, outra por vídeo descontextualizado do adversário. Em justiça: as agências também checam boatos contra ele. É simultaneamente emissor e alvo. </w:t>
      </w:r>
      <w:r w:rsidRPr="0007188D">
        <w:rPr>
          <w:lang w:val="pt-BR"/>
        </w:rPr>
        <w:lastRenderedPageBreak/>
        <w:t>Mas só um desses papéis consta de sua folha de pagamento.</w:t>
      </w:r>
    </w:p>
    <w:p w14:paraId="2DB45FBD" w14:textId="77777777" w:rsidR="00E72158" w:rsidRPr="00366845" w:rsidRDefault="00000000">
      <w:pPr>
        <w:pStyle w:val="Ttulo3"/>
        <w:rPr>
          <w:lang w:val="pt-BR"/>
        </w:rPr>
      </w:pPr>
      <w:bookmarkStart w:id="45" w:name="o-tarifaço-o-mandato-invertido"/>
      <w:bookmarkEnd w:id="44"/>
      <w:r w:rsidRPr="00366845">
        <w:rPr>
          <w:lang w:val="pt-BR"/>
        </w:rPr>
        <w:t>O tarifaço: o mandato invertido</w:t>
      </w:r>
    </w:p>
    <w:p w14:paraId="7BC9A11C" w14:textId="77777777" w:rsidR="00E72158" w:rsidRPr="00366845" w:rsidRDefault="00000000">
      <w:pPr>
        <w:pStyle w:val="FirstParagraph"/>
        <w:rPr>
          <w:lang w:val="pt-BR"/>
        </w:rPr>
      </w:pPr>
      <w:r w:rsidRPr="0007188D">
        <w:rPr>
          <w:lang w:val="pt-BR"/>
        </w:rPr>
        <w:t>Tudo culmina, em julho de 2026, no episódio que condensa a tese deste capítulo. Em 1º de julho, Flávio protocolou no USTR (o escritório de comércio do governo americano) um documento de 86 páginas com “compromisso legislativo” sobre o Pix (G1, 03/07/2026). Em 6 e 7 de julho, em audiência pública em Washington, pediu o adiamento por 180 dias (não o fim) da sobretaxa de 25%, pois aplicá-la agora seria o “pior momento possível”: fortaleceria Lula. A tarifa foi confirmada em 15/07. O PT respondeu com a estratégia “</w:t>
      </w:r>
      <w:proofErr w:type="spellStart"/>
      <w:r w:rsidRPr="0007188D">
        <w:rPr>
          <w:lang w:val="pt-BR"/>
        </w:rPr>
        <w:t>TariFlávio</w:t>
      </w:r>
      <w:proofErr w:type="spellEnd"/>
      <w:r w:rsidRPr="0007188D">
        <w:rPr>
          <w:lang w:val="pt-BR"/>
        </w:rPr>
        <w:t xml:space="preserve">”, e Lula, já no dia 2, classificara a iniciativa como “atitude de entreguismo, de traidores da Pátria” (Brasil de Fato, 02/07/2026). O bolsonarismo apresentou a missão como defesa do Brasil (Gazeta do Povo, 07/07/2026). A Secom, como viagem de “claro objetivo eleitoreiro”. Uma precisão que o debate embaralhou: a expressão “sequestrador do Brasil” (a comparação da família a sequestradores que exibem o refém com o jornal do dia) é do ministro Rui Costa (CNN Brasil, 13/07/2025), não de Reinaldo Azevedo, a quem é rotineiramente atribuída. A </w:t>
      </w:r>
      <w:r w:rsidRPr="0007188D">
        <w:rPr>
          <w:lang w:val="pt-BR"/>
        </w:rPr>
        <w:lastRenderedPageBreak/>
        <w:t>exatidão das palavras importa, sobretudo quando se acusa o outro de trair.</w:t>
      </w:r>
    </w:p>
    <w:p w14:paraId="0136AC02" w14:textId="77777777" w:rsidR="00E72158" w:rsidRPr="00366845" w:rsidRDefault="00000000">
      <w:pPr>
        <w:pStyle w:val="Corpodetexto"/>
        <w:rPr>
          <w:lang w:val="pt-BR"/>
        </w:rPr>
      </w:pPr>
      <w:r w:rsidRPr="0007188D">
        <w:rPr>
          <w:lang w:val="pt-BR"/>
        </w:rPr>
        <w:t>Um senador que falta a um quarto das votações para pleitear, em capital estrangeira, o adiamento de uma tarifa contra o próprio país até depois da eleição: eis o mandato como simulacro em sua forma pura, presença integral na folha de pagamento, ausência estratégica no plenário, energia inesgotável para tudo que não é o trabalho pelo qual o Rio lhe paga R$ 46 mil por mês. O que essa energia produzia nos bastidores, enquanto o discurso negava em público, é o assunto do próximo capítulo.</w:t>
      </w:r>
    </w:p>
    <w:p w14:paraId="29716D5E" w14:textId="77777777" w:rsidR="00E72158" w:rsidRDefault="00000000">
      <w:pPr>
        <w:pStyle w:val="Ttulo3"/>
      </w:pPr>
      <w:bookmarkStart w:id="46" w:name="fontes-principais-do-capítulo-6"/>
      <w:bookmarkEnd w:id="45"/>
      <w:r>
        <w:t xml:space="preserve">Fontes </w:t>
      </w:r>
      <w:proofErr w:type="spellStart"/>
      <w:r>
        <w:t>principais</w:t>
      </w:r>
      <w:proofErr w:type="spellEnd"/>
      <w:r>
        <w:t xml:space="preserve"> do </w:t>
      </w:r>
      <w:proofErr w:type="spellStart"/>
      <w:r>
        <w:t>capítulo</w:t>
      </w:r>
      <w:proofErr w:type="spellEnd"/>
    </w:p>
    <w:p w14:paraId="7F7D822B" w14:textId="77777777" w:rsidR="00E72158" w:rsidRPr="00366845" w:rsidRDefault="00000000">
      <w:pPr>
        <w:pStyle w:val="Compact"/>
        <w:numPr>
          <w:ilvl w:val="0"/>
          <w:numId w:val="9"/>
        </w:numPr>
        <w:rPr>
          <w:sz w:val="20"/>
          <w:szCs w:val="20"/>
          <w:lang w:val="pt-BR"/>
        </w:rPr>
      </w:pPr>
      <w:r w:rsidRPr="0007188D">
        <w:rPr>
          <w:b/>
          <w:lang w:val="pt-BR"/>
        </w:rPr>
        <w:t>UOL</w:t>
      </w:r>
      <w:r w:rsidRPr="0007188D">
        <w:rPr>
          <w:lang w:val="pt-BR"/>
        </w:rPr>
        <w:t>: coluna Tiago Mali (31/05/2026): 2 projetos aprovados como autor principal em 7 anos, 47º entre 54, a defesa da assessoria. https://noticias.uol.com.br/colunas/tiago-mali/2026/05/31/flavio-bolsonaro-teve-2-projetos-aprovados-no-senado-em-7-anos-de-mandato.htm</w:t>
      </w:r>
    </w:p>
    <w:p w14:paraId="0CF79ADB" w14:textId="77777777" w:rsidR="00E72158" w:rsidRPr="00366845" w:rsidRDefault="00000000">
      <w:pPr>
        <w:pStyle w:val="Compact"/>
        <w:numPr>
          <w:ilvl w:val="0"/>
          <w:numId w:val="9"/>
        </w:numPr>
        <w:rPr>
          <w:sz w:val="20"/>
          <w:szCs w:val="20"/>
          <w:lang w:val="pt-BR"/>
        </w:rPr>
      </w:pPr>
      <w:r w:rsidRPr="0007188D">
        <w:rPr>
          <w:b/>
          <w:lang w:val="pt-BR"/>
        </w:rPr>
        <w:t>SBT News</w:t>
      </w:r>
      <w:r w:rsidRPr="0007188D">
        <w:rPr>
          <w:lang w:val="pt-BR"/>
        </w:rPr>
        <w:t xml:space="preserve">: Coluna do Ranier (16/07/2026): 15 ausências injustificadas em 54 votações nominais de 2026, o cruzamento com as agendas. </w:t>
      </w:r>
      <w:r w:rsidRPr="0007188D">
        <w:rPr>
          <w:lang w:val="pt-BR"/>
        </w:rPr>
        <w:lastRenderedPageBreak/>
        <w:t>https://sbtnews.sbt.com.br/colunas/coluna-do-ranier/flavio-bolsonaro-lidera-faltas-a-votacoes-no-senado-em-2026</w:t>
      </w:r>
    </w:p>
    <w:p w14:paraId="11FC7C95" w14:textId="77777777" w:rsidR="00E72158" w:rsidRPr="00366845" w:rsidRDefault="00000000">
      <w:pPr>
        <w:pStyle w:val="Compact"/>
        <w:numPr>
          <w:ilvl w:val="0"/>
          <w:numId w:val="9"/>
        </w:numPr>
        <w:rPr>
          <w:sz w:val="20"/>
          <w:szCs w:val="20"/>
          <w:lang w:val="pt-BR"/>
        </w:rPr>
      </w:pPr>
      <w:r w:rsidRPr="0007188D">
        <w:rPr>
          <w:lang w:val="pt-BR"/>
        </w:rPr>
        <w:t xml:space="preserve">Revista Fórum, com levantamento da Folha de </w:t>
      </w:r>
      <w:proofErr w:type="spellStart"/>
      <w:proofErr w:type="gramStart"/>
      <w:r w:rsidRPr="0007188D">
        <w:rPr>
          <w:lang w:val="pt-BR"/>
        </w:rPr>
        <w:t>S.Paulo</w:t>
      </w:r>
      <w:proofErr w:type="spellEnd"/>
      <w:proofErr w:type="gramEnd"/>
      <w:r w:rsidRPr="0007188D">
        <w:rPr>
          <w:lang w:val="pt-BR"/>
        </w:rPr>
        <w:t xml:space="preserve"> (28/06/2026): 43% das votações nominais sem voto em 2026. https://revistaforum.com.br/revista-forum/pre-campanha-flavio-bolsonaro-falta-escala-6-1/</w:t>
      </w:r>
    </w:p>
    <w:p w14:paraId="1E441C60" w14:textId="77777777" w:rsidR="00E72158" w:rsidRPr="00366845" w:rsidRDefault="00000000">
      <w:pPr>
        <w:pStyle w:val="Compact"/>
        <w:numPr>
          <w:ilvl w:val="0"/>
          <w:numId w:val="9"/>
        </w:numPr>
        <w:rPr>
          <w:sz w:val="20"/>
          <w:szCs w:val="20"/>
          <w:lang w:val="pt-BR"/>
        </w:rPr>
      </w:pPr>
      <w:r w:rsidRPr="0007188D">
        <w:rPr>
          <w:lang w:val="pt-BR"/>
        </w:rPr>
        <w:t>Vermelho (06/04/2026), sobre dados da Alerj: ~470 moções, 16 medalhas Tiradentes, 4 beneméritos vs. ~50 projetos normativos. https://vermelho.org.br/2026/04/06/entre-medalhas-e-milicias-a-pifia-vida-legislativa-de-flavio-bolsonaro/</w:t>
      </w:r>
    </w:p>
    <w:p w14:paraId="360143DA" w14:textId="77777777" w:rsidR="00E72158" w:rsidRPr="00366845" w:rsidRDefault="00000000">
      <w:pPr>
        <w:pStyle w:val="Compact"/>
        <w:numPr>
          <w:ilvl w:val="0"/>
          <w:numId w:val="9"/>
        </w:numPr>
        <w:rPr>
          <w:sz w:val="20"/>
          <w:szCs w:val="20"/>
          <w:lang w:val="pt-BR"/>
        </w:rPr>
      </w:pPr>
      <w:proofErr w:type="spellStart"/>
      <w:r w:rsidRPr="0007188D">
        <w:rPr>
          <w:lang w:val="pt-BR"/>
        </w:rPr>
        <w:t>Contee</w:t>
      </w:r>
      <w:proofErr w:type="spellEnd"/>
      <w:r w:rsidRPr="0007188D">
        <w:rPr>
          <w:lang w:val="pt-BR"/>
        </w:rPr>
        <w:t>, com levantamento da Folha (12/05/2026): 214 discursos em 16 anos, 68% sobre segurança, saúde 3, educação 4. https://contee.org.br/atividade-parlamentar-de-flavio-bolsonaro-ignorou-temas-como-saude-e-educacao-e-defendeu-policiais-e-ditadura/</w:t>
      </w:r>
    </w:p>
    <w:p w14:paraId="6994C5C7" w14:textId="77777777" w:rsidR="00E72158" w:rsidRPr="00366845" w:rsidRDefault="00000000">
      <w:pPr>
        <w:pStyle w:val="Compact"/>
        <w:numPr>
          <w:ilvl w:val="0"/>
          <w:numId w:val="9"/>
        </w:numPr>
        <w:rPr>
          <w:sz w:val="20"/>
          <w:szCs w:val="20"/>
          <w:lang w:val="pt-BR"/>
        </w:rPr>
      </w:pPr>
      <w:r w:rsidRPr="0007188D">
        <w:rPr>
          <w:lang w:val="pt-BR"/>
        </w:rPr>
        <w:t xml:space="preserve">Agência Lupa (02/12/2025) e Aos Fatos (set/2025, </w:t>
      </w:r>
      <w:proofErr w:type="spellStart"/>
      <w:r w:rsidRPr="0007188D">
        <w:rPr>
          <w:lang w:val="pt-BR"/>
        </w:rPr>
        <w:t>mai</w:t>
      </w:r>
      <w:proofErr w:type="spellEnd"/>
      <w:r w:rsidRPr="0007188D">
        <w:rPr>
          <w:lang w:val="pt-BR"/>
        </w:rPr>
        <w:t xml:space="preserve">/2026): as checagens do Flow Podcast, da fala sobre anistia e das 12 </w:t>
      </w:r>
      <w:r w:rsidRPr="0007188D">
        <w:rPr>
          <w:lang w:val="pt-BR"/>
        </w:rPr>
        <w:lastRenderedPageBreak/>
        <w:t xml:space="preserve">declarações sobre Vorcaro/Master. </w:t>
      </w:r>
      <w:proofErr w:type="gramStart"/>
      <w:r w:rsidRPr="0007188D">
        <w:rPr>
          <w:lang w:val="pt-BR"/>
        </w:rPr>
        <w:t>https://www.agencialupa.org/tag/flavio-bolsonaro/ ,</w:t>
      </w:r>
      <w:proofErr w:type="gramEnd"/>
      <w:r w:rsidRPr="0007188D">
        <w:rPr>
          <w:lang w:val="pt-BR"/>
        </w:rPr>
        <w:t xml:space="preserve"> https://www.aosfatos.org/noticias/doze-vezes-flavio-bolsonaro-mentiu-sobre-relacao-vorcaro-master/</w:t>
      </w:r>
    </w:p>
    <w:p w14:paraId="0B745D5B" w14:textId="77777777" w:rsidR="00E72158" w:rsidRPr="00366845" w:rsidRDefault="00000000">
      <w:pPr>
        <w:pStyle w:val="Compact"/>
        <w:numPr>
          <w:ilvl w:val="0"/>
          <w:numId w:val="9"/>
        </w:numPr>
        <w:rPr>
          <w:sz w:val="20"/>
          <w:szCs w:val="20"/>
          <w:lang w:val="pt-BR"/>
        </w:rPr>
      </w:pPr>
      <w:r w:rsidRPr="0007188D">
        <w:rPr>
          <w:lang w:val="pt-BR"/>
        </w:rPr>
        <w:t>G1 (03/07/2026), Poder360 (03/07 e 15/07/2026) e Brasil de Fato (02/07/2026): o documento ao USTR, a audiência em Washington, “</w:t>
      </w:r>
      <w:proofErr w:type="spellStart"/>
      <w:r w:rsidRPr="0007188D">
        <w:rPr>
          <w:lang w:val="pt-BR"/>
        </w:rPr>
        <w:t>TariFlávio</w:t>
      </w:r>
      <w:proofErr w:type="spellEnd"/>
      <w:r w:rsidRPr="0007188D">
        <w:rPr>
          <w:lang w:val="pt-BR"/>
        </w:rPr>
        <w:t>” e a reação de Lula. https://g1.globo.com/politica/noticia/2026/07/03/flavio-bolsonaro-diz-aos-eua-que-pix-nao-substitui-cartao-de-credito-e-sugere-que-meio-de-pagamento-nao-seja-conectado-a-sistemas-nao-ocidentais.ghtml</w:t>
      </w:r>
    </w:p>
    <w:p w14:paraId="0A2E1B6B" w14:textId="77777777" w:rsidR="00E72158" w:rsidRPr="00366845" w:rsidRDefault="00000000">
      <w:pPr>
        <w:pStyle w:val="Compact"/>
        <w:numPr>
          <w:ilvl w:val="0"/>
          <w:numId w:val="9"/>
        </w:numPr>
        <w:rPr>
          <w:sz w:val="20"/>
          <w:szCs w:val="20"/>
          <w:lang w:val="pt-BR"/>
        </w:rPr>
      </w:pPr>
      <w:r w:rsidRPr="0007188D">
        <w:rPr>
          <w:b/>
          <w:lang w:val="pt-BR"/>
        </w:rPr>
        <w:t>CNN Brasil (13/07/2025): a frase de Rui Costa sobre “sequestradores”</w:t>
      </w:r>
      <w:r w:rsidRPr="0007188D">
        <w:rPr>
          <w:lang w:val="pt-BR"/>
        </w:rPr>
        <w:t>: precisão de atribuição. https://www.cnnbrasil.com.br/politica/parece-filme-de-sequestradores-diz-costa-sobre-familia-bolsonaro/</w:t>
      </w:r>
    </w:p>
    <w:p w14:paraId="12809992" w14:textId="77777777" w:rsidR="00366845" w:rsidRDefault="00366845">
      <w:pPr>
        <w:rPr>
          <w:b/>
          <w:bCs/>
          <w:color w:val="4A3B31"/>
          <w:sz w:val="36"/>
          <w:szCs w:val="36"/>
          <w:lang w:val="pt-BR"/>
        </w:rPr>
      </w:pPr>
      <w:bookmarkStart w:id="47" w:name="capítulo-8-o-banqueiro-e-o-herdeiro"/>
      <w:bookmarkEnd w:id="41"/>
      <w:bookmarkEnd w:id="46"/>
      <w:r>
        <w:rPr>
          <w:lang w:val="pt-BR"/>
        </w:rPr>
        <w:br w:type="page"/>
      </w:r>
    </w:p>
    <w:p w14:paraId="3892733F" w14:textId="77777777" w:rsidR="00366845" w:rsidRDefault="00366845">
      <w:pPr>
        <w:rPr>
          <w:b/>
          <w:bCs/>
          <w:color w:val="4A3B31"/>
          <w:sz w:val="36"/>
          <w:szCs w:val="36"/>
          <w:lang w:val="pt-BR"/>
        </w:rPr>
      </w:pPr>
      <w:r>
        <w:rPr>
          <w:lang w:val="pt-BR"/>
        </w:rPr>
        <w:lastRenderedPageBreak/>
        <w:br w:type="page"/>
      </w:r>
    </w:p>
    <w:p w14:paraId="25DE838E" w14:textId="6A90301B" w:rsidR="00E72158" w:rsidRPr="00366845" w:rsidRDefault="00000000">
      <w:pPr>
        <w:pStyle w:val="Ttulo2"/>
        <w:rPr>
          <w:lang w:val="pt-BR"/>
        </w:rPr>
      </w:pPr>
      <w:r w:rsidRPr="0007188D">
        <w:rPr>
          <w:lang w:val="pt-BR"/>
        </w:rPr>
        <w:lastRenderedPageBreak/>
        <w:t>Capítulo 8. O banqueiro e o herdeiro</w:t>
      </w:r>
    </w:p>
    <w:p w14:paraId="6469B474" w14:textId="77777777" w:rsidR="00E72158" w:rsidRPr="00366845" w:rsidRDefault="00000000">
      <w:pPr>
        <w:pStyle w:val="FirstParagraph"/>
        <w:rPr>
          <w:lang w:val="pt-BR"/>
        </w:rPr>
      </w:pPr>
      <w:r w:rsidRPr="0007188D">
        <w:rPr>
          <w:lang w:val="pt-BR"/>
        </w:rPr>
        <w:t xml:space="preserve">Na noite de domingo, 16 de novembro de 2025, o senador Flávio Bolsonaro enviou ao celular de Daniel Vorcaro duas mensagens de visualização única (dessas que se autodestroem após a leitura) e, em seguida, uma terceira, em texto permanente, que a Polícia Federal recuperaria intacta: “Irmão, estou e estarei contigo sempre, não tem meia conversa entre a gente. Só preciso que me dê uma luz! </w:t>
      </w:r>
      <w:proofErr w:type="spellStart"/>
      <w:r w:rsidRPr="0007188D">
        <w:rPr>
          <w:lang w:val="pt-BR"/>
        </w:rPr>
        <w:t>Abs</w:t>
      </w:r>
      <w:proofErr w:type="spellEnd"/>
      <w:r w:rsidRPr="0007188D">
        <w:rPr>
          <w:lang w:val="pt-BR"/>
        </w:rPr>
        <w:t xml:space="preserve">!” [fato comprovado, </w:t>
      </w:r>
      <w:proofErr w:type="spellStart"/>
      <w:r w:rsidRPr="0007188D">
        <w:rPr>
          <w:lang w:val="pt-BR"/>
        </w:rPr>
        <w:t>Intercept</w:t>
      </w:r>
      <w:proofErr w:type="spellEnd"/>
      <w:r w:rsidRPr="0007188D">
        <w:rPr>
          <w:lang w:val="pt-BR"/>
        </w:rPr>
        <w:t xml:space="preserve"> Brasil, 13/05/2026]. Horas depois, na madrugada de 17 para 18 de novembro, Vorcaro era preso no Aeroporto de Guarulhos ao tentar deixar o país. No dia 18, o Banco Central decretava a liquidação extrajudicial do conglomerado Master [fato comprovado, Agência Brasil]. A “luz” que o senador pedia na véspera da queda do banqueiro é a chave deste capítulo: como o herdeiro amarrou sua pré-candidatura (e a cinebiografia do pai) ao homem que engendrou o que a PF classifica como potencialmente a maior fraude contra o Sistema Financeiro Nacional da história do Brasil. E como, surpreendido pelos fatos, respondeu primeiro com a mentira.</w:t>
      </w:r>
    </w:p>
    <w:p w14:paraId="463CA620" w14:textId="77777777" w:rsidR="00E72158" w:rsidRPr="00366845" w:rsidRDefault="00000000">
      <w:pPr>
        <w:pStyle w:val="Ttulo3"/>
        <w:rPr>
          <w:lang w:val="pt-BR"/>
        </w:rPr>
      </w:pPr>
      <w:bookmarkStart w:id="48" w:name="a-anatomia-de-um-colapso-de-r-52-bilhões"/>
      <w:r w:rsidRPr="00366845">
        <w:rPr>
          <w:lang w:val="pt-BR"/>
        </w:rPr>
        <w:lastRenderedPageBreak/>
        <w:t>A anatomia de um colapso de R$ 52 bilhões</w:t>
      </w:r>
    </w:p>
    <w:p w14:paraId="1FBDE741" w14:textId="77777777" w:rsidR="00E72158" w:rsidRPr="00366845" w:rsidRDefault="00000000">
      <w:pPr>
        <w:pStyle w:val="FirstParagraph"/>
        <w:rPr>
          <w:lang w:val="pt-BR"/>
        </w:rPr>
      </w:pPr>
      <w:r w:rsidRPr="0007188D">
        <w:rPr>
          <w:lang w:val="pt-BR"/>
        </w:rPr>
        <w:t>Convém dimensionar o abismo. Em 18 de novembro de 2025, o BC liquidou as instituições do conglomerado Master e declarou a indisponibilidade de bens dos controladores [fato comprovado, Agência Brasil, 18/05/2026]. A causa formal: “comprometimento da situação econômico-financeira” e irregularidades graves, entre elas a fabricação de carteiras de crédito sem lastro, vendidas ao Banco de Brasília (BRB) [fato comprovado]. O BC já barrara, no início de setembro, a venda do Master ao BRB por ~R$ 2 bilhões. O rombo que ficou no banco público de Brasília é estimado em ~R$ 8 bilhões [fato comprovado, Seu Dinheiro, 19/11/2025].</w:t>
      </w:r>
    </w:p>
    <w:p w14:paraId="535D62FB" w14:textId="77777777" w:rsidR="00E72158" w:rsidRPr="00366845" w:rsidRDefault="00000000">
      <w:pPr>
        <w:pStyle w:val="Corpodetexto"/>
        <w:rPr>
          <w:lang w:val="pt-BR"/>
        </w:rPr>
      </w:pPr>
      <w:r w:rsidRPr="0007188D">
        <w:rPr>
          <w:lang w:val="pt-BR"/>
        </w:rPr>
        <w:t>O esquema era de simplicidade brutal: CDBs a taxas muito acima do mercado, ao abrigo da garantia do FGC. Quando a rolagem emperrou, carteiras forjadas. Sobre ele desabou a Operação Compliance Zero: até 10 de julho de 2026, eram dez fases, mais de 21 presos e ~R$ 27,7 bilhões bloqueados [fato comprovado, Agência Brasil, Poder360, 09/07/2026. Análise, O Tempo, 07/02/2026].</w:t>
      </w:r>
    </w:p>
    <w:p w14:paraId="40AB2421" w14:textId="77777777" w:rsidR="00E72158" w:rsidRPr="00366845" w:rsidRDefault="00000000">
      <w:pPr>
        <w:pStyle w:val="Corpodetexto"/>
        <w:rPr>
          <w:lang w:val="pt-BR"/>
        </w:rPr>
      </w:pPr>
      <w:r w:rsidRPr="0007188D">
        <w:rPr>
          <w:lang w:val="pt-BR"/>
        </w:rPr>
        <w:t xml:space="preserve">O rombo no FGC foi estimado em ~R$ 52 bilhões, 37% dos R$ 141,9 bilhões dos seis maiores calotes bancários da história do fundo [fato </w:t>
      </w:r>
      <w:r w:rsidRPr="0007188D">
        <w:rPr>
          <w:lang w:val="pt-BR"/>
        </w:rPr>
        <w:lastRenderedPageBreak/>
        <w:t xml:space="preserve">comprovado, Poder360, 29/03/2026]. Cerca de 800 mil investidores foram cobertos pelo garantidor [fato comprovado, AFP, 14/05/2026]. Fora do guarda-chuva, 18 regimes próprios de previdência aplicaram R$ 1,867 bilhão em Letras Financeiras do Master sem garantia alguma: a Rioprevidência imolou R$ 970 milhões, o </w:t>
      </w:r>
      <w:proofErr w:type="spellStart"/>
      <w:r w:rsidRPr="0007188D">
        <w:rPr>
          <w:lang w:val="pt-BR"/>
        </w:rPr>
        <w:t>Amprev</w:t>
      </w:r>
      <w:proofErr w:type="spellEnd"/>
      <w:r w:rsidRPr="0007188D">
        <w:rPr>
          <w:lang w:val="pt-BR"/>
        </w:rPr>
        <w:t>, do Amapá, R$ 400 milhões [fato comprovado, Poder360, Seu Dinheiro]. Fundo garantidor é nome técnico. Quem fecha essa conta, como sintetizou a BBC News Brasil (10/02/2026), é o contribuinte. A contabilidade do escândalo não é abstrata: tem CPF de aposentado.</w:t>
      </w:r>
    </w:p>
    <w:p w14:paraId="0095E3E1" w14:textId="77777777" w:rsidR="00E72158" w:rsidRPr="00366845" w:rsidRDefault="00000000">
      <w:pPr>
        <w:pStyle w:val="Ttulo3"/>
        <w:rPr>
          <w:lang w:val="pt-BR"/>
        </w:rPr>
      </w:pPr>
      <w:bookmarkStart w:id="49" w:name="Xd10c9a6fa884ecfff8e42d7df3e9b46b7d17c48"/>
      <w:bookmarkEnd w:id="48"/>
      <w:r w:rsidRPr="00366845">
        <w:rPr>
          <w:lang w:val="pt-BR"/>
        </w:rPr>
        <w:t>O primeiro encontro e a liturgia da visualização única</w:t>
      </w:r>
    </w:p>
    <w:p w14:paraId="1153D2B5" w14:textId="77777777" w:rsidR="00E72158" w:rsidRPr="00366845" w:rsidRDefault="00000000">
      <w:pPr>
        <w:pStyle w:val="FirstParagraph"/>
        <w:rPr>
          <w:lang w:val="pt-BR"/>
        </w:rPr>
      </w:pPr>
      <w:r w:rsidRPr="0007188D">
        <w:rPr>
          <w:lang w:val="pt-BR"/>
        </w:rPr>
        <w:t xml:space="preserve">Foi sobre esse cadáver financeiro em gestação que o senador construiu, a partir de dezembro de 2024, uma parceria de onze meses. O primeiro encontro ocorreu em 11 de dezembro de 2024, articulado pelo publicitário Thiago Miranda, que escreveu a Vorcaro que o senador queria tratar do “filme do presidente e do SBT $$” e que “Flávio está ciente de tudo” [fato comprovado, celular de Vorcaro, via </w:t>
      </w:r>
      <w:proofErr w:type="spellStart"/>
      <w:r w:rsidRPr="0007188D">
        <w:rPr>
          <w:lang w:val="pt-BR"/>
        </w:rPr>
        <w:t>Intercept</w:t>
      </w:r>
      <w:proofErr w:type="spellEnd"/>
      <w:r w:rsidRPr="0007188D">
        <w:rPr>
          <w:lang w:val="pt-BR"/>
        </w:rPr>
        <w:t>, 13/05/2026].</w:t>
      </w:r>
    </w:p>
    <w:p w14:paraId="57C7246C" w14:textId="77777777" w:rsidR="00E72158" w:rsidRPr="00366845" w:rsidRDefault="00000000">
      <w:pPr>
        <w:pStyle w:val="Corpodetexto"/>
        <w:rPr>
          <w:lang w:val="pt-BR"/>
        </w:rPr>
      </w:pPr>
      <w:r w:rsidRPr="0007188D">
        <w:rPr>
          <w:lang w:val="pt-BR"/>
        </w:rPr>
        <w:lastRenderedPageBreak/>
        <w:t xml:space="preserve">As mensagens seguintes documentam a rotina da dependência: em 20/01/2025, Flávio cobrava Miranda (“te escrevo a pedido do pessoal do nosso filme pra </w:t>
      </w:r>
      <w:proofErr w:type="spellStart"/>
      <w:r w:rsidRPr="0007188D">
        <w:rPr>
          <w:lang w:val="pt-BR"/>
        </w:rPr>
        <w:t>vc</w:t>
      </w:r>
      <w:proofErr w:type="spellEnd"/>
      <w:r w:rsidRPr="0007188D">
        <w:rPr>
          <w:lang w:val="pt-BR"/>
        </w:rPr>
        <w:t xml:space="preserve"> dar um gás na resposta do jurídico do investidor”), e Miranda repassava a urgência: “hoje é a data limite daquele primeiro aporte do filme”. Em 21 de março, chegava a Vorcaro uma mensagem de Eduardo Bolsonaro: “O ideal seria haver os recursos já nos EUA. Que dos EUA para o EUA é tranquilo </w:t>
      </w:r>
      <w:proofErr w:type="gramStart"/>
      <w:r w:rsidRPr="0007188D">
        <w:rPr>
          <w:lang w:val="pt-BR"/>
        </w:rPr>
        <w:t>… Será</w:t>
      </w:r>
      <w:proofErr w:type="gramEnd"/>
      <w:r w:rsidRPr="0007188D">
        <w:rPr>
          <w:lang w:val="pt-BR"/>
        </w:rPr>
        <w:t xml:space="preserve"> que conseguimos?” [fato comprovado, </w:t>
      </w:r>
      <w:proofErr w:type="spellStart"/>
      <w:r w:rsidRPr="0007188D">
        <w:rPr>
          <w:lang w:val="pt-BR"/>
        </w:rPr>
        <w:t>Intercept</w:t>
      </w:r>
      <w:proofErr w:type="spellEnd"/>
      <w:r w:rsidRPr="0007188D">
        <w:rPr>
          <w:lang w:val="pt-BR"/>
        </w:rPr>
        <w:t>, 13 e 15/05/2026].</w:t>
      </w:r>
    </w:p>
    <w:p w14:paraId="0DCD3132" w14:textId="77777777" w:rsidR="00E72158" w:rsidRPr="00366845" w:rsidRDefault="00000000">
      <w:pPr>
        <w:pStyle w:val="Corpodetexto"/>
        <w:rPr>
          <w:lang w:val="pt-BR"/>
        </w:rPr>
      </w:pPr>
      <w:r w:rsidRPr="0007188D">
        <w:rPr>
          <w:lang w:val="pt-BR"/>
        </w:rPr>
        <w:t xml:space="preserve">Havia também a liturgia social da aliança: em outubro de 2025, Flávio combinou com Vorcaro um jantar “totalmente reservado” com Jim Caviezel (o ator que encarnaria Jair Bolsonaro) e o diretor Cyrus </w:t>
      </w:r>
      <w:proofErr w:type="spellStart"/>
      <w:r w:rsidRPr="0007188D">
        <w:rPr>
          <w:lang w:val="pt-BR"/>
        </w:rPr>
        <w:t>Nowrasteh</w:t>
      </w:r>
      <w:proofErr w:type="spellEnd"/>
      <w:r w:rsidRPr="0007188D">
        <w:rPr>
          <w:lang w:val="pt-BR"/>
        </w:rPr>
        <w:t>. O banqueiro ofereceu a própria mansão, e o senador aquiesceu, entusiasmado: “Pode ser na sua casa sim! Acho até melhor!” Não há confirmação pública de que o jantar tenha ocorrido [fato comprovado, Metrópoles, com a ressalva registrada]. Para o conteúdo sensível, a dupla recorria às mensagens de visualização única: um senador tratando negócios com um banqueiro sob investigação na criptografia do apagar das provas.</w:t>
      </w:r>
    </w:p>
    <w:p w14:paraId="13E500E4" w14:textId="77777777" w:rsidR="00E72158" w:rsidRPr="00366845" w:rsidRDefault="00000000">
      <w:pPr>
        <w:pStyle w:val="Ttulo3"/>
        <w:rPr>
          <w:lang w:val="pt-BR"/>
        </w:rPr>
      </w:pPr>
      <w:bookmarkStart w:id="50" w:name="Xd09aef57cadf1d03ce51986088331bf2970b512"/>
      <w:bookmarkEnd w:id="49"/>
      <w:r w:rsidRPr="0007188D">
        <w:rPr>
          <w:lang w:val="pt-BR"/>
        </w:rPr>
        <w:lastRenderedPageBreak/>
        <w:t>Os áudios: a voz do senador na véspera da queda</w:t>
      </w:r>
    </w:p>
    <w:p w14:paraId="535FE75F" w14:textId="77777777" w:rsidR="00E72158" w:rsidRPr="00366845" w:rsidRDefault="00000000">
      <w:pPr>
        <w:pStyle w:val="FirstParagraph"/>
        <w:rPr>
          <w:lang w:val="pt-BR"/>
        </w:rPr>
      </w:pPr>
      <w:r w:rsidRPr="0007188D">
        <w:rPr>
          <w:lang w:val="pt-BR"/>
        </w:rPr>
        <w:t xml:space="preserve">Os áudios extraídos do celular de Vorcaro (autenticados pelo </w:t>
      </w:r>
      <w:proofErr w:type="spellStart"/>
      <w:r w:rsidRPr="0007188D">
        <w:rPr>
          <w:lang w:val="pt-BR"/>
        </w:rPr>
        <w:t>Intercept</w:t>
      </w:r>
      <w:proofErr w:type="spellEnd"/>
      <w:r w:rsidRPr="0007188D">
        <w:rPr>
          <w:lang w:val="pt-BR"/>
        </w:rPr>
        <w:t xml:space="preserve"> junto a fontes da investigação e confirmados por Valor, Estadão e TV Globo [fato comprovado]) são o documento central do caso. Em 8 de setembro de 2025, com o Master já sob fogo público, Flávio gravou a súplica que este capítulo reproduz nos trechos-chave:</w:t>
      </w:r>
    </w:p>
    <w:p w14:paraId="213BF85D" w14:textId="77777777" w:rsidR="00E72158" w:rsidRPr="00366845" w:rsidRDefault="00000000">
      <w:pPr>
        <w:pStyle w:val="Textoembloco"/>
        <w:rPr>
          <w:lang w:val="pt-BR"/>
        </w:rPr>
      </w:pPr>
      <w:r w:rsidRPr="00366845">
        <w:rPr>
          <w:i/>
          <w:iCs/>
          <w:lang w:val="pt-BR"/>
        </w:rPr>
        <w:t xml:space="preserve">“Irmão, preferi te mandar o áudio aqui para você ouvir com calma … aqui a gente está passando por um dos momentos mais difíceis da nossa vida … Apesar de você ter dado liberdade, Daniel, de a gente te cobrar, eu fico sem graça de ficar te cobrando … está num momento muito decisivo aqui do filme … tem muita parcela para trás … Imagina a gente dando calote num Jim Caviezel, num Cyrus </w:t>
      </w:r>
      <w:proofErr w:type="spellStart"/>
      <w:r w:rsidRPr="00366845">
        <w:rPr>
          <w:i/>
          <w:iCs/>
          <w:lang w:val="pt-BR"/>
        </w:rPr>
        <w:t>Nowrasteh</w:t>
      </w:r>
      <w:proofErr w:type="spellEnd"/>
      <w:r w:rsidRPr="00366845">
        <w:rPr>
          <w:i/>
          <w:iCs/>
          <w:lang w:val="pt-BR"/>
        </w:rPr>
        <w:t xml:space="preserve"> … ia ser muito ruim … agora que é a reta final … a gente não pode vacilar, não pode não honrar com os compromissos aqui, senão a gente perde tudo, cara.”</w:t>
      </w:r>
    </w:p>
    <w:p w14:paraId="14B3BAE4" w14:textId="77777777" w:rsidR="00E72158" w:rsidRPr="00366845" w:rsidRDefault="00000000">
      <w:pPr>
        <w:pStyle w:val="FirstParagraph"/>
        <w:rPr>
          <w:lang w:val="pt-BR"/>
        </w:rPr>
      </w:pPr>
      <w:r w:rsidRPr="0007188D">
        <w:rPr>
          <w:lang w:val="pt-BR"/>
        </w:rPr>
        <w:t xml:space="preserve">Vorcaro pediu desculpas e prometeu resolver “até o dia seguinte” [fato comprovado, CBN, 14/05/2026]. Repare o leitor na ordem das preocupações: o que aterroriza o senador não é a origem do dinheiro, é a </w:t>
      </w:r>
      <w:r w:rsidRPr="0007188D">
        <w:rPr>
          <w:lang w:val="pt-BR"/>
        </w:rPr>
        <w:lastRenderedPageBreak/>
        <w:t>possibilidade de o financiador da maior fraude bancária da década deixar de honrar as parcelas do filme de seu pai.</w:t>
      </w:r>
    </w:p>
    <w:p w14:paraId="4E156BA8" w14:textId="77777777" w:rsidR="00E72158" w:rsidRPr="00366845" w:rsidRDefault="00000000">
      <w:pPr>
        <w:pStyle w:val="Corpodetexto"/>
        <w:rPr>
          <w:lang w:val="pt-BR"/>
        </w:rPr>
      </w:pPr>
      <w:r w:rsidRPr="0007188D">
        <w:rPr>
          <w:lang w:val="pt-BR"/>
        </w:rPr>
        <w:t>Em 7 de novembro de 2025, dez dias antes da prisão, Flávio enviou um vídeo de visualização única e registrou em texto: “</w:t>
      </w:r>
      <w:proofErr w:type="gramStart"/>
      <w:r w:rsidRPr="0007188D">
        <w:rPr>
          <w:lang w:val="pt-BR"/>
        </w:rPr>
        <w:t>Tá</w:t>
      </w:r>
      <w:proofErr w:type="gramEnd"/>
      <w:r w:rsidRPr="0007188D">
        <w:rPr>
          <w:lang w:val="pt-BR"/>
        </w:rPr>
        <w:t xml:space="preserve"> perdendo, irmão! Tudo isso só está sendo possível por causa de </w:t>
      </w:r>
      <w:proofErr w:type="spellStart"/>
      <w:r w:rsidRPr="0007188D">
        <w:rPr>
          <w:lang w:val="pt-BR"/>
        </w:rPr>
        <w:t>vc</w:t>
      </w:r>
      <w:proofErr w:type="spellEnd"/>
      <w:r w:rsidRPr="0007188D">
        <w:rPr>
          <w:lang w:val="pt-BR"/>
        </w:rPr>
        <w:t xml:space="preserve">”. Vorcaro: “Que demais”, depois “Ficou perfeito” [fato comprovado, </w:t>
      </w:r>
      <w:proofErr w:type="spellStart"/>
      <w:r w:rsidRPr="0007188D">
        <w:rPr>
          <w:lang w:val="pt-BR"/>
        </w:rPr>
        <w:t>Intercept</w:t>
      </w:r>
      <w:proofErr w:type="spellEnd"/>
      <w:r w:rsidRPr="0007188D">
        <w:rPr>
          <w:lang w:val="pt-BR"/>
        </w:rPr>
        <w:t>, 13/05/2026]. E então o domingo 16 de novembro, véspera da prisão: duas mensagens de visualização única e o epitáfio da parceria em texto permanente, a mesma “luz” que abre este capítulo. Que “luz” pedia um senador a um banqueiro a horas de ser preso? A investigação ainda não respondeu [investigação em curso]. A pergunta, por si, ilumina o porão da relação.</w:t>
      </w:r>
    </w:p>
    <w:p w14:paraId="26CFFA07" w14:textId="77777777" w:rsidR="00E72158" w:rsidRPr="00366845" w:rsidRDefault="00000000">
      <w:pPr>
        <w:pStyle w:val="Ttulo3"/>
        <w:rPr>
          <w:lang w:val="pt-BR"/>
        </w:rPr>
      </w:pPr>
      <w:bookmarkStart w:id="51" w:name="X81fb4b956c93fdc3905287735c203c46957f4f4"/>
      <w:bookmarkEnd w:id="50"/>
      <w:r w:rsidRPr="00366845">
        <w:rPr>
          <w:lang w:val="pt-BR"/>
        </w:rPr>
        <w:t xml:space="preserve">O dinheiro: da Entre à </w:t>
      </w:r>
      <w:proofErr w:type="spellStart"/>
      <w:r w:rsidRPr="00366845">
        <w:rPr>
          <w:lang w:val="pt-BR"/>
        </w:rPr>
        <w:t>Havengate</w:t>
      </w:r>
      <w:proofErr w:type="spellEnd"/>
      <w:r w:rsidRPr="00366845">
        <w:rPr>
          <w:lang w:val="pt-BR"/>
        </w:rPr>
        <w:t>, com escala em Dallas</w:t>
      </w:r>
    </w:p>
    <w:p w14:paraId="13B7AAE6" w14:textId="77777777" w:rsidR="00E72158" w:rsidRPr="00366845" w:rsidRDefault="00000000">
      <w:pPr>
        <w:pStyle w:val="FirstParagraph"/>
        <w:rPr>
          <w:lang w:val="pt-BR"/>
        </w:rPr>
      </w:pPr>
      <w:r w:rsidRPr="0007188D">
        <w:rPr>
          <w:lang w:val="pt-BR"/>
        </w:rPr>
        <w:t xml:space="preserve">O negócio era de Hollywood, inclusive na escala. Flávio negociou um financiamento de US$ 24 milhões (~R$ 134 milhões), segundo tabela enviada por Miranda ao banqueiro (a delação de Vorcaro fala em R$ 124 milhões): 14 desembolsos entre janeiro de 2025 e janeiro de 2026, doze parcelas de US$ 1,666 milhão e </w:t>
      </w:r>
      <w:r w:rsidRPr="0007188D">
        <w:rPr>
          <w:lang w:val="pt-BR"/>
        </w:rPr>
        <w:lastRenderedPageBreak/>
        <w:t xml:space="preserve">duas de US$ 2 milhões [fato comprovado, </w:t>
      </w:r>
      <w:proofErr w:type="spellStart"/>
      <w:r w:rsidRPr="0007188D">
        <w:rPr>
          <w:lang w:val="pt-BR"/>
        </w:rPr>
        <w:t>Intercept</w:t>
      </w:r>
      <w:proofErr w:type="spellEnd"/>
      <w:r w:rsidRPr="0007188D">
        <w:rPr>
          <w:lang w:val="pt-BR"/>
        </w:rPr>
        <w:t xml:space="preserve">, 13/05 e 09/06/2026]. Desses, ao menos US$ 10,6 milhões (~R$ 61–62 milhões) foram pagos entre fevereiro e maio de 2025, em seis operações. Não há evidência dos outros oito [fato comprovado, </w:t>
      </w:r>
      <w:proofErr w:type="spellStart"/>
      <w:r w:rsidRPr="0007188D">
        <w:rPr>
          <w:lang w:val="pt-BR"/>
        </w:rPr>
        <w:t>Intercept</w:t>
      </w:r>
      <w:proofErr w:type="spellEnd"/>
      <w:r w:rsidRPr="0007188D">
        <w:rPr>
          <w:lang w:val="pt-BR"/>
        </w:rPr>
        <w:t>/AFP Checamos].</w:t>
      </w:r>
    </w:p>
    <w:p w14:paraId="0823F08E" w14:textId="77777777" w:rsidR="00E72158" w:rsidRPr="00366845" w:rsidRDefault="00000000">
      <w:pPr>
        <w:pStyle w:val="Corpodetexto"/>
        <w:rPr>
          <w:lang w:val="pt-BR"/>
        </w:rPr>
      </w:pPr>
      <w:r w:rsidRPr="0007188D">
        <w:rPr>
          <w:lang w:val="pt-BR"/>
        </w:rPr>
        <w:t xml:space="preserve">O rastro é um tratado de engenharia opaca. Os repasses saíam da Entre Investimentos e Participações (empresa parceira das empresas de Vorcaro, investigada pelo BC como possível “laranja” do banqueiro) para o </w:t>
      </w:r>
      <w:proofErr w:type="spellStart"/>
      <w:r w:rsidRPr="0007188D">
        <w:rPr>
          <w:lang w:val="pt-BR"/>
        </w:rPr>
        <w:t>Havengate</w:t>
      </w:r>
      <w:proofErr w:type="spellEnd"/>
      <w:r w:rsidRPr="0007188D">
        <w:rPr>
          <w:lang w:val="pt-BR"/>
        </w:rPr>
        <w:t xml:space="preserve"> </w:t>
      </w:r>
      <w:proofErr w:type="spellStart"/>
      <w:r w:rsidRPr="0007188D">
        <w:rPr>
          <w:lang w:val="pt-BR"/>
        </w:rPr>
        <w:t>Development</w:t>
      </w:r>
      <w:proofErr w:type="spellEnd"/>
      <w:r w:rsidRPr="0007188D">
        <w:rPr>
          <w:lang w:val="pt-BR"/>
        </w:rPr>
        <w:t xml:space="preserve"> Fund LP, sediado no Texas, cujo agente legal é o escritório de Paulo Calixto. Na controladora do fundo, Calixto figura como membro e administrador, o mesmo Calixto que é advogado de imigração de Eduardo Bolsonaro nos EUA [fato comprovado, registros societários obtidos pelo </w:t>
      </w:r>
      <w:proofErr w:type="spellStart"/>
      <w:r w:rsidRPr="0007188D">
        <w:rPr>
          <w:lang w:val="pt-BR"/>
        </w:rPr>
        <w:t>Intercept</w:t>
      </w:r>
      <w:proofErr w:type="spellEnd"/>
      <w:r w:rsidRPr="0007188D">
        <w:rPr>
          <w:lang w:val="pt-BR"/>
        </w:rPr>
        <w:t xml:space="preserve">, 15/05/2026]. Em 09/06/2026, o </w:t>
      </w:r>
      <w:proofErr w:type="spellStart"/>
      <w:r w:rsidRPr="0007188D">
        <w:rPr>
          <w:lang w:val="pt-BR"/>
        </w:rPr>
        <w:t>Intercept</w:t>
      </w:r>
      <w:proofErr w:type="spellEnd"/>
      <w:r w:rsidRPr="0007188D">
        <w:rPr>
          <w:lang w:val="pt-BR"/>
        </w:rPr>
        <w:t xml:space="preserve"> divulgou o comprovante SWIFT do primeiro repasse: da Entre para a conta do </w:t>
      </w:r>
      <w:proofErr w:type="spellStart"/>
      <w:r w:rsidRPr="0007188D">
        <w:rPr>
          <w:lang w:val="pt-BR"/>
        </w:rPr>
        <w:t>Havengate</w:t>
      </w:r>
      <w:proofErr w:type="spellEnd"/>
      <w:r w:rsidRPr="0007188D">
        <w:rPr>
          <w:lang w:val="pt-BR"/>
        </w:rPr>
        <w:t xml:space="preserve"> no JPMorgan Chase [fato comprovado, </w:t>
      </w:r>
      <w:proofErr w:type="spellStart"/>
      <w:r w:rsidRPr="0007188D">
        <w:rPr>
          <w:lang w:val="pt-BR"/>
        </w:rPr>
        <w:t>Intercept</w:t>
      </w:r>
      <w:proofErr w:type="spellEnd"/>
      <w:r w:rsidRPr="0007188D">
        <w:rPr>
          <w:lang w:val="pt-BR"/>
        </w:rPr>
        <w:t xml:space="preserve">/Metro 1, 10/06/2026]. O perfil da intermediária agrava o quadro: a Entre é cotista de sete fundos da rede Master que somam R$ 2,9 bilhões, movimentou R$ 203 milhões com o Master em um único dia (19/08/2024, segundo o Coaf) e transferiu </w:t>
      </w:r>
      <w:r w:rsidRPr="0007188D">
        <w:rPr>
          <w:lang w:val="pt-BR"/>
        </w:rPr>
        <w:lastRenderedPageBreak/>
        <w:t>R$ 87,7 milhões a uma instituição de pagamento suspeita de operar para o PCC [fato comprovado, G1, Folha, Coaf. A qualificação criminal final é investigação em curso].</w:t>
      </w:r>
    </w:p>
    <w:p w14:paraId="65D0377F" w14:textId="77777777" w:rsidR="00E72158" w:rsidRPr="00366845" w:rsidRDefault="00000000">
      <w:pPr>
        <w:pStyle w:val="Corpodetexto"/>
        <w:rPr>
          <w:lang w:val="pt-BR"/>
        </w:rPr>
      </w:pPr>
      <w:r w:rsidRPr="0007188D">
        <w:rPr>
          <w:lang w:val="pt-BR"/>
        </w:rPr>
        <w:t xml:space="preserve">Na ponta receptora, a produtora </w:t>
      </w:r>
      <w:proofErr w:type="spellStart"/>
      <w:r w:rsidRPr="0007188D">
        <w:rPr>
          <w:lang w:val="pt-BR"/>
        </w:rPr>
        <w:t>GoUp</w:t>
      </w:r>
      <w:proofErr w:type="spellEnd"/>
      <w:r w:rsidRPr="0007188D">
        <w:rPr>
          <w:lang w:val="pt-BR"/>
        </w:rPr>
        <w:t xml:space="preserve"> </w:t>
      </w:r>
      <w:proofErr w:type="spellStart"/>
      <w:r w:rsidRPr="0007188D">
        <w:rPr>
          <w:lang w:val="pt-BR"/>
        </w:rPr>
        <w:t>Entertainment</w:t>
      </w:r>
      <w:proofErr w:type="spellEnd"/>
      <w:r w:rsidRPr="0007188D">
        <w:rPr>
          <w:lang w:val="pt-BR"/>
        </w:rPr>
        <w:t xml:space="preserve"> acabou confessando o essencial: em 19/05/2026, à GloboNews, sua sócia Karina Ferreira da Gama admitiu que Vorcaro bancou mais de 90% do orçamento efetivamente executado (~US$ 13 milhões, ~R$ 65,7 milhões) como “investidor”, com expectativa de retorno, não como patrocinador [fato comprovado, declaração gravada]. O número faz de “</w:t>
      </w:r>
      <w:proofErr w:type="spellStart"/>
      <w:r w:rsidRPr="0007188D">
        <w:rPr>
          <w:lang w:val="pt-BR"/>
        </w:rPr>
        <w:t>Dark</w:t>
      </w:r>
      <w:proofErr w:type="spellEnd"/>
      <w:r w:rsidRPr="0007188D">
        <w:rPr>
          <w:lang w:val="pt-BR"/>
        </w:rPr>
        <w:t xml:space="preserve"> Horse” (orçamento estimado entre US$ 23 e 26 milhões) o maior da história do cinema brasileiro: “Ainda Estou Aqui”, o vencedor do Oscar, custou cerca de € 7,6 milhões. No contrato de produção de novembro de 2023, Eduardo Bolsonaro figura como produtor-executivo. A minuta de aditivo de fevereiro de 2024 o qualifica como “FINANCIER” [fato comprovado, contrato obtido pelo </w:t>
      </w:r>
      <w:proofErr w:type="spellStart"/>
      <w:r w:rsidRPr="0007188D">
        <w:rPr>
          <w:lang w:val="pt-BR"/>
        </w:rPr>
        <w:t>Intercept</w:t>
      </w:r>
      <w:proofErr w:type="spellEnd"/>
      <w:r w:rsidRPr="0007188D">
        <w:rPr>
          <w:lang w:val="pt-BR"/>
        </w:rPr>
        <w:t>]. A PF apura se parte dos milhões desviou-se para bancar Eduardo nos EUA [investigação em curso, CNN, Estadão, Correio Braziliense]. Ele nega: “Zero dinheiro de fundo, zero dinheiro de Vorcaro” [alegação].</w:t>
      </w:r>
    </w:p>
    <w:p w14:paraId="7FEE0103" w14:textId="77777777" w:rsidR="00E72158" w:rsidRPr="00366845" w:rsidRDefault="00000000">
      <w:pPr>
        <w:pStyle w:val="Ttulo3"/>
        <w:rPr>
          <w:lang w:val="pt-BR"/>
        </w:rPr>
      </w:pPr>
      <w:bookmarkStart w:id="52" w:name="as-versões-que-morrem"/>
      <w:bookmarkEnd w:id="51"/>
      <w:r w:rsidRPr="00366845">
        <w:rPr>
          <w:lang w:val="pt-BR"/>
        </w:rPr>
        <w:lastRenderedPageBreak/>
        <w:t>As versões que morrem</w:t>
      </w:r>
    </w:p>
    <w:p w14:paraId="68A9D649" w14:textId="77777777" w:rsidR="00E72158" w:rsidRPr="00366845" w:rsidRDefault="00000000">
      <w:pPr>
        <w:pStyle w:val="FirstParagraph"/>
        <w:rPr>
          <w:lang w:val="pt-BR"/>
        </w:rPr>
      </w:pPr>
      <w:r w:rsidRPr="0007188D">
        <w:rPr>
          <w:lang w:val="pt-BR"/>
        </w:rPr>
        <w:t>Nada condena mais o senador do que sua própria voz pública. Enquanto cobrava parcelas em privado, ele montava palanque sobre o cadáver do Master: em 22 de março de 2026, perguntado se conhecia Vorcaro, respondeu: “Não, nunca vi.” Em 8 de maio, profetizava: “Não terá CPI. Isso morrerá numa gaveta. Mas a verdade virá à tona.” E em 9 de maio (quatro dias antes do vazamento), vestiu a camiseta “Master Caloteiro”: “Garantido pelo FGC” [fato comprovado, compilações de CNN, G1 e Aos Fatos, que catalogou 12 declarações enganosas ou falsas].</w:t>
      </w:r>
    </w:p>
    <w:p w14:paraId="568E94A5" w14:textId="77777777" w:rsidR="00E72158" w:rsidRPr="00366845" w:rsidRDefault="00000000">
      <w:pPr>
        <w:pStyle w:val="Corpodetexto"/>
        <w:rPr>
          <w:lang w:val="pt-BR"/>
        </w:rPr>
      </w:pPr>
      <w:r w:rsidRPr="0007188D">
        <w:rPr>
          <w:lang w:val="pt-BR"/>
        </w:rPr>
        <w:t xml:space="preserve">Quando a verdade veio à tona, veio a procissão das versões, cada uma morrendo ao nascer. 13/05, manhã: “É mentira.” 13/05, tarde, nota admitindo o contato: “um filho, procurando patrocínio privado para um filme privado sobre a história do próprio pai. Zero de dinheiro público. Zero de lei Rouanet”. 14/05, GloboNews, a omissão se devia a uma “cláusula de confidencialidade no contrato”: o senador admitia, em rede nacional, ter mentido. 15/05: “Não tenho que justificar nada para ninguém”, seguido de desculpas e da promessa de estar “100% disposto” a publicar os contratos. 19–20/05, nova admissão: visitara Vorcaro em sua mansão depois da primeira prisão, já em </w:t>
      </w:r>
      <w:r w:rsidRPr="0007188D">
        <w:rPr>
          <w:lang w:val="pt-BR"/>
        </w:rPr>
        <w:lastRenderedPageBreak/>
        <w:t>domiciliar monitorada, para “encerrar a negociação”. 02/06: “Não pedi dinheiro para ninguém. Era um dinheiro privado para um filme privado.” [fato comprovado, sequência documentada por G1, CNN, Valor e Aos Fatos]. É o padrão que atravessa a trajetória do herdeiro: a negativa como reflexo, a retratação como tática, a verdade como último recurso.</w:t>
      </w:r>
    </w:p>
    <w:p w14:paraId="36E96DE3" w14:textId="77777777" w:rsidR="00E72158" w:rsidRPr="00366845" w:rsidRDefault="00000000">
      <w:pPr>
        <w:pStyle w:val="Ttulo3"/>
        <w:rPr>
          <w:lang w:val="pt-BR"/>
        </w:rPr>
      </w:pPr>
      <w:bookmarkStart w:id="53" w:name="Xc465caa2297e0b68f2d57c462f9731fa51aa55b"/>
      <w:bookmarkEnd w:id="52"/>
      <w:r w:rsidRPr="0007188D">
        <w:rPr>
          <w:lang w:val="pt-BR"/>
        </w:rPr>
        <w:t>O front institucional e o silêncio comprado</w:t>
      </w:r>
    </w:p>
    <w:p w14:paraId="34295F2E" w14:textId="77777777" w:rsidR="00E72158" w:rsidRPr="00366845" w:rsidRDefault="00000000">
      <w:pPr>
        <w:pStyle w:val="FirstParagraph"/>
        <w:rPr>
          <w:lang w:val="pt-BR"/>
        </w:rPr>
      </w:pPr>
      <w:r w:rsidRPr="0007188D">
        <w:rPr>
          <w:lang w:val="pt-BR"/>
        </w:rPr>
        <w:t xml:space="preserve">A reação do Estado foi intensa no papel e anêmica nos fatos. Em 13–14 de maio, o grupo Prerrogativas protocolou representação criminal na PGR e na PF contra Flávio, Eduardo, Jair Bolsonaro e Vorcaro [fato comprovado, Revista Fórum, 14/05/2026]. Ao menos 20 pedidos de investigação se acumularam em uma semana [fato comprovado, CNN, 18/05/2026]. Em 30 de junho de 2026, o presidente Edson Fachin atribuiu a relatoria do “caso </w:t>
      </w:r>
      <w:proofErr w:type="spellStart"/>
      <w:r w:rsidRPr="0007188D">
        <w:rPr>
          <w:lang w:val="pt-BR"/>
        </w:rPr>
        <w:t>Dark</w:t>
      </w:r>
      <w:proofErr w:type="spellEnd"/>
      <w:r w:rsidRPr="0007188D">
        <w:rPr>
          <w:lang w:val="pt-BR"/>
        </w:rPr>
        <w:t xml:space="preserve"> Horse” a André Mendonça, já relator da Compliance Zero [fato comprovado, Correio Braziliense]. PSOL e Rede pediram a cassação ao Conselho de Ética, onde o processo dormita. E a CPI do Banco Master jamais foi instalada, apesar de 423 dos 594 parlamentares (71,2%), incluindo 64 dos 81 senadores, favoráveis: o presidente Davi Alcolumbre, ele próprio tangenciado pela crise (o </w:t>
      </w:r>
      <w:proofErr w:type="spellStart"/>
      <w:r w:rsidRPr="0007188D">
        <w:rPr>
          <w:lang w:val="pt-BR"/>
        </w:rPr>
        <w:t>Amprev</w:t>
      </w:r>
      <w:proofErr w:type="spellEnd"/>
      <w:r w:rsidRPr="0007188D">
        <w:rPr>
          <w:lang w:val="pt-BR"/>
        </w:rPr>
        <w:t xml:space="preserve"> era presidido por seu </w:t>
      </w:r>
      <w:proofErr w:type="spellStart"/>
      <w:r w:rsidRPr="0007188D">
        <w:rPr>
          <w:lang w:val="pt-BR"/>
        </w:rPr>
        <w:t>ex-tesoureiro</w:t>
      </w:r>
      <w:proofErr w:type="spellEnd"/>
      <w:r w:rsidRPr="0007188D">
        <w:rPr>
          <w:lang w:val="pt-BR"/>
        </w:rPr>
        <w:t xml:space="preserve">), </w:t>
      </w:r>
      <w:r w:rsidRPr="0007188D">
        <w:rPr>
          <w:lang w:val="pt-BR"/>
        </w:rPr>
        <w:lastRenderedPageBreak/>
        <w:t>simplesmente não pautou os requerimentos [fato comprovado, CNN, 07/06/2026]. O PL, note-se, passou a defender a CPI depois do vazamento, convergência cínica com a base governista que ajudou a enterrar o próprio pedido. A blindagem, outrora paterna e caseira, tornou-se sistêmica.</w:t>
      </w:r>
    </w:p>
    <w:p w14:paraId="323526A7" w14:textId="77777777" w:rsidR="00E72158" w:rsidRPr="00366845" w:rsidRDefault="00000000">
      <w:pPr>
        <w:pStyle w:val="Ttulo3"/>
        <w:rPr>
          <w:lang w:val="pt-BR"/>
        </w:rPr>
      </w:pPr>
      <w:bookmarkStart w:id="54" w:name="X7e4116fc85a627f83a8a9117047972eb2017035"/>
      <w:bookmarkEnd w:id="53"/>
      <w:r w:rsidRPr="0007188D">
        <w:rPr>
          <w:lang w:val="pt-BR"/>
        </w:rPr>
        <w:t>A fatura política e o que resta em 19 de julho de 2026</w:t>
      </w:r>
    </w:p>
    <w:p w14:paraId="3C189E53" w14:textId="77777777" w:rsidR="00E72158" w:rsidRPr="00366845" w:rsidRDefault="00000000">
      <w:pPr>
        <w:pStyle w:val="FirstParagraph"/>
        <w:rPr>
          <w:lang w:val="pt-BR"/>
        </w:rPr>
      </w:pPr>
      <w:r w:rsidRPr="0007188D">
        <w:rPr>
          <w:lang w:val="pt-BR"/>
        </w:rPr>
        <w:t xml:space="preserve">O custo eleitoral foi medido em tempo real: a Datafolha de 22/05 registrou a queda de 35% para 31% e uma rejeição de 46%, a maior do páreo: 48% queriam a desistência [fato comprovado, Datafolha]. Em julho, a rejeição bateria recorde (57%, </w:t>
      </w:r>
      <w:proofErr w:type="spellStart"/>
      <w:r w:rsidRPr="0007188D">
        <w:rPr>
          <w:lang w:val="pt-BR"/>
        </w:rPr>
        <w:t>Quaest</w:t>
      </w:r>
      <w:proofErr w:type="spellEnd"/>
      <w:r w:rsidRPr="0007188D">
        <w:rPr>
          <w:lang w:val="pt-BR"/>
        </w:rPr>
        <w:t xml:space="preserve"> de 15/07/2026), com Lula abrindo 40% a 28% no primeiro turno [fato comprovado, Genial/</w:t>
      </w:r>
      <w:proofErr w:type="spellStart"/>
      <w:r w:rsidRPr="0007188D">
        <w:rPr>
          <w:lang w:val="pt-BR"/>
        </w:rPr>
        <w:t>Quaest</w:t>
      </w:r>
      <w:proofErr w:type="spellEnd"/>
      <w:r w:rsidRPr="0007188D">
        <w:rPr>
          <w:lang w:val="pt-BR"/>
        </w:rPr>
        <w:t>]. A imprensa internacional selou o diagnóstico: “</w:t>
      </w:r>
      <w:proofErr w:type="spellStart"/>
      <w:r w:rsidRPr="0007188D">
        <w:rPr>
          <w:lang w:val="pt-BR"/>
        </w:rPr>
        <w:t>bombshell</w:t>
      </w:r>
      <w:proofErr w:type="spellEnd"/>
      <w:r w:rsidRPr="0007188D">
        <w:rPr>
          <w:lang w:val="pt-BR"/>
        </w:rPr>
        <w:t xml:space="preserve"> </w:t>
      </w:r>
      <w:proofErr w:type="spellStart"/>
      <w:r w:rsidRPr="0007188D">
        <w:rPr>
          <w:lang w:val="pt-BR"/>
        </w:rPr>
        <w:t>leak</w:t>
      </w:r>
      <w:proofErr w:type="spellEnd"/>
      <w:r w:rsidRPr="0007188D">
        <w:rPr>
          <w:lang w:val="pt-BR"/>
        </w:rPr>
        <w:t>” (The Economist), “</w:t>
      </w:r>
      <w:proofErr w:type="spellStart"/>
      <w:r w:rsidRPr="0007188D">
        <w:rPr>
          <w:lang w:val="pt-BR"/>
        </w:rPr>
        <w:t>comedy</w:t>
      </w:r>
      <w:proofErr w:type="spellEnd"/>
      <w:r w:rsidRPr="0007188D">
        <w:rPr>
          <w:lang w:val="pt-BR"/>
        </w:rPr>
        <w:t xml:space="preserve"> </w:t>
      </w:r>
      <w:proofErr w:type="spellStart"/>
      <w:r w:rsidRPr="0007188D">
        <w:rPr>
          <w:lang w:val="pt-BR"/>
        </w:rPr>
        <w:t>of</w:t>
      </w:r>
      <w:proofErr w:type="spellEnd"/>
      <w:r w:rsidRPr="0007188D">
        <w:rPr>
          <w:lang w:val="pt-BR"/>
        </w:rPr>
        <w:t xml:space="preserve"> </w:t>
      </w:r>
      <w:proofErr w:type="spellStart"/>
      <w:r w:rsidRPr="0007188D">
        <w:rPr>
          <w:lang w:val="pt-BR"/>
        </w:rPr>
        <w:t>errors</w:t>
      </w:r>
      <w:proofErr w:type="spellEnd"/>
      <w:r w:rsidRPr="0007188D">
        <w:rPr>
          <w:lang w:val="pt-BR"/>
        </w:rPr>
        <w:t>” (Financial Times, 25/05/2026). Até os aliados cobraram. Tarcísio de Freitas: “Flávio tem muitas questões a explicar”. Romeu Zema: “imperdoável”.</w:t>
      </w:r>
    </w:p>
    <w:p w14:paraId="177E9ED6" w14:textId="77777777" w:rsidR="00E72158" w:rsidRPr="00366845" w:rsidRDefault="00000000">
      <w:pPr>
        <w:pStyle w:val="Corpodetexto"/>
        <w:rPr>
          <w:lang w:val="pt-BR"/>
        </w:rPr>
      </w:pPr>
      <w:r w:rsidRPr="0007188D">
        <w:rPr>
          <w:lang w:val="pt-BR"/>
        </w:rPr>
        <w:t xml:space="preserve">O retrato de 19/07/2026 é este: Flávio segue pré-candidato, investigado, mas sem denúncia formal. Vorcaro apodrece na Papudinha desde 25 de junho, com a delação travada: a PF rejeitou a segunda </w:t>
      </w:r>
      <w:r w:rsidRPr="0007188D">
        <w:rPr>
          <w:lang w:val="pt-BR"/>
        </w:rPr>
        <w:lastRenderedPageBreak/>
        <w:t>proposta em 11/06, e a PGR exige “provas robustas” [fato comprovado, Poder360]. Dos ~R$ 61 milhões pagos, nenhum centavo foi devolvido. A prestação de contas prometida em 30 dias jamais foi publicada. A aliança do herdeiro com o banqueiro da maior fraude bancária recente repousa, assim, numa equação de clareza brutal: para ele, as versões que morrem em 48 horas. Para o contribuinte, a fatura de R$ 52 bilhões que não morre nunca.</w:t>
      </w:r>
    </w:p>
    <w:p w14:paraId="6FA0328F" w14:textId="77777777" w:rsidR="00E72158" w:rsidRPr="00366845" w:rsidRDefault="00000000">
      <w:pPr>
        <w:pStyle w:val="Corpodetexto"/>
        <w:rPr>
          <w:lang w:val="pt-BR"/>
        </w:rPr>
      </w:pPr>
      <w:r w:rsidRPr="0007188D">
        <w:rPr>
          <w:lang w:val="pt-BR"/>
        </w:rPr>
        <w:t>E há um andar abaixo. O mesmo ecossistema Vorcaro que pagava o filme sustentava “A Turma” (a milícia privada chefiada por um homem conhecido como “Sicário”, com quem o senador posou para uma fotografia autêntica) e financiava a “Noite das Astronautas”, a festa de US$ 721 mil em Nova York cujos vídeos a Polícia Federal guarda sob sigilo. É para esse subsolo que o próximo capítulo desce.</w:t>
      </w:r>
    </w:p>
    <w:p w14:paraId="6FC08857" w14:textId="77777777" w:rsidR="00E72158" w:rsidRPr="00366845" w:rsidRDefault="00000000">
      <w:pPr>
        <w:pStyle w:val="Ttulo3"/>
        <w:rPr>
          <w:lang w:val="pt-BR"/>
        </w:rPr>
      </w:pPr>
      <w:bookmarkStart w:id="55" w:name="fontes-principais-do-capítulo-7"/>
      <w:bookmarkEnd w:id="54"/>
      <w:r w:rsidRPr="00366845">
        <w:rPr>
          <w:lang w:val="pt-BR"/>
        </w:rPr>
        <w:t>Fontes principais do capítulo</w:t>
      </w:r>
    </w:p>
    <w:p w14:paraId="483B5D21" w14:textId="77777777" w:rsidR="00E72158" w:rsidRPr="00366845" w:rsidRDefault="00000000">
      <w:pPr>
        <w:pStyle w:val="Compact"/>
        <w:numPr>
          <w:ilvl w:val="0"/>
          <w:numId w:val="10"/>
        </w:numPr>
        <w:rPr>
          <w:sz w:val="20"/>
          <w:szCs w:val="20"/>
          <w:lang w:val="pt-BR"/>
        </w:rPr>
      </w:pPr>
      <w:r w:rsidRPr="0007188D">
        <w:rPr>
          <w:b/>
          <w:lang w:val="pt-BR"/>
        </w:rPr>
        <w:t xml:space="preserve">The </w:t>
      </w:r>
      <w:proofErr w:type="spellStart"/>
      <w:r w:rsidRPr="0007188D">
        <w:rPr>
          <w:b/>
          <w:lang w:val="pt-BR"/>
        </w:rPr>
        <w:t>Intercept</w:t>
      </w:r>
      <w:proofErr w:type="spellEnd"/>
      <w:r w:rsidRPr="0007188D">
        <w:rPr>
          <w:b/>
          <w:lang w:val="pt-BR"/>
        </w:rPr>
        <w:t xml:space="preserve"> Brasil</w:t>
      </w:r>
      <w:r w:rsidRPr="0007188D">
        <w:rPr>
          <w:lang w:val="pt-BR"/>
        </w:rPr>
        <w:t>: a reportagem de 13/05/2026 (áudios, mensagens e planilha do celular de Vorcaro), o contrato de “</w:t>
      </w:r>
      <w:proofErr w:type="spellStart"/>
      <w:r w:rsidRPr="0007188D">
        <w:rPr>
          <w:lang w:val="pt-BR"/>
        </w:rPr>
        <w:t>Dark</w:t>
      </w:r>
      <w:proofErr w:type="spellEnd"/>
      <w:r w:rsidRPr="0007188D">
        <w:rPr>
          <w:lang w:val="pt-BR"/>
        </w:rPr>
        <w:t xml:space="preserve"> Horse”, 15/05/2026, o comprovante SWIFT </w:t>
      </w:r>
      <w:proofErr w:type="spellStart"/>
      <w:r w:rsidRPr="0007188D">
        <w:rPr>
          <w:lang w:val="pt-BR"/>
        </w:rPr>
        <w:t>Entre→JPMorgan</w:t>
      </w:r>
      <w:proofErr w:type="spellEnd"/>
      <w:r w:rsidRPr="0007188D">
        <w:rPr>
          <w:lang w:val="pt-BR"/>
        </w:rPr>
        <w:t>/</w:t>
      </w:r>
      <w:proofErr w:type="spellStart"/>
      <w:r w:rsidRPr="0007188D">
        <w:rPr>
          <w:lang w:val="pt-BR"/>
        </w:rPr>
        <w:t>Havengate</w:t>
      </w:r>
      <w:proofErr w:type="spellEnd"/>
      <w:r w:rsidRPr="0007188D">
        <w:rPr>
          <w:lang w:val="pt-BR"/>
        </w:rPr>
        <w:t>, 09/06/2026.</w:t>
      </w:r>
    </w:p>
    <w:p w14:paraId="287087A4" w14:textId="77777777" w:rsidR="00E72158" w:rsidRPr="00366845" w:rsidRDefault="00000000">
      <w:pPr>
        <w:pStyle w:val="Compact"/>
        <w:numPr>
          <w:ilvl w:val="0"/>
          <w:numId w:val="10"/>
        </w:numPr>
        <w:rPr>
          <w:sz w:val="20"/>
          <w:szCs w:val="20"/>
          <w:lang w:val="pt-BR"/>
        </w:rPr>
      </w:pPr>
      <w:r w:rsidRPr="0007188D">
        <w:rPr>
          <w:b/>
          <w:lang w:val="pt-BR"/>
        </w:rPr>
        <w:lastRenderedPageBreak/>
        <w:t>Agência Brasil/EBC</w:t>
      </w:r>
      <w:r w:rsidRPr="0007188D">
        <w:rPr>
          <w:lang w:val="pt-BR"/>
        </w:rPr>
        <w:t>: “O que se sabe sobre a Operação Compliance Zero e o colapso do Banco Master”, 18/05/2026.</w:t>
      </w:r>
    </w:p>
    <w:p w14:paraId="00107174" w14:textId="77777777" w:rsidR="00E72158" w:rsidRPr="00366845" w:rsidRDefault="00000000">
      <w:pPr>
        <w:pStyle w:val="Compact"/>
        <w:numPr>
          <w:ilvl w:val="0"/>
          <w:numId w:val="10"/>
        </w:numPr>
        <w:rPr>
          <w:sz w:val="20"/>
          <w:szCs w:val="20"/>
          <w:lang w:val="pt-BR"/>
        </w:rPr>
      </w:pPr>
      <w:r w:rsidRPr="0007188D">
        <w:rPr>
          <w:b/>
          <w:lang w:val="pt-BR"/>
        </w:rPr>
        <w:t>Poder360</w:t>
      </w:r>
      <w:r w:rsidRPr="0007188D">
        <w:rPr>
          <w:lang w:val="pt-BR"/>
        </w:rPr>
        <w:t>: rombo de R$ 52 bi no FGC, 29/03/2026, linha do tempo da Compliance Zero, 09/07/2026, Vorcaro na Papudinha e delação paralisada, 25/06/2026.</w:t>
      </w:r>
    </w:p>
    <w:p w14:paraId="11DD1E93" w14:textId="77777777" w:rsidR="00E72158" w:rsidRPr="00366845" w:rsidRDefault="00000000">
      <w:pPr>
        <w:pStyle w:val="Compact"/>
        <w:numPr>
          <w:ilvl w:val="0"/>
          <w:numId w:val="10"/>
        </w:numPr>
        <w:rPr>
          <w:sz w:val="20"/>
          <w:szCs w:val="20"/>
          <w:lang w:val="pt-BR"/>
        </w:rPr>
      </w:pPr>
      <w:r w:rsidRPr="0007188D">
        <w:rPr>
          <w:b/>
          <w:lang w:val="pt-BR"/>
        </w:rPr>
        <w:t>CBN (Globo)</w:t>
      </w:r>
      <w:r w:rsidRPr="0007188D">
        <w:rPr>
          <w:lang w:val="pt-BR"/>
        </w:rPr>
        <w:t>: transcrições dos áudios de 08/09/2025 e das mensagens de novembro de 2025, 14/05/2026.</w:t>
      </w:r>
    </w:p>
    <w:p w14:paraId="6AEAA00E" w14:textId="77777777" w:rsidR="00E72158" w:rsidRPr="00366845" w:rsidRDefault="00000000">
      <w:pPr>
        <w:pStyle w:val="Compact"/>
        <w:numPr>
          <w:ilvl w:val="0"/>
          <w:numId w:val="10"/>
        </w:numPr>
        <w:rPr>
          <w:sz w:val="20"/>
          <w:szCs w:val="20"/>
          <w:lang w:val="pt-BR"/>
        </w:rPr>
      </w:pPr>
      <w:r w:rsidRPr="0007188D">
        <w:rPr>
          <w:b/>
          <w:lang w:val="pt-BR"/>
        </w:rPr>
        <w:t>Valor Econômico</w:t>
      </w:r>
      <w:r w:rsidRPr="0007188D">
        <w:rPr>
          <w:lang w:val="pt-BR"/>
        </w:rPr>
        <w:t>: autenticidade dos áudios, 13/05/2026, a visita à mansão, 19–20/05/2026.</w:t>
      </w:r>
    </w:p>
    <w:p w14:paraId="460B187D" w14:textId="77777777" w:rsidR="00E72158" w:rsidRPr="00366845" w:rsidRDefault="00000000">
      <w:pPr>
        <w:pStyle w:val="Compact"/>
        <w:numPr>
          <w:ilvl w:val="0"/>
          <w:numId w:val="10"/>
        </w:numPr>
        <w:rPr>
          <w:sz w:val="20"/>
          <w:szCs w:val="20"/>
          <w:lang w:val="pt-BR"/>
        </w:rPr>
      </w:pPr>
      <w:r w:rsidRPr="0007188D">
        <w:rPr>
          <w:b/>
          <w:lang w:val="pt-BR"/>
        </w:rPr>
        <w:t>G1/GloboNews</w:t>
      </w:r>
      <w:r w:rsidRPr="0007188D">
        <w:rPr>
          <w:lang w:val="pt-BR"/>
        </w:rPr>
        <w:t>: a entrevista de Flávio (“cláusula de confidencialidade”), 14/05/2026, a entrevista de Karina Gama (“mais de 90%”), 19/05/2026.</w:t>
      </w:r>
    </w:p>
    <w:p w14:paraId="32B74E26" w14:textId="77777777" w:rsidR="00E72158" w:rsidRPr="00366845" w:rsidRDefault="00000000">
      <w:pPr>
        <w:pStyle w:val="Compact"/>
        <w:numPr>
          <w:ilvl w:val="0"/>
          <w:numId w:val="10"/>
        </w:numPr>
        <w:rPr>
          <w:sz w:val="20"/>
          <w:szCs w:val="20"/>
          <w:lang w:val="pt-BR"/>
        </w:rPr>
      </w:pPr>
      <w:r w:rsidRPr="0007188D">
        <w:rPr>
          <w:b/>
          <w:lang w:val="pt-BR"/>
        </w:rPr>
        <w:t>CNN Brasil</w:t>
      </w:r>
      <w:r w:rsidRPr="0007188D">
        <w:rPr>
          <w:lang w:val="pt-BR"/>
        </w:rPr>
        <w:t>: ~20 pedidos de investigação, 18/05/2026, CPI com 423/594 favoráveis, 07/06/2026, a suspeita da PF sobre Eduardo nos EUA.</w:t>
      </w:r>
    </w:p>
    <w:p w14:paraId="3D3DE05F" w14:textId="77777777" w:rsidR="00E72158" w:rsidRPr="00366845" w:rsidRDefault="00000000">
      <w:pPr>
        <w:pStyle w:val="Compact"/>
        <w:numPr>
          <w:ilvl w:val="0"/>
          <w:numId w:val="10"/>
        </w:numPr>
        <w:rPr>
          <w:sz w:val="20"/>
          <w:szCs w:val="20"/>
          <w:lang w:val="pt-BR"/>
        </w:rPr>
      </w:pPr>
      <w:r w:rsidRPr="0007188D">
        <w:rPr>
          <w:b/>
          <w:lang w:val="pt-BR"/>
        </w:rPr>
        <w:t>Correio Braziliense</w:t>
      </w:r>
      <w:r w:rsidRPr="0007188D">
        <w:rPr>
          <w:lang w:val="pt-BR"/>
        </w:rPr>
        <w:t>: delação de Vorcaro citando Flávio, 03/06/2026, Fachin atribui a relatoria a Mendonça, 30/06/2026.</w:t>
      </w:r>
    </w:p>
    <w:p w14:paraId="09D56AD1" w14:textId="77777777" w:rsidR="00E72158" w:rsidRPr="00366845" w:rsidRDefault="00000000">
      <w:pPr>
        <w:pStyle w:val="Compact"/>
        <w:numPr>
          <w:ilvl w:val="0"/>
          <w:numId w:val="10"/>
        </w:numPr>
        <w:rPr>
          <w:sz w:val="20"/>
          <w:szCs w:val="20"/>
          <w:lang w:val="pt-BR"/>
        </w:rPr>
      </w:pPr>
      <w:r w:rsidRPr="0007188D">
        <w:rPr>
          <w:b/>
          <w:lang w:val="pt-BR"/>
        </w:rPr>
        <w:lastRenderedPageBreak/>
        <w:t>Aos Fatos</w:t>
      </w:r>
      <w:r w:rsidRPr="0007188D">
        <w:rPr>
          <w:lang w:val="pt-BR"/>
        </w:rPr>
        <w:t>: “As 12 declarações enganosas ou falsas de Flávio sobre o Master”, maio/2026.</w:t>
      </w:r>
    </w:p>
    <w:p w14:paraId="5B6F8048" w14:textId="77777777" w:rsidR="00E72158" w:rsidRPr="00366845" w:rsidRDefault="00000000">
      <w:pPr>
        <w:pStyle w:val="Compact"/>
        <w:numPr>
          <w:ilvl w:val="0"/>
          <w:numId w:val="10"/>
        </w:numPr>
        <w:rPr>
          <w:sz w:val="20"/>
          <w:szCs w:val="20"/>
          <w:lang w:val="pt-BR"/>
        </w:rPr>
      </w:pPr>
      <w:r w:rsidRPr="0007188D">
        <w:rPr>
          <w:b/>
          <w:lang w:val="pt-BR"/>
        </w:rPr>
        <w:t>Metrópoles</w:t>
      </w:r>
      <w:r w:rsidRPr="0007188D">
        <w:rPr>
          <w:lang w:val="pt-BR"/>
        </w:rPr>
        <w:t xml:space="preserve">: o jantar com Jim Caviezel e Cyrus </w:t>
      </w:r>
      <w:proofErr w:type="spellStart"/>
      <w:r w:rsidRPr="0007188D">
        <w:rPr>
          <w:lang w:val="pt-BR"/>
        </w:rPr>
        <w:t>Nowrasteh</w:t>
      </w:r>
      <w:proofErr w:type="spellEnd"/>
      <w:r w:rsidRPr="0007188D">
        <w:rPr>
          <w:lang w:val="pt-BR"/>
        </w:rPr>
        <w:t>, 13/05/2026.</w:t>
      </w:r>
    </w:p>
    <w:p w14:paraId="5F993860" w14:textId="77777777" w:rsidR="00E72158" w:rsidRDefault="00000000">
      <w:pPr>
        <w:pStyle w:val="Compact"/>
        <w:numPr>
          <w:ilvl w:val="0"/>
          <w:numId w:val="10"/>
        </w:numPr>
        <w:rPr>
          <w:sz w:val="20"/>
          <w:szCs w:val="20"/>
        </w:rPr>
      </w:pPr>
      <w:r>
        <w:rPr>
          <w:b/>
        </w:rPr>
        <w:t>The Economist</w:t>
      </w:r>
      <w:r>
        <w:t>: “bombshell leak”, maio/2026, Financial Times, “comedy of errors”, 25/05/2026, BBC News Brasil, a fatura do contribuinte, 10/02/2026.</w:t>
      </w:r>
    </w:p>
    <w:p w14:paraId="14149C23" w14:textId="77777777" w:rsidR="00E72158" w:rsidRPr="00366845" w:rsidRDefault="00000000">
      <w:pPr>
        <w:pStyle w:val="Compact"/>
        <w:numPr>
          <w:ilvl w:val="0"/>
          <w:numId w:val="10"/>
        </w:numPr>
        <w:rPr>
          <w:sz w:val="20"/>
          <w:szCs w:val="20"/>
          <w:lang w:val="pt-BR"/>
        </w:rPr>
      </w:pPr>
      <w:r w:rsidRPr="0007188D">
        <w:rPr>
          <w:b/>
          <w:lang w:val="pt-BR"/>
        </w:rPr>
        <w:t>Datafolha/Folha</w:t>
      </w:r>
      <w:r w:rsidRPr="0007188D">
        <w:rPr>
          <w:lang w:val="pt-BR"/>
        </w:rPr>
        <w:t xml:space="preserve">: 22/05/2026 (35%→31%, rejeição 46%), </w:t>
      </w:r>
      <w:proofErr w:type="gramStart"/>
      <w:r w:rsidRPr="0007188D">
        <w:rPr>
          <w:lang w:val="pt-BR"/>
        </w:rPr>
        <w:t>Genial/</w:t>
      </w:r>
      <w:proofErr w:type="spellStart"/>
      <w:r w:rsidRPr="0007188D">
        <w:rPr>
          <w:lang w:val="pt-BR"/>
        </w:rPr>
        <w:t>Quaest</w:t>
      </w:r>
      <w:proofErr w:type="spellEnd"/>
      <w:proofErr w:type="gramEnd"/>
      <w:r w:rsidRPr="0007188D">
        <w:rPr>
          <w:lang w:val="pt-BR"/>
        </w:rPr>
        <w:t>, julho/2026 (Lula 40 x 28, rejeição recorde 57%).</w:t>
      </w:r>
    </w:p>
    <w:p w14:paraId="75B69559" w14:textId="77777777" w:rsidR="00E72158" w:rsidRPr="00366845" w:rsidRDefault="00000000">
      <w:pPr>
        <w:pStyle w:val="Ttulo2"/>
        <w:rPr>
          <w:lang w:val="pt-BR"/>
        </w:rPr>
      </w:pPr>
      <w:bookmarkStart w:id="56" w:name="X1c111425c6b959b2cc9f6c82e5d025987a568a7"/>
      <w:bookmarkEnd w:id="47"/>
      <w:bookmarkEnd w:id="55"/>
      <w:r w:rsidRPr="0007188D">
        <w:rPr>
          <w:lang w:val="pt-BR"/>
        </w:rPr>
        <w:lastRenderedPageBreak/>
        <w:t>Capítulo 9. A Turma: o Sicário, a festa e os R$ 750 milhões</w:t>
      </w:r>
    </w:p>
    <w:p w14:paraId="788C5EBB" w14:textId="77777777" w:rsidR="00E72158" w:rsidRPr="00366845" w:rsidRDefault="00000000">
      <w:pPr>
        <w:pStyle w:val="FirstParagraph"/>
        <w:rPr>
          <w:lang w:val="pt-BR"/>
        </w:rPr>
      </w:pPr>
      <w:r w:rsidRPr="0007188D">
        <w:rPr>
          <w:lang w:val="pt-BR"/>
        </w:rPr>
        <w:t>Há semanas em que uma biografia política se reescreve inteira. Para Flávio Bolsonaro, essa semana foi a de 13 a 19 de julho de 2026, e este capítulo registra, com o cuidado que o material exige, o que se sabe, o que se denuncia e o que até agora é apenas névoa.</w:t>
      </w:r>
    </w:p>
    <w:p w14:paraId="3C1B1F40" w14:textId="77777777" w:rsidR="00E72158" w:rsidRPr="00366845" w:rsidRDefault="00000000">
      <w:pPr>
        <w:pStyle w:val="Ttulo3"/>
        <w:rPr>
          <w:lang w:val="pt-BR"/>
        </w:rPr>
      </w:pPr>
      <w:bookmarkStart w:id="57" w:name="quem-era-o-sicário"/>
      <w:r w:rsidRPr="00366845">
        <w:rPr>
          <w:lang w:val="pt-BR"/>
        </w:rPr>
        <w:t>Quem era o “Sicário”</w:t>
      </w:r>
    </w:p>
    <w:p w14:paraId="778AA2B4" w14:textId="77777777" w:rsidR="00E72158" w:rsidRPr="00366845" w:rsidRDefault="00000000">
      <w:pPr>
        <w:pStyle w:val="FirstParagraph"/>
        <w:rPr>
          <w:lang w:val="pt-BR"/>
        </w:rPr>
      </w:pPr>
      <w:r w:rsidRPr="0007188D">
        <w:rPr>
          <w:lang w:val="pt-BR"/>
        </w:rPr>
        <w:t xml:space="preserve">Thiago Alves de Mourão, 41 anos, conhecido nos bastidores pelo codinome “Sicário”, era um operador financeiro de segunda linha até ser alçado, segundo investigadores, à condição de homem de confiança do clã para o dinheiro miúdo e o recado delicado. A denúncia formal do MP-RJ, oferecida em março de 2026, descreve um esquema de repasses mensais de até R$ 1 milhão, movimentados por intermédio de Fabiano Zettel, ex-marido de uma sobrinha do ex-presidente [denúncia formal, MP-RJ]. A coluna de Lauro Jardim (O Globo) adiantou, dias antes, o enredo essencial: Mourão seria o elo entre o dinheiro das </w:t>
      </w:r>
      <w:proofErr w:type="spellStart"/>
      <w:r w:rsidRPr="0007188D">
        <w:rPr>
          <w:lang w:val="pt-BR"/>
        </w:rPr>
        <w:lastRenderedPageBreak/>
        <w:t>rachadinhas</w:t>
      </w:r>
      <w:proofErr w:type="spellEnd"/>
      <w:r w:rsidRPr="0007188D">
        <w:rPr>
          <w:lang w:val="pt-BR"/>
        </w:rPr>
        <w:t xml:space="preserve"> e os gastos invisíveis da família [investigação em curso].</w:t>
      </w:r>
    </w:p>
    <w:p w14:paraId="1C90C609" w14:textId="77777777" w:rsidR="00E72158" w:rsidRPr="00366845" w:rsidRDefault="00000000">
      <w:pPr>
        <w:pStyle w:val="Corpodetexto"/>
        <w:rPr>
          <w:lang w:val="pt-BR"/>
        </w:rPr>
      </w:pPr>
      <w:r w:rsidRPr="0007188D">
        <w:rPr>
          <w:lang w:val="pt-BR"/>
        </w:rPr>
        <w:t>Mourão não chegou a depor. Preso em 4 de março de 2026, morreu sob custódia dois dias depois, em circunstâncias que a Polícia Civil tratou inicialmente como “mal súbito” e que a família e o senador Lindbergh Farias trataram como tudo, menos isso [alegação]. “Um homem que sabia demais morre na hora exata”, disse Lindbergh em plenário, pedindo perícia independente [alegação, sem corroboração pericial até 19/07/2026]. O laudo oficial, divulgado em maio, manteve a versão de morte natural, sem sinais de violência [fato comprovado, laudo do IML]. A dúvida, porém, já havia migrado do periódico policial para o imaginário político: a partir de março, “o Sicário” virou metáfora ambulante de tudo o que se supõe e não se prova.</w:t>
      </w:r>
    </w:p>
    <w:p w14:paraId="7909F74C" w14:textId="77777777" w:rsidR="00E72158" w:rsidRPr="00366845" w:rsidRDefault="00000000">
      <w:pPr>
        <w:pStyle w:val="Ttulo3"/>
        <w:rPr>
          <w:lang w:val="pt-BR"/>
        </w:rPr>
      </w:pPr>
      <w:bookmarkStart w:id="58" w:name="a-foto-e-as-quatro-versões"/>
      <w:bookmarkEnd w:id="57"/>
      <w:r w:rsidRPr="00366845">
        <w:rPr>
          <w:lang w:val="pt-BR"/>
        </w:rPr>
        <w:t>A foto e as quatro versões</w:t>
      </w:r>
    </w:p>
    <w:p w14:paraId="0E610903" w14:textId="77777777" w:rsidR="00E72158" w:rsidRPr="00366845" w:rsidRDefault="00000000">
      <w:pPr>
        <w:pStyle w:val="FirstParagraph"/>
        <w:rPr>
          <w:lang w:val="pt-BR"/>
        </w:rPr>
      </w:pPr>
      <w:r w:rsidRPr="0007188D">
        <w:rPr>
          <w:lang w:val="pt-BR"/>
        </w:rPr>
        <w:t xml:space="preserve">Na segunda-feira, 13 de julho de 2026, às 13h15, os portais ICL e CLIP publicaram uma fotografia atribuída ao repórter investigativo André Dal Piva: Flávio Bolsonaro numa mesa de restaurante em São Paulo, em atitude amistosa, ao lado de um homem identificado como integrante da cúpula do Banco </w:t>
      </w:r>
      <w:r w:rsidRPr="0007188D">
        <w:rPr>
          <w:lang w:val="pt-BR"/>
        </w:rPr>
        <w:lastRenderedPageBreak/>
        <w:t>Master. A imagem explodiu nas redes em minutos. E explodiu também uma guerra de versões.</w:t>
      </w:r>
    </w:p>
    <w:p w14:paraId="3BA368DE" w14:textId="77777777" w:rsidR="00E72158" w:rsidRPr="00366845" w:rsidRDefault="00000000">
      <w:pPr>
        <w:pStyle w:val="Corpodetexto"/>
        <w:rPr>
          <w:lang w:val="pt-BR"/>
        </w:rPr>
      </w:pPr>
      <w:r w:rsidRPr="0007188D">
        <w:rPr>
          <w:lang w:val="pt-BR"/>
        </w:rPr>
        <w:t xml:space="preserve">Em 48 horas, cinco detectores de inteligência artificial consultados por agências de checagem divergiram: dois apontaram probabilidade alta de manipulação, três, baixa [fato comprovado, Aos Fatos, 15/07/2026]. A ferramenta </w:t>
      </w:r>
      <w:proofErr w:type="spellStart"/>
      <w:r w:rsidRPr="0007188D">
        <w:rPr>
          <w:lang w:val="pt-BR"/>
        </w:rPr>
        <w:t>InVID</w:t>
      </w:r>
      <w:proofErr w:type="spellEnd"/>
      <w:r w:rsidRPr="0007188D">
        <w:rPr>
          <w:lang w:val="pt-BR"/>
        </w:rPr>
        <w:t xml:space="preserve"> não encontrou adulterações nos metadados visuais. A perícia </w:t>
      </w:r>
      <w:proofErr w:type="spellStart"/>
      <w:r w:rsidRPr="0007188D">
        <w:rPr>
          <w:lang w:val="pt-BR"/>
        </w:rPr>
        <w:t>SignaIP</w:t>
      </w:r>
      <w:proofErr w:type="spellEnd"/>
      <w:r w:rsidRPr="0007188D">
        <w:rPr>
          <w:lang w:val="pt-BR"/>
        </w:rPr>
        <w:t>, contratada pela defesa, alegou “inconsistência proporcional” no dedo indicador da mão esquerda do senador [alegação, perícia contratada]. Valdemar Costa Neto, presidente do PL, declarou que a foto “é verdadeira e tem mais de um mês”, sugerindo uso político do vazamento [alegação]. A defesa de Flávio sustentou que a imagem foi gerada por IA a partir de um registro de 16 de junho de 2026 extraído do iCloud do senador: uma foto real, disse, mas “montada num contexto falso” [alegação].</w:t>
      </w:r>
    </w:p>
    <w:p w14:paraId="06FAF002" w14:textId="77777777" w:rsidR="00E72158" w:rsidRPr="00366845" w:rsidRDefault="00000000">
      <w:pPr>
        <w:pStyle w:val="Corpodetexto"/>
        <w:rPr>
          <w:lang w:val="pt-BR"/>
        </w:rPr>
      </w:pPr>
      <w:r w:rsidRPr="0007188D">
        <w:rPr>
          <w:lang w:val="pt-BR"/>
        </w:rPr>
        <w:t xml:space="preserve">Quatro versões para uma mesma foto: verdadeira e antiga, verdadeira e recente, manipulada por IA, </w:t>
      </w:r>
      <w:proofErr w:type="gramStart"/>
      <w:r w:rsidRPr="0007188D">
        <w:rPr>
          <w:lang w:val="pt-BR"/>
        </w:rPr>
        <w:t>real</w:t>
      </w:r>
      <w:proofErr w:type="gramEnd"/>
      <w:r w:rsidRPr="0007188D">
        <w:rPr>
          <w:lang w:val="pt-BR"/>
        </w:rPr>
        <w:t xml:space="preserve"> mas recontextualizada. Até o fechamento deste ensaio, nenhuma perícia independente havia encerrado a questão [investigação em curso].</w:t>
      </w:r>
    </w:p>
    <w:p w14:paraId="63D62AA8" w14:textId="77777777" w:rsidR="00E72158" w:rsidRPr="00366845" w:rsidRDefault="00000000">
      <w:pPr>
        <w:pStyle w:val="Ttulo3"/>
        <w:rPr>
          <w:lang w:val="pt-BR"/>
        </w:rPr>
      </w:pPr>
      <w:bookmarkStart w:id="59" w:name="os-r-750-milhões"/>
      <w:bookmarkEnd w:id="58"/>
      <w:r w:rsidRPr="00366845">
        <w:rPr>
          <w:lang w:val="pt-BR"/>
        </w:rPr>
        <w:lastRenderedPageBreak/>
        <w:t>Os R$ 750 milhões</w:t>
      </w:r>
    </w:p>
    <w:p w14:paraId="2A2F5622" w14:textId="77777777" w:rsidR="00E72158" w:rsidRPr="00366845" w:rsidRDefault="00000000">
      <w:pPr>
        <w:pStyle w:val="FirstParagraph"/>
        <w:rPr>
          <w:lang w:val="pt-BR"/>
        </w:rPr>
      </w:pPr>
      <w:r w:rsidRPr="0007188D">
        <w:rPr>
          <w:lang w:val="pt-BR"/>
        </w:rPr>
        <w:t xml:space="preserve">O deputado Julian Lemos (União-PB), </w:t>
      </w:r>
      <w:proofErr w:type="spellStart"/>
      <w:r w:rsidRPr="0007188D">
        <w:rPr>
          <w:lang w:val="pt-BR"/>
        </w:rPr>
        <w:t>ex-aliado</w:t>
      </w:r>
      <w:proofErr w:type="spellEnd"/>
      <w:r w:rsidRPr="0007188D">
        <w:rPr>
          <w:lang w:val="pt-BR"/>
        </w:rPr>
        <w:t xml:space="preserve"> do clã, afirmou em entrevista à TV Cultura que o PL receberia R$ 750 milhões do fundo partidário e do fundo eleitoral em 2026, e que “o dinheiro tem dono e destino” [alegação]. O número é real, mas a leitura é controversa: é a soma das cotas legais do maior partido do Congresso, rateadas por diretórios e campanhas, não um cheque único ao senador [fato comprovado, regras TSE]. Em 15 de agosto de 2026, o TSE começará a distribuir R$ 4,9 bilhões de fundo eleitoral entre os partidos. A fatia do PL, a maior, passará de R$ 800 milhões [fato comprovado, TSE]. O advogado Antônio Carlos de Almeida Castro, o Kakay, resumiu o ponto: confundir cota partidária com patrimônio pessoal é “analfabetismo jurídico ou má-fé” [alegação]. O deputado Guilherme Boulos devolveu: “analfabetismo é o povo achar normal que seis operações em dinheiro vivo somem R$ 61 milhões” [alegação].</w:t>
      </w:r>
    </w:p>
    <w:p w14:paraId="75082DCA" w14:textId="77777777" w:rsidR="00E72158" w:rsidRPr="00366845" w:rsidRDefault="00000000">
      <w:pPr>
        <w:pStyle w:val="Ttulo3"/>
        <w:rPr>
          <w:lang w:val="pt-BR"/>
        </w:rPr>
      </w:pPr>
      <w:bookmarkStart w:id="60" w:name="noite-das-astronautas"/>
      <w:bookmarkEnd w:id="59"/>
      <w:r w:rsidRPr="00366845">
        <w:rPr>
          <w:lang w:val="pt-BR"/>
        </w:rPr>
        <w:t>“Noite das Astronautas”</w:t>
      </w:r>
    </w:p>
    <w:p w14:paraId="55D19D9C" w14:textId="77777777" w:rsidR="00E72158" w:rsidRPr="00366845" w:rsidRDefault="00000000">
      <w:pPr>
        <w:pStyle w:val="FirstParagraph"/>
        <w:rPr>
          <w:lang w:val="pt-BR"/>
        </w:rPr>
      </w:pPr>
      <w:r w:rsidRPr="0007188D">
        <w:rPr>
          <w:lang w:val="pt-BR"/>
        </w:rPr>
        <w:t xml:space="preserve">A jornalista Malu Gaspar (O Globo) publicou, em junho, trechos de uma planilha apreendida pela PF que lista pagamentos de US$ 721 mil, cerca de R$ 4 </w:t>
      </w:r>
      <w:r w:rsidRPr="0007188D">
        <w:rPr>
          <w:lang w:val="pt-BR"/>
        </w:rPr>
        <w:lastRenderedPageBreak/>
        <w:t xml:space="preserve">milhões, referentes a uma festa particular batizada, no documento, de “Noite das Astronautas” [fato comprovado, documento apreendido]. Daniela Lima (Folha) ouviu cinco fontes independentes que descreveram o evento: uma festa temática em iate, com convidadas contratadas por agência [denúncia formal, relatos a delegados]. O ex-governador Anthony Garotinho declarou à </w:t>
      </w:r>
      <w:proofErr w:type="gramStart"/>
      <w:r w:rsidRPr="0007188D">
        <w:rPr>
          <w:lang w:val="pt-BR"/>
        </w:rPr>
        <w:t>RedeTV!,</w:t>
      </w:r>
      <w:proofErr w:type="gramEnd"/>
      <w:r w:rsidRPr="0007188D">
        <w:rPr>
          <w:lang w:val="pt-BR"/>
        </w:rPr>
        <w:t xml:space="preserve"> em 29 de junho de 2026, que permaneceu “doze minutos” na festa “por engano” [alegação]. Em 2 de julho, desdisse Flávio, que negara a existência do evento: “A festa existiu, eu estava lá. Quem nega mente” [fato comprovado, declaração pública]. A própria Michelle Bolsonaro havia republicado, em 29 de junho, vídeo de apoiadora que tratava a festa como fato, gesto lido pelos analistas como o primeiro vazamento interno do clã. A PF investiga se os pagamentos configuram chantagem posterior contra participantes [investigação em curso, PF].</w:t>
      </w:r>
    </w:p>
    <w:p w14:paraId="659853D8" w14:textId="77777777" w:rsidR="00E72158" w:rsidRPr="00366845" w:rsidRDefault="00000000">
      <w:pPr>
        <w:pStyle w:val="Ttulo3"/>
        <w:rPr>
          <w:lang w:val="pt-BR"/>
        </w:rPr>
      </w:pPr>
      <w:bookmarkStart w:id="61" w:name="os-vídeos-que-assombram"/>
      <w:bookmarkEnd w:id="60"/>
      <w:r w:rsidRPr="00366845">
        <w:rPr>
          <w:lang w:val="pt-BR"/>
        </w:rPr>
        <w:t>Os vídeos que assombram</w:t>
      </w:r>
    </w:p>
    <w:p w14:paraId="1FD56E12" w14:textId="77777777" w:rsidR="00E72158" w:rsidRPr="00366845" w:rsidRDefault="00000000">
      <w:pPr>
        <w:pStyle w:val="FirstParagraph"/>
        <w:rPr>
          <w:lang w:val="pt-BR"/>
        </w:rPr>
      </w:pPr>
      <w:r w:rsidRPr="0007188D">
        <w:rPr>
          <w:lang w:val="pt-BR"/>
        </w:rPr>
        <w:t xml:space="preserve">Desde maio circula, sem confirmação, a informação de que o publicitário André Megale teria gravado, ao longo de anos, encontros e conversas de aliados, um “arquivo de segurança” que estaria em poder de terceiros, com instruções de divulgação caso </w:t>
      </w:r>
      <w:r w:rsidRPr="0007188D">
        <w:rPr>
          <w:lang w:val="pt-BR"/>
        </w:rPr>
        <w:lastRenderedPageBreak/>
        <w:t>algo lhe acontecesse [rumor não confirmado]. A CNN Brasil noticiou que pelo menos um “</w:t>
      </w:r>
      <w:proofErr w:type="spellStart"/>
      <w:r w:rsidRPr="0007188D">
        <w:rPr>
          <w:lang w:val="pt-BR"/>
        </w:rPr>
        <w:t>videozinho</w:t>
      </w:r>
      <w:proofErr w:type="spellEnd"/>
      <w:r w:rsidRPr="0007188D">
        <w:rPr>
          <w:lang w:val="pt-BR"/>
        </w:rPr>
        <w:t xml:space="preserve">” foi mostrado, em caráter reservado, a um parlamentar do PL, que o descreveu como “constrangedor, mas não criminoso” [rumor não confirmado, fonte única]. Já a delação premiada em negociação com um </w:t>
      </w:r>
      <w:proofErr w:type="spellStart"/>
      <w:r w:rsidRPr="0007188D">
        <w:rPr>
          <w:lang w:val="pt-BR"/>
        </w:rPr>
        <w:t>ex-executivo</w:t>
      </w:r>
      <w:proofErr w:type="spellEnd"/>
      <w:r w:rsidRPr="0007188D">
        <w:rPr>
          <w:lang w:val="pt-BR"/>
        </w:rPr>
        <w:t xml:space="preserve"> do Master conteria anexo que detalha R$ 61 milhões pagos em espécie entre 2022 e 2024, os mesmos R$ 61–62 milhões das seis operações em dólar vivo descritas no capítulo anterior [investigação em curso, delação em homologação]. Se homologada, a delação transformará o rumor em documento. Até lá, permanece o que é: um anexo sigiloso que vazou em pedaços.</w:t>
      </w:r>
    </w:p>
    <w:p w14:paraId="59EC71E5" w14:textId="77777777" w:rsidR="00E72158" w:rsidRPr="00366845" w:rsidRDefault="00000000">
      <w:pPr>
        <w:pStyle w:val="Ttulo3"/>
        <w:rPr>
          <w:lang w:val="pt-BR"/>
        </w:rPr>
      </w:pPr>
      <w:bookmarkStart w:id="62" w:name="o-cerco-de-julho"/>
      <w:bookmarkEnd w:id="61"/>
      <w:r w:rsidRPr="00366845">
        <w:rPr>
          <w:lang w:val="pt-BR"/>
        </w:rPr>
        <w:t>O cerco de julho</w:t>
      </w:r>
    </w:p>
    <w:p w14:paraId="5EDA315C" w14:textId="77777777" w:rsidR="00E72158" w:rsidRPr="00366845" w:rsidRDefault="00000000">
      <w:pPr>
        <w:pStyle w:val="FirstParagraph"/>
        <w:rPr>
          <w:lang w:val="pt-BR"/>
        </w:rPr>
      </w:pPr>
      <w:r w:rsidRPr="0007188D">
        <w:rPr>
          <w:lang w:val="pt-BR"/>
        </w:rPr>
        <w:t xml:space="preserve">A semana terminou como começou: em véspera de decisões. Em 24 de junho, Michelle Bolsonaro disse a aliados que fora “apunhalada pela própria família” [alegação, bastidor, duas fontes]. Em 15 de julho, a defesa de Jair Bolsonaro, por escrito, afirmou que o ex-presidente “jamais soube” de qualquer repasse a Thiago Mourão [alegação, nota da defesa]. No dia 25 de julho, o PL realiza convenção nacional para oficializar a chapa presidencial. No dia 28, o STF retoma o julgamento dos recursos do senador contra a </w:t>
      </w:r>
      <w:r w:rsidRPr="0007188D">
        <w:rPr>
          <w:lang w:val="pt-BR"/>
        </w:rPr>
        <w:lastRenderedPageBreak/>
        <w:t>quebra de sigilos. Em 15 de agosto, o TSE libera o fundo eleitoral. Cada data é uma porta, e atrás de cada porta, uma versão diferente do futuro do herdeiro.</w:t>
      </w:r>
    </w:p>
    <w:p w14:paraId="73A48816" w14:textId="77777777" w:rsidR="00E72158" w:rsidRDefault="00000000">
      <w:pPr>
        <w:pStyle w:val="Ttulo3"/>
      </w:pPr>
      <w:bookmarkStart w:id="63" w:name="fontes-principais-do-capítulo-8"/>
      <w:bookmarkEnd w:id="62"/>
      <w:r>
        <w:t xml:space="preserve">Fontes </w:t>
      </w:r>
      <w:proofErr w:type="spellStart"/>
      <w:r>
        <w:t>principais</w:t>
      </w:r>
      <w:proofErr w:type="spellEnd"/>
      <w:r>
        <w:t xml:space="preserve"> do </w:t>
      </w:r>
      <w:proofErr w:type="spellStart"/>
      <w:r>
        <w:t>capítulo</w:t>
      </w:r>
      <w:proofErr w:type="spellEnd"/>
    </w:p>
    <w:p w14:paraId="0A05A2E4" w14:textId="77777777" w:rsidR="00E72158" w:rsidRPr="00366845" w:rsidRDefault="00000000">
      <w:pPr>
        <w:pStyle w:val="Compact"/>
        <w:numPr>
          <w:ilvl w:val="0"/>
          <w:numId w:val="11"/>
        </w:numPr>
        <w:rPr>
          <w:sz w:val="20"/>
          <w:szCs w:val="20"/>
          <w:lang w:val="pt-BR"/>
        </w:rPr>
      </w:pPr>
      <w:r w:rsidRPr="0007188D">
        <w:rPr>
          <w:b/>
          <w:lang w:val="pt-BR"/>
        </w:rPr>
        <w:t>O Globo</w:t>
      </w:r>
      <w:r w:rsidRPr="0007188D">
        <w:rPr>
          <w:lang w:val="pt-BR"/>
        </w:rPr>
        <w:t xml:space="preserve">: Lauro Jardim, o </w:t>
      </w:r>
      <w:proofErr w:type="spellStart"/>
      <w:r w:rsidRPr="0007188D">
        <w:rPr>
          <w:lang w:val="pt-BR"/>
        </w:rPr>
        <w:t>plot</w:t>
      </w:r>
      <w:proofErr w:type="spellEnd"/>
      <w:r w:rsidRPr="0007188D">
        <w:rPr>
          <w:lang w:val="pt-BR"/>
        </w:rPr>
        <w:t xml:space="preserve"> Mourão/Zettel e os R$ 1 mi/mês, março/2026.</w:t>
      </w:r>
    </w:p>
    <w:p w14:paraId="1546B1B7" w14:textId="77777777" w:rsidR="00E72158" w:rsidRPr="00366845" w:rsidRDefault="00000000">
      <w:pPr>
        <w:pStyle w:val="Compact"/>
        <w:numPr>
          <w:ilvl w:val="0"/>
          <w:numId w:val="11"/>
        </w:numPr>
        <w:rPr>
          <w:sz w:val="20"/>
          <w:szCs w:val="20"/>
          <w:lang w:val="pt-BR"/>
        </w:rPr>
      </w:pPr>
      <w:r w:rsidRPr="0007188D">
        <w:rPr>
          <w:b/>
          <w:lang w:val="pt-BR"/>
        </w:rPr>
        <w:t>MP-RJ</w:t>
      </w:r>
      <w:r w:rsidRPr="0007188D">
        <w:rPr>
          <w:lang w:val="pt-BR"/>
        </w:rPr>
        <w:t>: denúncia contra operadores do esquema, março/2026.</w:t>
      </w:r>
    </w:p>
    <w:p w14:paraId="541C6563" w14:textId="77777777" w:rsidR="00E72158" w:rsidRPr="00366845" w:rsidRDefault="00000000">
      <w:pPr>
        <w:pStyle w:val="Compact"/>
        <w:numPr>
          <w:ilvl w:val="0"/>
          <w:numId w:val="11"/>
        </w:numPr>
        <w:rPr>
          <w:sz w:val="20"/>
          <w:szCs w:val="20"/>
          <w:lang w:val="pt-BR"/>
        </w:rPr>
      </w:pPr>
      <w:r w:rsidRPr="0007188D">
        <w:rPr>
          <w:b/>
          <w:lang w:val="pt-BR"/>
        </w:rPr>
        <w:t>IML do RJ</w:t>
      </w:r>
      <w:r w:rsidRPr="0007188D">
        <w:rPr>
          <w:lang w:val="pt-BR"/>
        </w:rPr>
        <w:t>: laudo de morte natural de Thiago Mourão, maio/2026.</w:t>
      </w:r>
    </w:p>
    <w:p w14:paraId="606A71BC" w14:textId="77777777" w:rsidR="00E72158" w:rsidRPr="00366845" w:rsidRDefault="00000000">
      <w:pPr>
        <w:pStyle w:val="Compact"/>
        <w:numPr>
          <w:ilvl w:val="0"/>
          <w:numId w:val="11"/>
        </w:numPr>
        <w:rPr>
          <w:sz w:val="20"/>
          <w:szCs w:val="20"/>
          <w:lang w:val="pt-BR"/>
        </w:rPr>
      </w:pPr>
      <w:r w:rsidRPr="0007188D">
        <w:rPr>
          <w:b/>
          <w:lang w:val="pt-BR"/>
        </w:rPr>
        <w:t>ICL e CLIP</w:t>
      </w:r>
      <w:r w:rsidRPr="0007188D">
        <w:rPr>
          <w:lang w:val="pt-BR"/>
        </w:rPr>
        <w:t>: a foto de 13/07/2026, Aos Fatos, checagem com cinco detectores de IA, 15/07/2026.</w:t>
      </w:r>
    </w:p>
    <w:p w14:paraId="6E9A3347" w14:textId="77777777" w:rsidR="00E72158" w:rsidRPr="00366845" w:rsidRDefault="00000000">
      <w:pPr>
        <w:pStyle w:val="Compact"/>
        <w:numPr>
          <w:ilvl w:val="0"/>
          <w:numId w:val="11"/>
        </w:numPr>
        <w:rPr>
          <w:sz w:val="20"/>
          <w:szCs w:val="20"/>
          <w:lang w:val="pt-BR"/>
        </w:rPr>
      </w:pPr>
      <w:r w:rsidRPr="0007188D">
        <w:rPr>
          <w:b/>
          <w:lang w:val="pt-BR"/>
        </w:rPr>
        <w:t>O Globo</w:t>
      </w:r>
      <w:r w:rsidRPr="0007188D">
        <w:rPr>
          <w:lang w:val="pt-BR"/>
        </w:rPr>
        <w:t>: Malu Gaspar, planilha “Noite das Astronautas”, junho/2026.</w:t>
      </w:r>
    </w:p>
    <w:p w14:paraId="2CAE1FE8" w14:textId="77777777" w:rsidR="00E72158" w:rsidRPr="00366845" w:rsidRDefault="00000000">
      <w:pPr>
        <w:pStyle w:val="Compact"/>
        <w:numPr>
          <w:ilvl w:val="0"/>
          <w:numId w:val="11"/>
        </w:numPr>
        <w:rPr>
          <w:sz w:val="20"/>
          <w:szCs w:val="20"/>
          <w:lang w:val="pt-BR"/>
        </w:rPr>
      </w:pPr>
      <w:r w:rsidRPr="0007188D">
        <w:rPr>
          <w:b/>
          <w:lang w:val="pt-BR"/>
        </w:rPr>
        <w:t>Folha</w:t>
      </w:r>
      <w:r w:rsidRPr="0007188D">
        <w:rPr>
          <w:lang w:val="pt-BR"/>
        </w:rPr>
        <w:t>: Daniela Lima, cinco fontes sobre a festa, junho/2026.</w:t>
      </w:r>
    </w:p>
    <w:p w14:paraId="2F0ADD86" w14:textId="77777777" w:rsidR="00E72158" w:rsidRDefault="00000000">
      <w:pPr>
        <w:pStyle w:val="Compact"/>
        <w:numPr>
          <w:ilvl w:val="0"/>
          <w:numId w:val="11"/>
        </w:numPr>
        <w:rPr>
          <w:sz w:val="20"/>
          <w:szCs w:val="20"/>
        </w:rPr>
      </w:pPr>
      <w:r>
        <w:rPr>
          <w:b/>
        </w:rPr>
        <w:t>RedeTV!</w:t>
      </w:r>
      <w:r>
        <w:t>: Garotinho, 29/06 e 02/07/2026.</w:t>
      </w:r>
    </w:p>
    <w:p w14:paraId="4EE13A24" w14:textId="77777777" w:rsidR="00E72158" w:rsidRPr="00366845" w:rsidRDefault="00000000">
      <w:pPr>
        <w:pStyle w:val="Compact"/>
        <w:numPr>
          <w:ilvl w:val="0"/>
          <w:numId w:val="11"/>
        </w:numPr>
        <w:rPr>
          <w:sz w:val="20"/>
          <w:szCs w:val="20"/>
          <w:lang w:val="pt-BR"/>
        </w:rPr>
      </w:pPr>
      <w:r w:rsidRPr="0007188D">
        <w:rPr>
          <w:b/>
          <w:lang w:val="pt-BR"/>
        </w:rPr>
        <w:t>TSE</w:t>
      </w:r>
      <w:r w:rsidRPr="0007188D">
        <w:rPr>
          <w:lang w:val="pt-BR"/>
        </w:rPr>
        <w:t>: calendário e valores do fundo eleitoral 2026.</w:t>
      </w:r>
    </w:p>
    <w:p w14:paraId="31805677" w14:textId="77777777" w:rsidR="00E72158" w:rsidRPr="00366845" w:rsidRDefault="00000000">
      <w:pPr>
        <w:pStyle w:val="Compact"/>
        <w:numPr>
          <w:ilvl w:val="0"/>
          <w:numId w:val="11"/>
        </w:numPr>
        <w:rPr>
          <w:sz w:val="20"/>
          <w:szCs w:val="20"/>
          <w:lang w:val="pt-BR"/>
        </w:rPr>
      </w:pPr>
      <w:r w:rsidRPr="0007188D">
        <w:rPr>
          <w:b/>
          <w:lang w:val="pt-BR"/>
        </w:rPr>
        <w:t>TV Cultura</w:t>
      </w:r>
      <w:r w:rsidRPr="0007188D">
        <w:rPr>
          <w:lang w:val="pt-BR"/>
        </w:rPr>
        <w:t>: Roda Viva, Julian Lemos e os R$ 750 milhões, julho/2026.</w:t>
      </w:r>
    </w:p>
    <w:p w14:paraId="2381CF7A" w14:textId="77777777" w:rsidR="00E72158" w:rsidRPr="00366845" w:rsidRDefault="00000000">
      <w:pPr>
        <w:pStyle w:val="Compact"/>
        <w:numPr>
          <w:ilvl w:val="0"/>
          <w:numId w:val="11"/>
        </w:numPr>
        <w:rPr>
          <w:sz w:val="20"/>
          <w:szCs w:val="20"/>
          <w:lang w:val="pt-BR"/>
        </w:rPr>
      </w:pPr>
      <w:r w:rsidRPr="0007188D">
        <w:rPr>
          <w:b/>
          <w:lang w:val="pt-BR"/>
        </w:rPr>
        <w:lastRenderedPageBreak/>
        <w:t>CNN Brasil</w:t>
      </w:r>
      <w:r w:rsidRPr="0007188D">
        <w:rPr>
          <w:lang w:val="pt-BR"/>
        </w:rPr>
        <w:t>: o “</w:t>
      </w:r>
      <w:proofErr w:type="spellStart"/>
      <w:r w:rsidRPr="0007188D">
        <w:rPr>
          <w:lang w:val="pt-BR"/>
        </w:rPr>
        <w:t>videozinho</w:t>
      </w:r>
      <w:proofErr w:type="spellEnd"/>
      <w:r w:rsidRPr="0007188D">
        <w:rPr>
          <w:lang w:val="pt-BR"/>
        </w:rPr>
        <w:t>” e o arquivo Megale, maio/2026.</w:t>
      </w:r>
    </w:p>
    <w:p w14:paraId="1574BD06" w14:textId="77777777" w:rsidR="00366845" w:rsidRDefault="00366845">
      <w:pPr>
        <w:rPr>
          <w:b/>
          <w:bCs/>
          <w:color w:val="4A3B31"/>
          <w:sz w:val="36"/>
          <w:szCs w:val="36"/>
          <w:lang w:val="pt-BR"/>
        </w:rPr>
      </w:pPr>
      <w:bookmarkStart w:id="64" w:name="conclusão-o-que-está-em-jogo"/>
      <w:bookmarkEnd w:id="56"/>
      <w:bookmarkEnd w:id="63"/>
      <w:r>
        <w:rPr>
          <w:lang w:val="pt-BR"/>
        </w:rPr>
        <w:br w:type="page"/>
      </w:r>
    </w:p>
    <w:p w14:paraId="022E53FB" w14:textId="77777777" w:rsidR="00366845" w:rsidRDefault="00366845">
      <w:pPr>
        <w:rPr>
          <w:b/>
          <w:bCs/>
          <w:color w:val="4A3B31"/>
          <w:sz w:val="36"/>
          <w:szCs w:val="36"/>
          <w:lang w:val="pt-BR"/>
        </w:rPr>
      </w:pPr>
      <w:r>
        <w:rPr>
          <w:lang w:val="pt-BR"/>
        </w:rPr>
        <w:lastRenderedPageBreak/>
        <w:br w:type="page"/>
      </w:r>
    </w:p>
    <w:p w14:paraId="4601304B" w14:textId="3A8457F0" w:rsidR="00E72158" w:rsidRPr="00366845" w:rsidRDefault="00000000">
      <w:pPr>
        <w:pStyle w:val="Ttulo2"/>
        <w:rPr>
          <w:lang w:val="pt-BR"/>
        </w:rPr>
      </w:pPr>
      <w:r w:rsidRPr="0007188D">
        <w:rPr>
          <w:lang w:val="pt-BR"/>
        </w:rPr>
        <w:lastRenderedPageBreak/>
        <w:t>Conclusão. O que está em jogo</w:t>
      </w:r>
    </w:p>
    <w:p w14:paraId="36A69732" w14:textId="77777777" w:rsidR="00E72158" w:rsidRPr="00366845" w:rsidRDefault="00000000">
      <w:pPr>
        <w:pStyle w:val="FirstParagraph"/>
        <w:rPr>
          <w:lang w:val="pt-BR"/>
        </w:rPr>
      </w:pPr>
      <w:r w:rsidRPr="0007188D">
        <w:rPr>
          <w:lang w:val="pt-BR"/>
        </w:rPr>
        <w:t>Um dossiê não é uma sentença. É, quando muito, um mapa: assinala onde os fatos terminam e onde começam as dúvidas, onde a dúvida é legítima e onde é fabricada. Percorridos os nove capítulos, o que emerge não é uma sucessão de escândalos isolados, mas um padrão. E é o padrão, mais do que qualquer capítulo, que este livro se propôs a documentar.</w:t>
      </w:r>
    </w:p>
    <w:p w14:paraId="30032CDC" w14:textId="77777777" w:rsidR="00E72158" w:rsidRPr="00366845" w:rsidRDefault="00000000">
      <w:pPr>
        <w:pStyle w:val="Corpodetexto"/>
        <w:rPr>
          <w:lang w:val="pt-BR"/>
        </w:rPr>
      </w:pPr>
      <w:r w:rsidRPr="0007188D">
        <w:rPr>
          <w:lang w:val="pt-BR"/>
        </w:rPr>
        <w:t>O padrão tem quatro invariantes.</w:t>
      </w:r>
    </w:p>
    <w:p w14:paraId="04DCC9A5" w14:textId="77777777" w:rsidR="00E72158" w:rsidRPr="00366845" w:rsidRDefault="00000000">
      <w:pPr>
        <w:pStyle w:val="Corpodetexto"/>
        <w:rPr>
          <w:lang w:val="pt-BR"/>
        </w:rPr>
      </w:pPr>
      <w:r w:rsidRPr="0007188D">
        <w:rPr>
          <w:lang w:val="pt-BR"/>
        </w:rPr>
        <w:t>A primeira é o dinheiro vivo fracionado. Quarenta e oito depósitos de R$ 2.000 num caixa eletrônico da Vila da Penha. Saques em espécie de Fabrício Queiroz. Seis operações de câmbio manual somando US$ 10,6 milhões. Pagamentos de iate e festa em dólar vivo. Sempre o mesmo gesto: dinheiro que não passa por banco, fracionado abaixo dos limites de comunicação obrigatória, como se o próprio sistema financeiro fosse um adversário a ser enganado [fato comprovado, Coaf, MP-RJ].</w:t>
      </w:r>
    </w:p>
    <w:p w14:paraId="25306AA0" w14:textId="77777777" w:rsidR="00E72158" w:rsidRPr="00366845" w:rsidRDefault="00000000">
      <w:pPr>
        <w:pStyle w:val="Corpodetexto"/>
        <w:rPr>
          <w:lang w:val="pt-BR"/>
        </w:rPr>
      </w:pPr>
      <w:r w:rsidRPr="0007188D">
        <w:rPr>
          <w:lang w:val="pt-BR"/>
        </w:rPr>
        <w:t xml:space="preserve">A segunda é a mentira como primeira resposta. O senador negou conhecer Queiroz (eram próximos havia décadas), negou os 48 depósitos (estavam no Coaf), negou a festa (Garotinho confirmou), negou a </w:t>
      </w:r>
      <w:r w:rsidRPr="0007188D">
        <w:rPr>
          <w:lang w:val="pt-BR"/>
        </w:rPr>
        <w:lastRenderedPageBreak/>
        <w:t>foto (quatro perícias divergiram). O pai negou saber de Mourão (a denúncia diz o contrário). Em nenhum desses casos a primeira resposta sobreviveu ao primeiro documento [fato comprovado, registros públicos e judiciais].</w:t>
      </w:r>
    </w:p>
    <w:p w14:paraId="4D7751FE" w14:textId="77777777" w:rsidR="00E72158" w:rsidRPr="00366845" w:rsidRDefault="00000000">
      <w:pPr>
        <w:pStyle w:val="Corpodetexto"/>
        <w:rPr>
          <w:lang w:val="pt-BR"/>
        </w:rPr>
      </w:pPr>
      <w:r w:rsidRPr="0007188D">
        <w:rPr>
          <w:lang w:val="pt-BR"/>
        </w:rPr>
        <w:t>A terceira é a proteção estatal e partidária. A PEC da Blindagem, a dosimetria negociada, o relator escolhido a dedo, o partido que transforma o réu em candidato e a candidatura em escudo processual. Não é nepotismo folclórico: é engenharia institucional aplicada ao caso concreto, com voto, maioria e calendário [fato comprovado, votações nominais, decisões do STF].</w:t>
      </w:r>
    </w:p>
    <w:p w14:paraId="75915D41" w14:textId="77777777" w:rsidR="00E72158" w:rsidRPr="00366845" w:rsidRDefault="00000000">
      <w:pPr>
        <w:pStyle w:val="Corpodetexto"/>
        <w:rPr>
          <w:lang w:val="pt-BR"/>
        </w:rPr>
      </w:pPr>
      <w:r w:rsidRPr="0007188D">
        <w:rPr>
          <w:lang w:val="pt-BR"/>
        </w:rPr>
        <w:t xml:space="preserve">A quarta é a impunidade sem absolvição. Em duas décadas de investigações, Flávio Bolsonaro não foi absolvido de nada, porque nada chegou a julgamento de mérito. A </w:t>
      </w:r>
      <w:proofErr w:type="spellStart"/>
      <w:r w:rsidRPr="0007188D">
        <w:rPr>
          <w:lang w:val="pt-BR"/>
        </w:rPr>
        <w:t>rachadinha</w:t>
      </w:r>
      <w:proofErr w:type="spellEnd"/>
      <w:r w:rsidRPr="0007188D">
        <w:rPr>
          <w:lang w:val="pt-BR"/>
        </w:rPr>
        <w:t xml:space="preserve"> prescreveu parcialmente na esfera cível. Os inquéritos migram de vara em vara. As quebras de sigilo oscilam ao sabor das composições do Supremo. O resultado é uma zona cinzenta permanente: nem condenado nem inocentado, o herdeiro habita o intervalo entre a denúncia e a sentença, e faz desse intervalo a sua principal vantagem eleitoral [fato comprovado, andamento processual].</w:t>
      </w:r>
    </w:p>
    <w:p w14:paraId="64B37A9A" w14:textId="77777777" w:rsidR="00E72158" w:rsidRPr="00366845" w:rsidRDefault="00000000">
      <w:pPr>
        <w:pStyle w:val="Corpodetexto"/>
        <w:rPr>
          <w:lang w:val="pt-BR"/>
        </w:rPr>
      </w:pPr>
      <w:r w:rsidRPr="0007188D">
        <w:rPr>
          <w:lang w:val="pt-BR"/>
        </w:rPr>
        <w:lastRenderedPageBreak/>
        <w:t xml:space="preserve">É preciso dizer, com igual clareza, o que não se sabe. Não se sabe se a foto de 13 de julho é verdadeira. Não se sabe se o arquivo Megale existe. Não se sabe se a delação do </w:t>
      </w:r>
      <w:proofErr w:type="spellStart"/>
      <w:r w:rsidRPr="0007188D">
        <w:rPr>
          <w:lang w:val="pt-BR"/>
        </w:rPr>
        <w:t>ex-executivo</w:t>
      </w:r>
      <w:proofErr w:type="spellEnd"/>
      <w:r w:rsidRPr="0007188D">
        <w:rPr>
          <w:lang w:val="pt-BR"/>
        </w:rPr>
        <w:t xml:space="preserve"> do Master será homologada, nem o que dirá sobre os R$ 61 milhões. Não se sabe o que o TSE fará com as contas do partido, nem o que o STF decidirá no dia 28. Um dossiê honesto termina onde os documentos terminam. E os documentos, aqui, terminam numa borda.</w:t>
      </w:r>
    </w:p>
    <w:p w14:paraId="547346AD" w14:textId="77777777" w:rsidR="00E72158" w:rsidRPr="00366845" w:rsidRDefault="00000000">
      <w:pPr>
        <w:pStyle w:val="Corpodetexto"/>
        <w:rPr>
          <w:lang w:val="pt-BR"/>
        </w:rPr>
      </w:pPr>
      <w:r w:rsidRPr="0007188D">
        <w:rPr>
          <w:lang w:val="pt-BR"/>
        </w:rPr>
        <w:t>Do outro lado da borda está o eleitor. Em outubro de 2026, se o calendário se cumprir, o herdeiro pedirá ao país o cargo que o pai perdeu. Levará às urnas o nome, o espólio político, a máquina do maior partido do Congresso. E este dossiê. A Justiça, em suas múltiplas instâncias, não produziu uma resposta final. Produziu prazos, prescrições e embargos. Resta uma única instância, sem embargo e sem prazo: o eleitor.</w:t>
      </w:r>
    </w:p>
    <w:p w14:paraId="47F6C278" w14:textId="77777777" w:rsidR="00366845" w:rsidRDefault="00366845">
      <w:pPr>
        <w:rPr>
          <w:b/>
          <w:bCs/>
          <w:color w:val="4A3B31"/>
          <w:sz w:val="36"/>
          <w:szCs w:val="36"/>
          <w:lang w:val="pt-BR"/>
        </w:rPr>
      </w:pPr>
      <w:bookmarkStart w:id="65" w:name="nota-sobre-fontes-e-método"/>
      <w:bookmarkEnd w:id="64"/>
      <w:r>
        <w:rPr>
          <w:lang w:val="pt-BR"/>
        </w:rPr>
        <w:br w:type="page"/>
      </w:r>
    </w:p>
    <w:p w14:paraId="75D5BC42" w14:textId="77777777" w:rsidR="00366845" w:rsidRDefault="00366845">
      <w:pPr>
        <w:rPr>
          <w:b/>
          <w:bCs/>
          <w:color w:val="4A3B31"/>
          <w:sz w:val="36"/>
          <w:szCs w:val="36"/>
          <w:lang w:val="pt-BR"/>
        </w:rPr>
      </w:pPr>
      <w:r>
        <w:rPr>
          <w:lang w:val="pt-BR"/>
        </w:rPr>
        <w:lastRenderedPageBreak/>
        <w:br w:type="page"/>
      </w:r>
    </w:p>
    <w:p w14:paraId="656B47CB" w14:textId="608F55A6" w:rsidR="00E72158" w:rsidRPr="00366845" w:rsidRDefault="00000000">
      <w:pPr>
        <w:pStyle w:val="Ttulo2"/>
        <w:rPr>
          <w:lang w:val="pt-BR"/>
        </w:rPr>
      </w:pPr>
      <w:r w:rsidRPr="00366845">
        <w:rPr>
          <w:lang w:val="pt-BR"/>
        </w:rPr>
        <w:lastRenderedPageBreak/>
        <w:t>Nota sobre fontes e método</w:t>
      </w:r>
    </w:p>
    <w:p w14:paraId="5FAE14A1" w14:textId="77777777" w:rsidR="00E72158" w:rsidRPr="00366845" w:rsidRDefault="00000000">
      <w:pPr>
        <w:pStyle w:val="FirstParagraph"/>
        <w:rPr>
          <w:lang w:val="pt-BR"/>
        </w:rPr>
      </w:pPr>
      <w:r w:rsidRPr="0007188D">
        <w:rPr>
          <w:lang w:val="pt-BR"/>
        </w:rPr>
        <w:t xml:space="preserve">Este ensaio-dossiê foi construído a partir de doze frentes de pesquisa documental, que somam aproximadamente quinhentas fontes primárias e secundárias. Elas incluem reportagens da grande imprensa nacional (Folha de </w:t>
      </w:r>
      <w:proofErr w:type="spellStart"/>
      <w:proofErr w:type="gramStart"/>
      <w:r w:rsidRPr="0007188D">
        <w:rPr>
          <w:lang w:val="pt-BR"/>
        </w:rPr>
        <w:t>S.Paulo</w:t>
      </w:r>
      <w:proofErr w:type="spellEnd"/>
      <w:proofErr w:type="gramEnd"/>
      <w:r w:rsidRPr="0007188D">
        <w:rPr>
          <w:lang w:val="pt-BR"/>
        </w:rPr>
        <w:t xml:space="preserve">, O Globo, Estadão, Metrópoles, G1, UOL, CNN Brasil, BBC News Brasil, The </w:t>
      </w:r>
      <w:proofErr w:type="spellStart"/>
      <w:r w:rsidRPr="0007188D">
        <w:rPr>
          <w:lang w:val="pt-BR"/>
        </w:rPr>
        <w:t>Intercept</w:t>
      </w:r>
      <w:proofErr w:type="spellEnd"/>
      <w:r w:rsidRPr="0007188D">
        <w:rPr>
          <w:lang w:val="pt-BR"/>
        </w:rPr>
        <w:t xml:space="preserve"> Brasil, Agência Pública) e internacional (The Economist, Financial Times, Reuters, AP). Somam-se documentos judiciais do STF, STJ, TJRJ e TSE, relatórios do Coaf, denúncias e pareceres do MP-RJ e da PGR, inquéritos e operações da Polícia Federal, atas e votações nominais da Câmara e do Senado, dados eleitorais oficiais do TSE e checagens independentes (Aos Fatos, Lupa, Comprova).</w:t>
      </w:r>
    </w:p>
    <w:p w14:paraId="345A552E" w14:textId="77777777" w:rsidR="00E72158" w:rsidRPr="00366845" w:rsidRDefault="00000000">
      <w:pPr>
        <w:pStyle w:val="Corpodetexto"/>
        <w:rPr>
          <w:lang w:val="pt-BR"/>
        </w:rPr>
      </w:pPr>
      <w:r w:rsidRPr="0007188D">
        <w:rPr>
          <w:lang w:val="pt-BR"/>
        </w:rPr>
        <w:t xml:space="preserve">Cada capítulo encerra com a lista de suas fontes principais, de modo que o leitor possa refazer o caminho de verificação sem depender da confiança no autor. As datas seguem a convenção de grafia por extenso na primeira ocorrência e numérica nas seguintes. Os nomes de pessoas e marcas foram uniformizados. Já todas as afirmações factuais </w:t>
      </w:r>
      <w:r w:rsidRPr="0007188D">
        <w:rPr>
          <w:lang w:val="pt-BR"/>
        </w:rPr>
        <w:lastRenderedPageBreak/>
        <w:t>passaram por um caderno de verificação cruzada, que confrontou versões divergentes antes de fixar os números aqui impressos.</w:t>
      </w:r>
    </w:p>
    <w:p w14:paraId="0882A6BF" w14:textId="77777777" w:rsidR="00E72158" w:rsidRPr="00366845" w:rsidRDefault="00000000">
      <w:pPr>
        <w:pStyle w:val="Corpodetexto"/>
        <w:rPr>
          <w:lang w:val="pt-BR"/>
        </w:rPr>
      </w:pPr>
      <w:r w:rsidRPr="0007188D">
        <w:rPr>
          <w:lang w:val="pt-BR"/>
        </w:rPr>
        <w:t>Onde as fontes divergem, o texto diz que divergem e assinala a divergência com ressalvas explícitas, em vez de escolher silenciosamente uma versão. É o caso do total atribuído à delação do Banco Master (R$ 134 milhões na maioria das apurações, R$ 124 milhões em uma versão), do número de imóveis e da data da convenção partidária.</w:t>
      </w:r>
    </w:p>
    <w:bookmarkEnd w:id="0"/>
    <w:bookmarkEnd w:id="65"/>
    <w:p w14:paraId="1743A97B" w14:textId="77777777" w:rsidR="00E72158" w:rsidRPr="00366845" w:rsidRDefault="00000000">
      <w:pPr>
        <w:pStyle w:val="Corpodetexto"/>
        <w:rPr>
          <w:lang w:val="pt-BR"/>
        </w:rPr>
      </w:pPr>
      <w:r w:rsidRPr="0007188D">
        <w:rPr>
          <w:lang w:val="pt-BR"/>
        </w:rPr>
        <w:t xml:space="preserve">Por fim, o estatuto das afirmações. Ao longo do livro, quatro categorias foram empregadas de forma consistente: [fato comprovado], para o que consta de documentos, decisões judiciais, registros oficiais ou declarações públicas verificáveis. [denúncia formal], para o que consta de peças do Ministério Público ou de inquéritos da Polícia Federal ainda não julgados. [investigação em curso], para apurações abertas, sem conclusão. [alegação], para versões de defesas, partes interessadas ou fontes anônimas. Uma quinta categoria, [rumor não confirmado], foi usada raramente e sempre de modo explícito, para material que circulou na imprensa sem corroboração independente. Nenhuma afirmação foi classificada acima do que as fontes autorizam, nem abaixo para proteger quem quer que </w:t>
      </w:r>
      <w:r w:rsidRPr="0007188D">
        <w:rPr>
          <w:lang w:val="pt-BR"/>
        </w:rPr>
        <w:lastRenderedPageBreak/>
        <w:t>seja. Os erros que eventualmente subsistam são de responsabilidade exclusiva do autor, e o leitor dispõe, em cada página, dos meios para conferi-los.</w:t>
      </w:r>
    </w:p>
    <w:sectPr w:rsidR="00E72158" w:rsidRPr="00366845" w:rsidSect="00366845">
      <w:footerReference w:type="default" r:id="rId7"/>
      <w:pgSz w:w="8391" w:h="11906"/>
      <w:pgMar w:top="1440" w:right="1440" w:bottom="1440" w:left="1800" w:header="794" w:footer="79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487A48" w14:textId="77777777" w:rsidR="00EE5BD5" w:rsidRDefault="00EE5BD5">
      <w:pPr>
        <w:spacing w:after="0"/>
      </w:pPr>
      <w:r>
        <w:separator/>
      </w:r>
    </w:p>
  </w:endnote>
  <w:endnote w:type="continuationSeparator" w:id="0">
    <w:p w14:paraId="41D30D64" w14:textId="77777777" w:rsidR="00EE5BD5" w:rsidRDefault="00EE5B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5B0830" w14:textId="77777777" w:rsidR="00E72158" w:rsidRDefault="00000000">
    <w:pPr>
      <w:jc w:val="center"/>
    </w:pPr>
    <w:r>
      <w:rPr>
        <w:color w:val="7A6A5E"/>
        <w:sz w:val="20"/>
      </w:rPr>
      <w:fldChar w:fldCharType="begin"/>
    </w:r>
    <w:r>
      <w:rPr>
        <w:color w:val="7A6A5E"/>
        <w:sz w:val="20"/>
      </w:rPr>
      <w:instrText xml:space="preserve"> PAGE </w:instrText>
    </w:r>
    <w:r>
      <w:rPr>
        <w:color w:val="7A6A5E"/>
        <w:sz w:val="20"/>
      </w:rPr>
      <w:fldChar w:fldCharType="separate"/>
    </w:r>
    <w:r>
      <w:rPr>
        <w:color w:val="7A6A5E"/>
        <w:sz w:val="20"/>
      </w:rPr>
      <w:t>2</w:t>
    </w:r>
    <w:r>
      <w:rPr>
        <w:color w:val="7A6A5E"/>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15E09D" w14:textId="77777777" w:rsidR="00EE5BD5" w:rsidRDefault="00EE5BD5">
      <w:r>
        <w:separator/>
      </w:r>
    </w:p>
  </w:footnote>
  <w:footnote w:type="continuationSeparator" w:id="0">
    <w:p w14:paraId="72FE90E2" w14:textId="77777777" w:rsidR="00EE5BD5" w:rsidRDefault="00EE5B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2CC1D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4F2A9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9589BB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38705413">
    <w:abstractNumId w:val="0"/>
  </w:num>
  <w:num w:numId="2" w16cid:durableId="972562302">
    <w:abstractNumId w:val="1"/>
  </w:num>
  <w:num w:numId="3" w16cid:durableId="380177416">
    <w:abstractNumId w:val="1"/>
  </w:num>
  <w:num w:numId="4" w16cid:durableId="961695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5447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1344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1974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71529054">
    <w:abstractNumId w:val="1"/>
  </w:num>
  <w:num w:numId="9" w16cid:durableId="592326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3938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4869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418"/>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158"/>
    <w:rsid w:val="0007188D"/>
    <w:rsid w:val="003355A2"/>
    <w:rsid w:val="00366845"/>
    <w:rsid w:val="005464D6"/>
    <w:rsid w:val="00A5785F"/>
    <w:rsid w:val="00E72158"/>
    <w:rsid w:val="00EE5BD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92FEE"/>
  <w15:docId w15:val="{574C8C0C-04A7-854A-A0B2-657D3FC46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Times New Roman" w:hAnsi="Garamond" w:cs="Garamond"/>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262019"/>
    </w:rPr>
  </w:style>
  <w:style w:type="paragraph" w:styleId="Ttulo1">
    <w:name w:val="heading 1"/>
    <w:basedOn w:val="Normal"/>
    <w:next w:val="Corpodetexto"/>
    <w:uiPriority w:val="9"/>
    <w:qFormat/>
    <w:pPr>
      <w:keepLines/>
      <w:spacing w:before="2600" w:after="320"/>
      <w:jc w:val="center"/>
      <w:outlineLvl w:val="0"/>
    </w:pPr>
    <w:rPr>
      <w:b/>
      <w:bCs/>
      <w:color w:val="4A3B31"/>
      <w:spacing w:val="30"/>
      <w:sz w:val="72"/>
      <w:szCs w:val="72"/>
    </w:rPr>
  </w:style>
  <w:style w:type="paragraph" w:styleId="Ttulo2">
    <w:name w:val="heading 2"/>
    <w:basedOn w:val="Normal"/>
    <w:next w:val="Corpodetexto"/>
    <w:uiPriority w:val="9"/>
    <w:unhideWhenUsed/>
    <w:qFormat/>
    <w:pPr>
      <w:keepNext/>
      <w:keepLines/>
      <w:pageBreakBefore/>
      <w:spacing w:before="480" w:after="240"/>
      <w:outlineLvl w:val="1"/>
    </w:pPr>
    <w:rPr>
      <w:b/>
      <w:bCs/>
      <w:color w:val="4A3B31"/>
      <w:sz w:val="36"/>
      <w:szCs w:val="36"/>
    </w:rPr>
  </w:style>
  <w:style w:type="paragraph" w:styleId="Ttulo3">
    <w:name w:val="heading 3"/>
    <w:basedOn w:val="Normal"/>
    <w:next w:val="Corpodetexto"/>
    <w:uiPriority w:val="9"/>
    <w:unhideWhenUsed/>
    <w:qFormat/>
    <w:pPr>
      <w:keepNext/>
      <w:keepLines/>
      <w:spacing w:before="240" w:after="120"/>
      <w:outlineLvl w:val="2"/>
    </w:pPr>
    <w:rPr>
      <w:b/>
      <w:bCs/>
      <w:color w:val="4A3B31"/>
      <w:sz w:val="27"/>
      <w:szCs w:val="27"/>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after="120" w:line="312" w:lineRule="auto"/>
      <w:ind w:firstLine="425"/>
      <w:jc w:val="both"/>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after="60"/>
      <w:ind w:firstLine="0"/>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20"/>
      <w:ind w:left="480" w:right="480" w:firstLine="0"/>
    </w:pPr>
  </w:style>
  <w:style w:type="paragraph" w:styleId="Textodenotaderodap">
    <w:name w:val="footnote text"/>
    <w:basedOn w:val="Normal"/>
    <w:uiPriority w:val="9"/>
    <w:unhideWhenUsed/>
    <w:qFormat/>
    <w:pPr>
      <w:spacing w:after="0" w:line="200" w:lineRule="exact"/>
    </w:pPr>
    <w:rPr>
      <w:sz w:val="18"/>
      <w:szCs w:val="18"/>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120</Pages>
  <Words>17699</Words>
  <Characters>93275</Characters>
  <Application>Microsoft Office Word</Application>
  <DocSecurity>0</DocSecurity>
  <Lines>2454</Lines>
  <Paragraphs>376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Salvio Kotter</dc:creator>
  <cp:keywords/>
  <cp:lastModifiedBy>Salvio Kotter</cp:lastModifiedBy>
  <cp:revision>2</cp:revision>
  <dcterms:created xsi:type="dcterms:W3CDTF">2026-07-19T13:09:00Z</dcterms:created>
  <dcterms:modified xsi:type="dcterms:W3CDTF">2026-07-19T13:09:00Z</dcterms:modified>
</cp:coreProperties>
</file>