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40E" w:rsidRPr="0097740E" w:rsidRDefault="0097740E" w:rsidP="0097740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  <w:r w:rsidRPr="0097740E">
        <w:rPr>
          <w:rFonts w:ascii="Arial" w:hAnsi="Arial" w:cs="Arial"/>
          <w:b/>
          <w:bCs/>
          <w:sz w:val="18"/>
          <w:szCs w:val="18"/>
        </w:rPr>
        <w:t xml:space="preserve">A search for </w:t>
      </w:r>
      <w:proofErr w:type="spellStart"/>
      <w:r w:rsidRPr="0097740E">
        <w:rPr>
          <w:rFonts w:ascii="Arial" w:hAnsi="Arial" w:cs="Arial"/>
          <w:b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/>
          <w:bCs/>
          <w:sz w:val="18"/>
          <w:szCs w:val="18"/>
        </w:rPr>
        <w:t xml:space="preserve"> and close stellar/</w:t>
      </w:r>
      <w:proofErr w:type="spellStart"/>
      <w:r w:rsidRPr="0097740E">
        <w:rPr>
          <w:rFonts w:ascii="Arial" w:hAnsi="Arial" w:cs="Arial"/>
          <w:b/>
          <w:bCs/>
          <w:sz w:val="18"/>
          <w:szCs w:val="18"/>
        </w:rPr>
        <w:t>substellar</w:t>
      </w:r>
      <w:proofErr w:type="spellEnd"/>
      <w:r w:rsidRPr="0097740E">
        <w:rPr>
          <w:rFonts w:ascii="Arial" w:hAnsi="Arial" w:cs="Arial"/>
          <w:b/>
          <w:bCs/>
          <w:sz w:val="18"/>
          <w:szCs w:val="18"/>
        </w:rPr>
        <w:t xml:space="preserve"> companions in the local halo population </w:t>
      </w:r>
      <w:r w:rsidRPr="0097740E">
        <w:rPr>
          <w:rFonts w:ascii="Arial" w:hAnsi="Arial" w:cs="Arial"/>
          <w:sz w:val="18"/>
          <w:szCs w:val="18"/>
        </w:rPr>
        <w:br/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Sebastien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Lepine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</w:t>
      </w:r>
      <w:r w:rsidRPr="0097740E">
        <w:rPr>
          <w:rFonts w:ascii="Arial" w:hAnsi="Arial" w:cs="Arial"/>
          <w:sz w:val="18"/>
          <w:szCs w:val="18"/>
        </w:rPr>
        <w:br/>
      </w:r>
      <w:r w:rsidRPr="0097740E">
        <w:rPr>
          <w:rFonts w:ascii="Arial" w:hAnsi="Arial" w:cs="Arial"/>
          <w:bCs/>
          <w:sz w:val="18"/>
          <w:szCs w:val="18"/>
        </w:rPr>
        <w:t xml:space="preserve">Georgia State University </w:t>
      </w:r>
      <w:bookmarkStart w:id="0" w:name="_GoBack"/>
      <w:bookmarkEnd w:id="0"/>
    </w:p>
    <w:p w:rsidR="0097740E" w:rsidRPr="0097740E" w:rsidRDefault="0097740E" w:rsidP="0097740E">
      <w:pPr>
        <w:widowControl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18"/>
          <w:szCs w:val="18"/>
        </w:rPr>
      </w:pPr>
      <w:r w:rsidRPr="0097740E">
        <w:rPr>
          <w:rFonts w:ascii="Arial" w:hAnsi="Arial" w:cs="Arial"/>
          <w:bCs/>
          <w:sz w:val="18"/>
          <w:szCs w:val="18"/>
        </w:rPr>
        <w:t xml:space="preserve">We propose to expand the scope of the original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mission by conducting a search for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orbiting the old and metal- poor stars of the Galactic halo, a population that was not observed to any significant degree in the first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mission. Following the recent discovery of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orbiting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Kapteyn's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stars, a local halo M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subdwarf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, the stars of the Galactic halo population are now known to harbor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as well as those of the Galactic disk. However, very little is currently known about the prevalence and properties of the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in the halo. Our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astrometric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and photometric analysis of the fields to be observed in campaigns 4-5 of the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K2 mission have identified 1,957 high-velocity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subdwarfs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that are nearby members of the Galactic halo. We propose to monitor these halo stars with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, to identify and characterize a statistically significant number of the first generation of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exoplanets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in our Galaxy. Light curves of the targeted halo stars will be searched for eclipses or transits, following the methodologies developed in the first </w:t>
      </w:r>
      <w:proofErr w:type="spellStart"/>
      <w:r w:rsidRPr="0097740E">
        <w:rPr>
          <w:rFonts w:ascii="Arial" w:hAnsi="Arial" w:cs="Arial"/>
          <w:bCs/>
          <w:sz w:val="18"/>
          <w:szCs w:val="18"/>
        </w:rPr>
        <w:t>Kepler</w:t>
      </w:r>
      <w:proofErr w:type="spellEnd"/>
      <w:r w:rsidRPr="0097740E">
        <w:rPr>
          <w:rFonts w:ascii="Arial" w:hAnsi="Arial" w:cs="Arial"/>
          <w:bCs/>
          <w:sz w:val="18"/>
          <w:szCs w:val="18"/>
        </w:rPr>
        <w:t xml:space="preserve"> mission. Candidates will be targeted for ground-based, follow-up observations to confirm the existence of the transit, and determine if it is from a planet of from a stellar companion. The detection of eclipsing stellar companions would also be of high interest for stellar astrophysics, as it would provide natural calibrators of the mass-radius relationship; while this relationship is critical to constrain models of stellar structure, such calibrators currently do not exist for </w:t>
      </w:r>
      <w:proofErr w:type="gramStart"/>
      <w:r w:rsidRPr="0097740E">
        <w:rPr>
          <w:rFonts w:ascii="Arial" w:hAnsi="Arial" w:cs="Arial"/>
          <w:bCs/>
          <w:sz w:val="18"/>
          <w:szCs w:val="18"/>
        </w:rPr>
        <w:t>low-mass</w:t>
      </w:r>
      <w:proofErr w:type="gramEnd"/>
      <w:r w:rsidRPr="0097740E">
        <w:rPr>
          <w:rFonts w:ascii="Arial" w:hAnsi="Arial" w:cs="Arial"/>
          <w:bCs/>
          <w:sz w:val="18"/>
          <w:szCs w:val="18"/>
        </w:rPr>
        <w:t xml:space="preserve">, metal-poor stars. </w:t>
      </w:r>
    </w:p>
    <w:p w:rsidR="00351E0D" w:rsidRPr="0097740E" w:rsidRDefault="00351E0D" w:rsidP="0097740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18"/>
          <w:szCs w:val="18"/>
        </w:rPr>
      </w:pPr>
    </w:p>
    <w:sectPr w:rsidR="00351E0D" w:rsidRPr="0097740E" w:rsidSect="00C50E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40E"/>
    <w:rsid w:val="00351E0D"/>
    <w:rsid w:val="0097740E"/>
    <w:rsid w:val="00E4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1477</Characters>
  <Application>Microsoft Macintosh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2015-10-21T03:21:00Z</dcterms:created>
  <dcterms:modified xsi:type="dcterms:W3CDTF">2015-10-21T03:23:00Z</dcterms:modified>
</cp:coreProperties>
</file>