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7DB0" w:rsidRDefault="00D47DB0" w:rsidP="00D47DB0">
      <w:r>
        <w:t xml:space="preserve">Les bienfaits de ROCENTA </w:t>
      </w:r>
    </w:p>
    <w:p w:rsidR="00D47DB0" w:rsidRDefault="00D47DB0" w:rsidP="00D47DB0">
      <w:r>
        <w:t>1- Puissant antioxydant, retardé le vieillissement prématuré et régénère les organes.</w:t>
      </w:r>
    </w:p>
    <w:p w:rsidR="00D47DB0" w:rsidRDefault="00D47DB0" w:rsidP="00D47DB0">
      <w:r>
        <w:t>2- Renforce le système immunitaire.</w:t>
      </w:r>
    </w:p>
    <w:p w:rsidR="00D47DB0" w:rsidRDefault="00D47DB0" w:rsidP="00D47DB0">
      <w:r>
        <w:t>3- Élimine les métaux lourds produits par l'environnement.</w:t>
      </w:r>
    </w:p>
    <w:p w:rsidR="00D47DB0" w:rsidRDefault="00D47DB0" w:rsidP="00D47DB0">
      <w:r>
        <w:t>4- Améliore la qualité du sommeil.</w:t>
      </w:r>
    </w:p>
    <w:p w:rsidR="00D47DB0" w:rsidRDefault="00D47DB0" w:rsidP="00D47DB0">
      <w:r>
        <w:t>5- Favorise l'effet amincissant.</w:t>
      </w:r>
    </w:p>
    <w:p w:rsidR="00D47DB0" w:rsidRDefault="00D47DB0" w:rsidP="00D47DB0">
      <w:r>
        <w:t xml:space="preserve">6- Stimule le métabolisme. </w:t>
      </w:r>
    </w:p>
    <w:p w:rsidR="00D47DB0" w:rsidRDefault="00D47DB0" w:rsidP="00D47DB0">
      <w:r>
        <w:t>7- Améliore la circulation sanguine.</w:t>
      </w:r>
    </w:p>
    <w:p w:rsidR="00D47DB0" w:rsidRDefault="00D47DB0" w:rsidP="00D47DB0">
      <w:r>
        <w:t>8- Régule le taux de sucre dans le sang.</w:t>
      </w:r>
    </w:p>
    <w:p w:rsidR="00D47DB0" w:rsidRDefault="00D47DB0" w:rsidP="00D47DB0">
      <w:r>
        <w:t>9- Booste votre mémoire et les fonctions cognitives.</w:t>
      </w:r>
    </w:p>
    <w:p w:rsidR="00D47DB0" w:rsidRDefault="00D47DB0" w:rsidP="00D47DB0">
      <w:r>
        <w:t>10- Soutien la santé articulaires et les os.</w:t>
      </w:r>
    </w:p>
    <w:p w:rsidR="005134F2" w:rsidRDefault="00D47DB0" w:rsidP="00D47DB0">
      <w:r>
        <w:t>11- stimule l'énergie.</w:t>
      </w:r>
    </w:p>
    <w:p w:rsidR="00D47DB0" w:rsidRDefault="00D47DB0" w:rsidP="00D47DB0">
      <w:r>
        <w:t>DYNACE GLOBAL est une compagnie internationale basée en Malaisie.</w:t>
      </w:r>
    </w:p>
    <w:p w:rsidR="00D47DB0" w:rsidRDefault="00D47DB0" w:rsidP="00D47DB0">
      <w:r>
        <w:t>DYNACE GLOBAL est spécialisée dans la formulation, la fabrication, et la distribution des produits naturels de santé et du bien-être. Elle dispose de plusieurs produits donc ROCENTA est là cellule souche végétale.</w:t>
      </w:r>
    </w:p>
    <w:p w:rsidR="00D47DB0" w:rsidRDefault="00D47DB0" w:rsidP="00D47DB0">
      <w:r>
        <w:t>Les produits DYNACE GLOBAL ont souvent réussi là où les autres ont échoué.</w:t>
      </w:r>
    </w:p>
    <w:p w:rsidR="00D47DB0" w:rsidRDefault="00D47DB0" w:rsidP="00D47DB0">
      <w:proofErr w:type="gramStart"/>
      <w:r>
        <w:t>pour</w:t>
      </w:r>
      <w:proofErr w:type="gramEnd"/>
      <w:r>
        <w:t xml:space="preserve"> assurer son expansion en AFRIQUE et dans le monde DYNACE GLOBAL s'appuie sur des nombreux témoignages positifs et recherche actuellement des personnes dynamique et ambitieux pour l'aider dans son expansion mondiale.</w:t>
      </w:r>
    </w:p>
    <w:p w:rsidR="00D47DB0" w:rsidRDefault="00D47DB0" w:rsidP="00D47DB0">
      <w:r w:rsidRPr="00D47DB0">
        <w:drawing>
          <wp:inline distT="0" distB="0" distL="0" distR="0" wp14:anchorId="09EF15AD" wp14:editId="2DF69021">
            <wp:extent cx="2466975" cy="18478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66975" cy="1847850"/>
                    </a:xfrm>
                    <a:prstGeom prst="rect">
                      <a:avLst/>
                    </a:prstGeom>
                  </pic:spPr>
                </pic:pic>
              </a:graphicData>
            </a:graphic>
          </wp:inline>
        </w:drawing>
      </w:r>
    </w:p>
    <w:p w:rsidR="00D47DB0" w:rsidRDefault="00D47DB0" w:rsidP="00D47DB0">
      <w:pPr>
        <w:tabs>
          <w:tab w:val="left" w:pos="930"/>
        </w:tabs>
      </w:pPr>
      <w:r>
        <w:tab/>
      </w:r>
      <w:r>
        <w:t>DYNACE COLLAGÈNE</w:t>
      </w:r>
    </w:p>
    <w:p w:rsidR="00D47DB0" w:rsidRDefault="00D47DB0" w:rsidP="00D47DB0">
      <w:pPr>
        <w:tabs>
          <w:tab w:val="left" w:pos="930"/>
        </w:tabs>
      </w:pPr>
      <w:r>
        <w:t xml:space="preserve">DYNACE COLLAGÈNE est un complément de haut de gamme qui soutient la santé de la peau, renforce les cheveux et améliore la vitalité générale. Formulé avec les ingrédients scientifiquement </w:t>
      </w:r>
      <w:proofErr w:type="gramStart"/>
      <w:r>
        <w:t>prouvés .</w:t>
      </w:r>
      <w:proofErr w:type="gramEnd"/>
      <w:r>
        <w:t xml:space="preserve"> Il favorise le bien-être intérieur et extérieur pour une beauté durable. Le produit l'élasticité de la peau, réduit les chutes de cheveux et améliore la solidité des ongles. DYNACE COLLAGÈNE favorise la relaxation et la clarté mentale, maintient la densité et la flexibilité osseuse, protège les cellules contre le stress oxydatif.</w:t>
      </w:r>
    </w:p>
    <w:p w:rsidR="00D47DB0" w:rsidRDefault="00D47DB0" w:rsidP="00D47DB0">
      <w:pPr>
        <w:tabs>
          <w:tab w:val="left" w:pos="930"/>
        </w:tabs>
      </w:pPr>
      <w:r>
        <w:rPr>
          <w:noProof/>
          <w:lang w:eastAsia="fr-FR"/>
        </w:rPr>
        <w:lastRenderedPageBreak/>
        <mc:AlternateContent>
          <mc:Choice Requires="wps">
            <w:drawing>
              <wp:inline distT="0" distB="0" distL="0" distR="0" wp14:anchorId="5CE95AA5" wp14:editId="7F474D92">
                <wp:extent cx="302260" cy="302260"/>
                <wp:effectExtent l="0" t="0" r="0" b="0"/>
                <wp:docPr id="2" name="Rectangle 2" descr="DYNACE TRIPLE ROOT&#10;Le café triple root ( TROIS RACINES) est un mélange de café arabica de première qualité infusé avec des extraits de GINSENG, d ASHWAGANDHA de TONGKA ALI et MACCA ; il stimule l'énergie, ameliore la concentration, réduit le stress et soutient la santé sexuelle des hommes.&#10;Profitez de ce mélange pratique et puissant vitalité du bien-être dans chaque tasse.&#10;NB : il est recommandé uniquement aux hom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0A0A2" id="Rectangle 2" o:spid="_x0000_s1026" alt="DYNACE TRIPLE ROOT&#10;Le café triple root ( TROIS RACINES) est un mélange de café arabica de première qualité infusé avec des extraits de GINSENG, d ASHWAGANDHA de TONGKA ALI et MACCA ; il stimule l'énergie, ameliore la concentration, réduit le stress et soutient la santé sexuelle des hommes.&#10;Profitez de ce mélange pratique et puissant vitalité du bien-être dans chaque tasse.&#10;NB : il est recommandé uniquement aux homm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DPRDa26QMAAH4HAAAOAAAAAAAAAAAAAAAAAC4CAABkcnMvZTJvRG9jLnhtbFBLAQIt&#10;ABQABgAIAAAAIQACnVV42QAAAAMBAAAPAAAAAAAAAAAAAAAAAEMGAABkcnMvZG93bnJldi54bWxQ&#10;SwUGAAAAAAQABADzAAAASQcAAAAA&#10;" filled="f" stroked="f">
                <o:lock v:ext="edit" aspectratio="t"/>
                <w10:anchorlock/>
              </v:rect>
            </w:pict>
          </mc:Fallback>
        </mc:AlternateContent>
      </w:r>
    </w:p>
    <w:p w:rsidR="00D47DB0" w:rsidRDefault="00D47DB0" w:rsidP="00D47DB0">
      <w:pPr>
        <w:tabs>
          <w:tab w:val="left" w:pos="930"/>
        </w:tabs>
      </w:pPr>
    </w:p>
    <w:p w:rsidR="00D47DB0" w:rsidRDefault="00D47DB0" w:rsidP="00D47DB0">
      <w:pPr>
        <w:tabs>
          <w:tab w:val="left" w:pos="930"/>
        </w:tabs>
      </w:pPr>
      <w:r>
        <w:rPr>
          <w:noProof/>
          <w:lang w:eastAsia="fr-FR"/>
        </w:rPr>
        <mc:AlternateContent>
          <mc:Choice Requires="wps">
            <w:drawing>
              <wp:inline distT="0" distB="0" distL="0" distR="0">
                <wp:extent cx="302260" cy="302260"/>
                <wp:effectExtent l="0" t="0" r="0" b="0"/>
                <wp:docPr id="3" name="Rectangle 3" descr="DYNACE TRIPLE ROOT&#10;Le café triple root ( TROIS RACINES) est un mélange de café arabica de première qualité infusé avec des extraits de GINSENG, d ASHWAGANDHA de TONGKA ALI et MACCA ; il stimule l'énergie, ameliore la concentration, réduit le stress et soutient la santé sexuelle des hommes.&#10;Profitez de ce mélange pratique et puissant vitalité du bien-être dans chaque tasse.&#10;NB : il est recommandé uniquement aux hom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22E9A" id="Rectangle 3" o:spid="_x0000_s1026" alt="DYNACE TRIPLE ROOT&#10;Le café triple root ( TROIS RACINES) est un mélange de café arabica de première qualité infusé avec des extraits de GINSENG, d ASHWAGANDHA de TONGKA ALI et MACCA ; il stimule l'énergie, ameliore la concentration, réduit le stress et soutient la santé sexuelle des hommes.&#10;Profitez de ce mélange pratique et puissant vitalité du bien-être dans chaque tasse.&#10;NB : il est recommandé uniquement aux homm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cvpMuoDAAB+BwAADgAAAAAAAAAAAAAAAAAuAgAAZHJzL2Uyb0RvYy54bWxQSwEC&#10;LQAUAAYACAAAACEAAp1VeNkAAAADAQAADwAAAAAAAAAAAAAAAABEBgAAZHJzL2Rvd25yZXYueG1s&#10;UEsFBgAAAAAEAAQA8wAAAEoHAAAAAA==&#10;" filled="f" stroked="f">
                <o:lock v:ext="edit" aspectratio="t"/>
                <w10:anchorlock/>
              </v:rect>
            </w:pict>
          </mc:Fallback>
        </mc:AlternateContent>
      </w:r>
      <w:r>
        <w:rPr>
          <w:noProof/>
          <w:lang w:eastAsia="fr-FR"/>
        </w:rPr>
        <mc:AlternateContent>
          <mc:Choice Requires="wps">
            <w:drawing>
              <wp:inline distT="0" distB="0" distL="0" distR="0">
                <wp:extent cx="302260" cy="302260"/>
                <wp:effectExtent l="0" t="0" r="0" b="0"/>
                <wp:docPr id="4" name="Rectangle 4" descr="DYNACE TRIPLE ROOT&#10;Le café triple root ( TROIS RACINES) est un mélange de café arabica de première qualité infusé avec des extraits de GINSENG, d ASHWAGANDHA de TONGKA ALI et MACCA ; il stimule l'énergie, ameliore la concentration, réduit le stress et soutient la santé sexuelle des hommes.&#10;Profitez de ce mélange pratique et puissant vitalité du bien-être dans chaque tasse.&#10;NB : il est recommandé uniquement aux hom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90EEA" id="Rectangle 4" o:spid="_x0000_s1026" alt="DYNACE TRIPLE ROOT&#10;Le café triple root ( TROIS RACINES) est un mélange de café arabica de première qualité infusé avec des extraits de GINSENG, d ASHWAGANDHA de TONGKA ALI et MACCA ; il stimule l'énergie, ameliore la concentration, réduit le stress et soutient la santé sexuelle des hommes.&#10;Profitez de ce mélange pratique et puissant vitalité du bien-être dans chaque tasse.&#10;NB : il est recommandé uniquement aux homme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D5ahUa6QMAAH4HAAAOAAAAAAAAAAAAAAAAAC4CAABkcnMvZTJvRG9jLnhtbFBLAQIt&#10;ABQABgAIAAAAIQACnVV42QAAAAMBAAAPAAAAAAAAAAAAAAAAAEMGAABkcnMvZG93bnJldi54bWxQ&#10;SwUGAAAAAAQABADzAAAASQcAAAAA&#10;" filled="f" stroked="f">
                <o:lock v:ext="edit" aspectratio="t"/>
                <w10:anchorlock/>
              </v:rect>
            </w:pict>
          </mc:Fallback>
        </mc:AlternateContent>
      </w:r>
      <w:r>
        <w:rPr>
          <w:noProof/>
          <w:lang w:eastAsia="fr-FR"/>
        </w:rPr>
        <mc:AlternateContent>
          <mc:Choice Requires="wps">
            <w:drawing>
              <wp:inline distT="0" distB="0" distL="0" distR="0">
                <wp:extent cx="302260" cy="302260"/>
                <wp:effectExtent l="0" t="0" r="0" b="0"/>
                <wp:docPr id="5" name="Rectangle 5" descr="blob:https://web.whatsapp.com/2b1ace0f-20e2-4bc8-bcef-22c29163b4d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58946" id="Rectangle 5" o:spid="_x0000_s1026" alt="blob:https://web.whatsapp.com/2b1ace0f-20e2-4bc8-bcef-22c29163b4d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" filled="f" stroked="f">
                <o:lock v:ext="edit" aspectratio="t"/>
                <w10:anchorlock/>
              </v:rect>
            </w:pict>
          </mc:Fallback>
        </mc:AlternateContent>
      </w:r>
      <w:r>
        <w:rPr>
          <w:noProof/>
          <w:lang w:eastAsia="fr-FR"/>
        </w:rPr>
        <w:drawing>
          <wp:inline distT="0" distB="0" distL="0" distR="0">
            <wp:extent cx="2619375" cy="1733550"/>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b1ace0f-20e2-4bc8-bcef-22c29163b4dd.jfif"/>
                    <pic:cNvPicPr/>
                  </pic:nvPicPr>
                  <pic:blipFill>
                    <a:blip r:embed="rId7">
                      <a:extLst>
                        <a:ext uri="{28A0092B-C50C-407E-A947-70E740481C1C}">
                          <a14:useLocalDpi xmlns:a14="http://schemas.microsoft.com/office/drawing/2010/main" val="0"/>
                        </a:ext>
                      </a:extLst>
                    </a:blip>
                    <a:stretch>
                      <a:fillRect/>
                    </a:stretch>
                  </pic:blipFill>
                  <pic:spPr>
                    <a:xfrm>
                      <a:off x="0" y="0"/>
                      <a:ext cx="2619375" cy="1733550"/>
                    </a:xfrm>
                    <a:prstGeom prst="rect">
                      <a:avLst/>
                    </a:prstGeom>
                  </pic:spPr>
                </pic:pic>
              </a:graphicData>
            </a:graphic>
          </wp:inline>
        </w:drawing>
      </w:r>
    </w:p>
    <w:p w:rsidR="00D47DB0" w:rsidRDefault="00D47DB0" w:rsidP="00D47DB0">
      <w:pPr>
        <w:tabs>
          <w:tab w:val="left" w:pos="930"/>
        </w:tabs>
      </w:pPr>
    </w:p>
    <w:p w:rsidR="00D47DB0" w:rsidRDefault="00D47DB0" w:rsidP="00D47DB0">
      <w:pPr>
        <w:tabs>
          <w:tab w:val="left" w:pos="930"/>
        </w:tabs>
      </w:pPr>
      <w:r>
        <w:t>DYNACE TRIPLE ROOT</w:t>
      </w:r>
    </w:p>
    <w:p w:rsidR="00D47DB0" w:rsidRDefault="00D47DB0" w:rsidP="00D47DB0">
      <w:pPr>
        <w:tabs>
          <w:tab w:val="left" w:pos="930"/>
        </w:tabs>
      </w:pPr>
      <w:r>
        <w:t xml:space="preserve">Le café triple </w:t>
      </w:r>
      <w:proofErr w:type="spellStart"/>
      <w:r>
        <w:t>root</w:t>
      </w:r>
      <w:proofErr w:type="spellEnd"/>
      <w:r>
        <w:t xml:space="preserve"> </w:t>
      </w:r>
      <w:proofErr w:type="gramStart"/>
      <w:r>
        <w:t>( TROIS</w:t>
      </w:r>
      <w:proofErr w:type="gramEnd"/>
      <w:r>
        <w:t xml:space="preserve"> RACINES) est un mélange de café arabica de première qualité infusé avec des extraits de GINSENG, d ASHWAGANDHA de TONGKA ALI et MACCA ; il stimule l'énergie, </w:t>
      </w:r>
      <w:proofErr w:type="spellStart"/>
      <w:r>
        <w:t>ameliore</w:t>
      </w:r>
      <w:proofErr w:type="spellEnd"/>
      <w:r>
        <w:t xml:space="preserve"> la concentration, réduit le stress et soutient la santé sexuelle des hommes.</w:t>
      </w:r>
    </w:p>
    <w:p w:rsidR="00D47DB0" w:rsidRDefault="00D47DB0" w:rsidP="00D47DB0">
      <w:pPr>
        <w:tabs>
          <w:tab w:val="left" w:pos="930"/>
        </w:tabs>
      </w:pPr>
      <w:r>
        <w:t>Profitez de ce mélange pratique et puissant vitalité du bien-être dans chaque tasse.</w:t>
      </w:r>
    </w:p>
    <w:p w:rsidR="00D47DB0" w:rsidRDefault="00D47DB0" w:rsidP="00D47DB0">
      <w:pPr>
        <w:tabs>
          <w:tab w:val="left" w:pos="930"/>
        </w:tabs>
      </w:pPr>
      <w:r>
        <w:t>NB : il est recommandé uniquement aux hommes</w:t>
      </w:r>
    </w:p>
    <w:p w:rsidR="00D47DB0" w:rsidRDefault="00D47DB0" w:rsidP="00D47DB0">
      <w:bookmarkStart w:id="0" w:name="_GoBack"/>
      <w:r>
        <w:rPr>
          <w:noProof/>
          <w:lang w:eastAsia="fr-FR"/>
        </w:rPr>
        <w:lastRenderedPageBreak/>
        <w:drawing>
          <wp:inline distT="0" distB="0" distL="0" distR="0">
            <wp:extent cx="5760720" cy="768096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vant.jfif"/>
                    <pic:cNvPicPr/>
                  </pic:nvPicPr>
                  <pic:blipFill>
                    <a:blip r:embed="rId8">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bookmarkEnd w:id="0"/>
    </w:p>
    <w:p w:rsidR="00D47DB0" w:rsidRPr="00D47DB0" w:rsidRDefault="00D47DB0" w:rsidP="00D47DB0">
      <w:pPr>
        <w:tabs>
          <w:tab w:val="left" w:pos="1009"/>
        </w:tabs>
      </w:pPr>
      <w:r>
        <w:lastRenderedPageBreak/>
        <w:tab/>
      </w:r>
      <w:r>
        <w:rPr>
          <w:noProof/>
          <w:lang w:eastAsia="fr-FR"/>
        </w:rPr>
        <w:drawing>
          <wp:inline distT="0" distB="0" distL="0" distR="0">
            <wp:extent cx="5760720" cy="768096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res.jfif"/>
                    <pic:cNvPicPr/>
                  </pic:nvPicPr>
                  <pic:blipFill>
                    <a:blip r:embed="rId9">
                      <a:extLst>
                        <a:ext uri="{28A0092B-C50C-407E-A947-70E740481C1C}">
                          <a14:useLocalDpi xmlns:a14="http://schemas.microsoft.com/office/drawing/2010/main" val="0"/>
                        </a:ext>
                      </a:extLst>
                    </a:blip>
                    <a:stretch>
                      <a:fillRect/>
                    </a:stretch>
                  </pic:blipFill>
                  <pic:spPr>
                    <a:xfrm>
                      <a:off x="0" y="0"/>
                      <a:ext cx="5760720" cy="7680960"/>
                    </a:xfrm>
                    <a:prstGeom prst="rect">
                      <a:avLst/>
                    </a:prstGeom>
                  </pic:spPr>
                </pic:pic>
              </a:graphicData>
            </a:graphic>
          </wp:inline>
        </w:drawing>
      </w:r>
    </w:p>
    <w:sectPr w:rsidR="00D47DB0" w:rsidRPr="00D47DB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70A" w:rsidRDefault="0031170A" w:rsidP="00D47DB0">
      <w:pPr>
        <w:spacing w:after="0" w:line="240" w:lineRule="auto"/>
      </w:pPr>
      <w:r>
        <w:separator/>
      </w:r>
    </w:p>
  </w:endnote>
  <w:endnote w:type="continuationSeparator" w:id="0">
    <w:p w:rsidR="0031170A" w:rsidRDefault="0031170A" w:rsidP="00D47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70A" w:rsidRDefault="0031170A" w:rsidP="00D47DB0">
      <w:pPr>
        <w:spacing w:after="0" w:line="240" w:lineRule="auto"/>
      </w:pPr>
      <w:r>
        <w:separator/>
      </w:r>
    </w:p>
  </w:footnote>
  <w:footnote w:type="continuationSeparator" w:id="0">
    <w:p w:rsidR="0031170A" w:rsidRDefault="0031170A" w:rsidP="00D47D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DB0"/>
    <w:rsid w:val="0031170A"/>
    <w:rsid w:val="005134F2"/>
    <w:rsid w:val="00921E57"/>
    <w:rsid w:val="00D47D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B6218C-FB5C-49A7-99C0-AF9B3DF3B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47DB0"/>
    <w:pPr>
      <w:tabs>
        <w:tab w:val="center" w:pos="4536"/>
        <w:tab w:val="right" w:pos="9072"/>
      </w:tabs>
      <w:spacing w:after="0" w:line="240" w:lineRule="auto"/>
    </w:pPr>
  </w:style>
  <w:style w:type="character" w:customStyle="1" w:styleId="En-tteCar">
    <w:name w:val="En-tête Car"/>
    <w:basedOn w:val="Policepardfaut"/>
    <w:link w:val="En-tte"/>
    <w:uiPriority w:val="99"/>
    <w:rsid w:val="00D47DB0"/>
  </w:style>
  <w:style w:type="paragraph" w:styleId="Pieddepage">
    <w:name w:val="footer"/>
    <w:basedOn w:val="Normal"/>
    <w:link w:val="PieddepageCar"/>
    <w:uiPriority w:val="99"/>
    <w:unhideWhenUsed/>
    <w:rsid w:val="00D47DB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47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fif"/><Relationship Id="rId3" Type="http://schemas.openxmlformats.org/officeDocument/2006/relationships/webSettings" Target="webSettings.xml"/><Relationship Id="rId7" Type="http://schemas.openxmlformats.org/officeDocument/2006/relationships/image" Target="media/image2.jf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f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317</Words>
  <Characters>1745</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2026-07-31T11:02:00Z</dcterms:created>
  <dcterms:modified xsi:type="dcterms:W3CDTF">2026-07-31T11:15:00Z</dcterms:modified>
</cp:coreProperties>
</file>