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66D79" w14:textId="6FF45E97" w:rsidR="006D5CD5" w:rsidRPr="00B8338D" w:rsidRDefault="006D5CD5" w:rsidP="006D5CD5">
      <w:pPr>
        <w:rPr>
          <w:b/>
          <w:bCs/>
          <w:sz w:val="28"/>
          <w:szCs w:val="28"/>
          <w:u w:val="single"/>
        </w:rPr>
      </w:pPr>
      <w:r w:rsidRPr="00B8338D">
        <w:rPr>
          <w:b/>
          <w:bCs/>
          <w:sz w:val="28"/>
          <w:szCs w:val="28"/>
          <w:u w:val="single"/>
        </w:rPr>
        <w:t>TEMA</w:t>
      </w:r>
      <w:r>
        <w:rPr>
          <w:b/>
          <w:bCs/>
          <w:sz w:val="28"/>
          <w:szCs w:val="28"/>
          <w:u w:val="single"/>
        </w:rPr>
        <w:t xml:space="preserve"> </w:t>
      </w:r>
      <w:r w:rsidR="0019715B">
        <w:rPr>
          <w:b/>
          <w:bCs/>
          <w:sz w:val="28"/>
          <w:szCs w:val="28"/>
          <w:u w:val="single"/>
        </w:rPr>
        <w:t>4</w:t>
      </w:r>
      <w:r w:rsidR="00CD0745"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t xml:space="preserve"> </w:t>
      </w:r>
      <w:r w:rsidR="0019715B">
        <w:rPr>
          <w:b/>
          <w:bCs/>
          <w:sz w:val="28"/>
          <w:szCs w:val="28"/>
          <w:u w:val="single"/>
        </w:rPr>
        <w:t>Recursos empresariales</w:t>
      </w:r>
    </w:p>
    <w:p w14:paraId="08729972" w14:textId="32D0BE46" w:rsidR="006D5CD5" w:rsidRDefault="006D5CD5" w:rsidP="006D5CD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19715B">
        <w:rPr>
          <w:b/>
          <w:bCs/>
          <w:sz w:val="28"/>
          <w:szCs w:val="28"/>
          <w:u w:val="single"/>
        </w:rPr>
        <w:t>Viabilidad económica y financiera de la empresa</w:t>
      </w:r>
    </w:p>
    <w:p w14:paraId="0D20649D" w14:textId="749848D7" w:rsidR="0019715B" w:rsidRDefault="0019715B" w:rsidP="006D5CD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</w:rPr>
        <w:t xml:space="preserve"> Viabilidad económica y financiera</w:t>
      </w:r>
    </w:p>
    <w:p w14:paraId="33F66A0D" w14:textId="5C6D0D93" w:rsidR="00C45B9E" w:rsidRPr="00980E60" w:rsidRDefault="0019715B" w:rsidP="00980E60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980E60">
        <w:rPr>
          <w:sz w:val="28"/>
          <w:szCs w:val="28"/>
        </w:rPr>
        <w:t>La viabilidad económica evalúa si se puede vender un producto por más dinero del que supone obtenerlo</w:t>
      </w:r>
    </w:p>
    <w:p w14:paraId="19982813" w14:textId="112F6329" w:rsidR="0019715B" w:rsidRPr="00980E60" w:rsidRDefault="0019715B" w:rsidP="00980E60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980E60">
        <w:rPr>
          <w:sz w:val="28"/>
          <w:szCs w:val="28"/>
        </w:rPr>
        <w:t>La viabilidad financiera evalúa si existe capacidad para soportar los gastos de iniciar un negocio.</w:t>
      </w:r>
    </w:p>
    <w:p w14:paraId="1289159F" w14:textId="530EB7AD" w:rsidR="0019715B" w:rsidRDefault="0019715B" w:rsidP="0019715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El plan de inversión y gastos</w:t>
      </w:r>
    </w:p>
    <w:p w14:paraId="1D30B3CE" w14:textId="01632E41" w:rsidR="0019715B" w:rsidRDefault="0019715B" w:rsidP="00C45B9E">
      <w:pPr>
        <w:rPr>
          <w:sz w:val="28"/>
          <w:szCs w:val="28"/>
        </w:rPr>
      </w:pPr>
      <w:r>
        <w:rPr>
          <w:sz w:val="28"/>
          <w:szCs w:val="28"/>
        </w:rPr>
        <w:t xml:space="preserve">Una inversión es la adquisición de un bien duradero para la empresa: Local, maquinaria, herramientas, vehículos, instalaciones, mobiliarios, enseres, </w:t>
      </w:r>
      <w:proofErr w:type="spellStart"/>
      <w:r>
        <w:rPr>
          <w:sz w:val="28"/>
          <w:szCs w:val="28"/>
        </w:rPr>
        <w:t>EPIs</w:t>
      </w:r>
      <w:proofErr w:type="spellEnd"/>
      <w:r>
        <w:rPr>
          <w:sz w:val="28"/>
          <w:szCs w:val="28"/>
        </w:rPr>
        <w:t>.</w:t>
      </w:r>
    </w:p>
    <w:p w14:paraId="75BC9C39" w14:textId="38B42CBC" w:rsidR="0019715B" w:rsidRDefault="0019715B" w:rsidP="00C45B9E">
      <w:pPr>
        <w:rPr>
          <w:sz w:val="28"/>
          <w:szCs w:val="28"/>
        </w:rPr>
      </w:pPr>
      <w:r>
        <w:rPr>
          <w:sz w:val="28"/>
          <w:szCs w:val="28"/>
        </w:rPr>
        <w:t>Un gasto es un desembolso periódico que no retribuye en un bien duradero: Inversiones inmateriales, gastos de constitución, stock mínimo, dinero en efectivo</w:t>
      </w:r>
    </w:p>
    <w:p w14:paraId="7324F95E" w14:textId="6C7F7984" w:rsidR="0019715B" w:rsidRDefault="0019715B" w:rsidP="00C45B9E">
      <w:pPr>
        <w:rPr>
          <w:sz w:val="28"/>
          <w:szCs w:val="28"/>
        </w:rPr>
      </w:pPr>
    </w:p>
    <w:p w14:paraId="648CD681" w14:textId="19AE6C08" w:rsidR="0019715B" w:rsidRDefault="0019715B" w:rsidP="0019715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Fuentes de financiación y elaboración del presupuesto de una empresa</w:t>
      </w:r>
    </w:p>
    <w:p w14:paraId="7165AC38" w14:textId="51FB550E" w:rsidR="0019715B" w:rsidRDefault="0019715B" w:rsidP="00C45B9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El plan de financiación</w:t>
      </w:r>
    </w:p>
    <w:p w14:paraId="31FAE8AE" w14:textId="24D62465" w:rsidR="0019715B" w:rsidRDefault="0019715B" w:rsidP="00C45B9E">
      <w:pPr>
        <w:rPr>
          <w:sz w:val="28"/>
          <w:szCs w:val="28"/>
        </w:rPr>
      </w:pPr>
      <w:r>
        <w:rPr>
          <w:sz w:val="28"/>
          <w:szCs w:val="28"/>
        </w:rPr>
        <w:t>Determina si se deben buscar inversores u otras vías de financiación.</w:t>
      </w:r>
    </w:p>
    <w:p w14:paraId="7B3950C9" w14:textId="73C25291" w:rsidR="0019715B" w:rsidRDefault="0019715B" w:rsidP="0019715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</w:rPr>
        <w:t>.1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Financiación basada en aportación propia y de los socios</w:t>
      </w:r>
    </w:p>
    <w:p w14:paraId="635322A5" w14:textId="77777777" w:rsidR="00980E60" w:rsidRDefault="0019715B" w:rsidP="00980E60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980E60">
        <w:rPr>
          <w:sz w:val="28"/>
          <w:szCs w:val="28"/>
        </w:rPr>
        <w:t>Aportaciones del empresario</w:t>
      </w:r>
    </w:p>
    <w:p w14:paraId="06A63627" w14:textId="77777777" w:rsidR="00980E60" w:rsidRDefault="00980E60" w:rsidP="00980E60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19715B" w:rsidRPr="00980E60">
        <w:rPr>
          <w:sz w:val="28"/>
          <w:szCs w:val="28"/>
        </w:rPr>
        <w:t>uentas ahorro-empresa</w:t>
      </w:r>
    </w:p>
    <w:p w14:paraId="342A8643" w14:textId="77777777" w:rsidR="00980E60" w:rsidRDefault="00980E60" w:rsidP="00980E60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19715B" w:rsidRPr="00980E60">
        <w:rPr>
          <w:sz w:val="28"/>
          <w:szCs w:val="28"/>
        </w:rPr>
        <w:t>amiliares y amigos</w:t>
      </w:r>
    </w:p>
    <w:p w14:paraId="4A301710" w14:textId="77777777" w:rsidR="00980E60" w:rsidRDefault="00980E60" w:rsidP="00980E60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19715B" w:rsidRPr="00980E60">
        <w:rPr>
          <w:sz w:val="28"/>
          <w:szCs w:val="28"/>
        </w:rPr>
        <w:t>ociedad capital riesgo (se dedican a invertir en otras empresas)</w:t>
      </w:r>
    </w:p>
    <w:p w14:paraId="463F0897" w14:textId="1CD249D3" w:rsidR="0019715B" w:rsidRPr="00980E60" w:rsidRDefault="00980E60" w:rsidP="00980E60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19715B" w:rsidRPr="00980E60">
        <w:rPr>
          <w:sz w:val="28"/>
          <w:szCs w:val="28"/>
        </w:rPr>
        <w:t>nversores particulares.</w:t>
      </w:r>
    </w:p>
    <w:p w14:paraId="109B05E4" w14:textId="48C58288" w:rsidR="0019715B" w:rsidRDefault="0019715B" w:rsidP="0019715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1.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 xml:space="preserve"> Financiación </w:t>
      </w:r>
      <w:r>
        <w:rPr>
          <w:b/>
          <w:bCs/>
          <w:sz w:val="28"/>
          <w:szCs w:val="28"/>
          <w:u w:val="single"/>
        </w:rPr>
        <w:t>mediante alquiler</w:t>
      </w:r>
    </w:p>
    <w:p w14:paraId="33B88E83" w14:textId="77777777" w:rsidR="00980E60" w:rsidRDefault="0019715B" w:rsidP="00980E60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980E60">
        <w:rPr>
          <w:sz w:val="28"/>
          <w:szCs w:val="28"/>
        </w:rPr>
        <w:t>Leasing (opción de compra)</w:t>
      </w:r>
    </w:p>
    <w:p w14:paraId="546061F6" w14:textId="167F1F6C" w:rsidR="0019715B" w:rsidRPr="00980E60" w:rsidRDefault="00980E60" w:rsidP="00980E60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="0019715B" w:rsidRPr="00980E60">
        <w:rPr>
          <w:sz w:val="28"/>
          <w:szCs w:val="28"/>
        </w:rPr>
        <w:t>enting (sin opción de compra)</w:t>
      </w:r>
    </w:p>
    <w:p w14:paraId="6262283F" w14:textId="61B6EEA6" w:rsidR="0019715B" w:rsidRDefault="0019715B" w:rsidP="0019715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1.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 xml:space="preserve"> Financiación mediante </w:t>
      </w:r>
      <w:r>
        <w:rPr>
          <w:b/>
          <w:bCs/>
          <w:sz w:val="28"/>
          <w:szCs w:val="28"/>
          <w:u w:val="single"/>
        </w:rPr>
        <w:t>préstamo</w:t>
      </w:r>
    </w:p>
    <w:p w14:paraId="41EE49EB" w14:textId="0DD82EBF" w:rsidR="0019715B" w:rsidRDefault="0019715B" w:rsidP="0019715B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Préstamos bancarios, sociedades de garantía recíproca, financiación de proveedores</w:t>
      </w:r>
    </w:p>
    <w:p w14:paraId="66D3BF19" w14:textId="28FAF18A" w:rsidR="0019715B" w:rsidRDefault="0019715B" w:rsidP="0019715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1.</w:t>
      </w:r>
      <w:r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  <w:u w:val="single"/>
        </w:rPr>
        <w:t xml:space="preserve"> Financiación </w:t>
      </w:r>
      <w:r>
        <w:rPr>
          <w:b/>
          <w:bCs/>
          <w:sz w:val="28"/>
          <w:szCs w:val="28"/>
          <w:u w:val="single"/>
        </w:rPr>
        <w:t>basada en ayudas</w:t>
      </w:r>
    </w:p>
    <w:p w14:paraId="3E110EFA" w14:textId="19FE24AB" w:rsidR="0019715B" w:rsidRPr="00980E60" w:rsidRDefault="0019715B" w:rsidP="00980E60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980E60">
        <w:rPr>
          <w:sz w:val="28"/>
          <w:szCs w:val="28"/>
        </w:rPr>
        <w:t>Subvenciones, incubadoras de empresas</w:t>
      </w:r>
    </w:p>
    <w:p w14:paraId="45D1851E" w14:textId="182F6F90" w:rsidR="00980E60" w:rsidRDefault="00980E60" w:rsidP="0019715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 Subvenciones</w:t>
      </w:r>
    </w:p>
    <w:p w14:paraId="6ED7B22A" w14:textId="486B4A7B" w:rsidR="00980E60" w:rsidRDefault="00980E60" w:rsidP="0019715B">
      <w:pPr>
        <w:rPr>
          <w:sz w:val="28"/>
          <w:szCs w:val="28"/>
        </w:rPr>
      </w:pPr>
      <w:r>
        <w:rPr>
          <w:sz w:val="28"/>
          <w:szCs w:val="28"/>
        </w:rPr>
        <w:t>Son fondos públicos concedidos a las empresas con el objetivo de fomentar determinada actividad. Son a fondo perdido, pero se deben justificar los gastos realizados.</w:t>
      </w:r>
    </w:p>
    <w:p w14:paraId="63211BEF" w14:textId="00F1F584" w:rsidR="00980E60" w:rsidRDefault="00980E60" w:rsidP="00980E6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</w:t>
      </w:r>
      <w:r>
        <w:rPr>
          <w:b/>
          <w:bCs/>
          <w:sz w:val="28"/>
          <w:szCs w:val="28"/>
          <w:u w:val="single"/>
        </w:rPr>
        <w:t>1.1</w:t>
      </w:r>
      <w:r>
        <w:rPr>
          <w:b/>
          <w:bCs/>
          <w:sz w:val="28"/>
          <w:szCs w:val="28"/>
          <w:u w:val="single"/>
        </w:rPr>
        <w:t xml:space="preserve"> Subvenciones</w:t>
      </w:r>
      <w:r>
        <w:rPr>
          <w:b/>
          <w:bCs/>
          <w:sz w:val="28"/>
          <w:szCs w:val="28"/>
          <w:u w:val="single"/>
        </w:rPr>
        <w:t xml:space="preserve"> para financiar la inversión</w:t>
      </w:r>
    </w:p>
    <w:p w14:paraId="00F0630C" w14:textId="77777777" w:rsidR="00980E60" w:rsidRDefault="00980E60" w:rsidP="00980E6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80E60">
        <w:rPr>
          <w:sz w:val="28"/>
          <w:szCs w:val="28"/>
        </w:rPr>
        <w:t>Subvenciones a fondo perdido</w:t>
      </w:r>
    </w:p>
    <w:p w14:paraId="2727C443" w14:textId="77777777" w:rsidR="00980E60" w:rsidRDefault="00980E60" w:rsidP="00980E6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980E60">
        <w:rPr>
          <w:sz w:val="28"/>
          <w:szCs w:val="28"/>
        </w:rPr>
        <w:t>ago único o capacitación de desempleo</w:t>
      </w:r>
    </w:p>
    <w:p w14:paraId="7F3A544B" w14:textId="77777777" w:rsidR="00980E60" w:rsidRDefault="00980E60" w:rsidP="00980E6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Pr="00980E60">
        <w:rPr>
          <w:sz w:val="28"/>
          <w:szCs w:val="28"/>
        </w:rPr>
        <w:t>inanciación bonificada</w:t>
      </w:r>
    </w:p>
    <w:p w14:paraId="3536CF3F" w14:textId="77777777" w:rsidR="00980E60" w:rsidRDefault="00980E60" w:rsidP="00980E6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980E60">
        <w:rPr>
          <w:sz w:val="28"/>
          <w:szCs w:val="28"/>
        </w:rPr>
        <w:t>yudas sectoriales</w:t>
      </w:r>
    </w:p>
    <w:p w14:paraId="6A4302D9" w14:textId="77777777" w:rsidR="00980E60" w:rsidRDefault="00980E60" w:rsidP="00980E6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980E60">
        <w:rPr>
          <w:sz w:val="28"/>
          <w:szCs w:val="28"/>
        </w:rPr>
        <w:t>yudas a la economía social</w:t>
      </w:r>
    </w:p>
    <w:p w14:paraId="5DF2D278" w14:textId="77777777" w:rsidR="00980E60" w:rsidRDefault="00980E60" w:rsidP="00980E6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980E60">
        <w:rPr>
          <w:sz w:val="28"/>
          <w:szCs w:val="28"/>
        </w:rPr>
        <w:t>yudas al autoempleo femenino</w:t>
      </w:r>
    </w:p>
    <w:p w14:paraId="4EEEFE99" w14:textId="47812DD2" w:rsidR="00980E60" w:rsidRPr="00980E60" w:rsidRDefault="00980E60" w:rsidP="00980E6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980E60">
        <w:rPr>
          <w:sz w:val="28"/>
          <w:szCs w:val="28"/>
        </w:rPr>
        <w:t>yudas al desarrollo rural</w:t>
      </w:r>
    </w:p>
    <w:p w14:paraId="350C4A57" w14:textId="12BAF309" w:rsidR="00980E60" w:rsidRDefault="00980E60" w:rsidP="00980E6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3.1.2 Ayudas y subvenciones a la creación de empleo y autoempleo</w:t>
      </w:r>
    </w:p>
    <w:p w14:paraId="34959935" w14:textId="77777777" w:rsidR="00980E60" w:rsidRDefault="00980E60" w:rsidP="00980E60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980E60">
        <w:rPr>
          <w:sz w:val="28"/>
          <w:szCs w:val="28"/>
        </w:rPr>
        <w:t>Bonificación en la cotización de autónomos</w:t>
      </w:r>
    </w:p>
    <w:p w14:paraId="2C2DA826" w14:textId="77777777" w:rsidR="00980E60" w:rsidRDefault="00980E60" w:rsidP="00980E60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Pr="00980E60">
        <w:rPr>
          <w:sz w:val="28"/>
          <w:szCs w:val="28"/>
        </w:rPr>
        <w:t>onificaciones a la contratación de trabajadores</w:t>
      </w:r>
    </w:p>
    <w:p w14:paraId="6BE51E27" w14:textId="77777777" w:rsidR="00980E60" w:rsidRDefault="00980E60" w:rsidP="00980E60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980E60">
        <w:rPr>
          <w:sz w:val="28"/>
          <w:szCs w:val="28"/>
        </w:rPr>
        <w:t>yudas a la contratación</w:t>
      </w:r>
    </w:p>
    <w:p w14:paraId="530556CA" w14:textId="7C13FF6E" w:rsidR="00980E60" w:rsidRPr="00980E60" w:rsidRDefault="00980E60" w:rsidP="00980E60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980E60">
        <w:rPr>
          <w:sz w:val="28"/>
          <w:szCs w:val="28"/>
        </w:rPr>
        <w:t>yudas e iniciativas locales de empleo</w:t>
      </w:r>
    </w:p>
    <w:p w14:paraId="293C50BA" w14:textId="037F1F6A" w:rsidR="00980E60" w:rsidRDefault="00980E60" w:rsidP="00980E6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 xml:space="preserve"> Subvenciones</w:t>
      </w:r>
      <w:r>
        <w:rPr>
          <w:b/>
          <w:bCs/>
          <w:sz w:val="28"/>
          <w:szCs w:val="28"/>
          <w:u w:val="single"/>
        </w:rPr>
        <w:t xml:space="preserve"> estatales</w:t>
      </w:r>
    </w:p>
    <w:p w14:paraId="6B4BFD25" w14:textId="48B91278" w:rsidR="00980E60" w:rsidRDefault="00980E60" w:rsidP="00980E60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980E60">
        <w:rPr>
          <w:sz w:val="28"/>
          <w:szCs w:val="28"/>
        </w:rPr>
        <w:t>Subvenciones para pymes</w:t>
      </w:r>
    </w:p>
    <w:p w14:paraId="7F0650BE" w14:textId="212A2CAC" w:rsidR="00980E60" w:rsidRDefault="00980E60" w:rsidP="00980E60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Bonificaciones para autónomos</w:t>
      </w:r>
    </w:p>
    <w:p w14:paraId="568904AD" w14:textId="4D92FE30" w:rsidR="00980E60" w:rsidRDefault="00980E60" w:rsidP="00980E6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Otras s</w:t>
      </w:r>
      <w:r>
        <w:rPr>
          <w:b/>
          <w:bCs/>
          <w:sz w:val="28"/>
          <w:szCs w:val="28"/>
          <w:u w:val="single"/>
        </w:rPr>
        <w:t>ubvenciones</w:t>
      </w:r>
    </w:p>
    <w:p w14:paraId="61855582" w14:textId="0D2EF8E4" w:rsidR="00980E60" w:rsidRDefault="00980E60" w:rsidP="00980E60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980E60">
        <w:rPr>
          <w:sz w:val="28"/>
          <w:szCs w:val="28"/>
        </w:rPr>
        <w:t xml:space="preserve">Subvenciones </w:t>
      </w:r>
      <w:r>
        <w:rPr>
          <w:sz w:val="28"/>
          <w:szCs w:val="28"/>
        </w:rPr>
        <w:t>autonómicas</w:t>
      </w:r>
    </w:p>
    <w:p w14:paraId="532E554F" w14:textId="43C854B5" w:rsidR="00980E60" w:rsidRDefault="00980E60" w:rsidP="00980E60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Subvenciones locales</w:t>
      </w:r>
    </w:p>
    <w:p w14:paraId="77666FCE" w14:textId="7557CF4C" w:rsidR="00980E60" w:rsidRDefault="00980E60" w:rsidP="00980E60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Subvenciones de la UE</w:t>
      </w:r>
    </w:p>
    <w:p w14:paraId="1E5C98B1" w14:textId="22139D48" w:rsidR="00980E60" w:rsidRDefault="00980E60" w:rsidP="00980E6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Fuentes de financiación para el día a día</w:t>
      </w:r>
    </w:p>
    <w:p w14:paraId="65858894" w14:textId="7C956FDA" w:rsidR="00980E60" w:rsidRDefault="00980E60" w:rsidP="00980E60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Confirming: Una entidad financiera cubrirá el pago al día a proveedores e incluso lo podrá adelantar</w:t>
      </w:r>
    </w:p>
    <w:p w14:paraId="0BF0EB85" w14:textId="4EDE6B86" w:rsidR="00980E60" w:rsidRDefault="00980E60" w:rsidP="00980E60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Cuenta de crédito</w:t>
      </w:r>
    </w:p>
    <w:p w14:paraId="45CFD16A" w14:textId="036A95C6" w:rsidR="00980E60" w:rsidRDefault="00980E60" w:rsidP="00980E60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Descubierto bancario</w:t>
      </w:r>
    </w:p>
    <w:p w14:paraId="2B008CD8" w14:textId="1B4DE38C" w:rsidR="00980E60" w:rsidRDefault="00980E60" w:rsidP="00980E60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Descuento comercial</w:t>
      </w:r>
    </w:p>
    <w:p w14:paraId="161F3586" w14:textId="383D5670" w:rsidR="00980E60" w:rsidRDefault="00980E60" w:rsidP="00980E60">
      <w:pPr>
        <w:pStyle w:val="Prrafodelista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Factoring</w:t>
      </w:r>
      <w:proofErr w:type="spellEnd"/>
    </w:p>
    <w:p w14:paraId="2429D763" w14:textId="23F3643D" w:rsidR="00980E60" w:rsidRDefault="00980E60" w:rsidP="00980E60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Alargar el plazo de pago a los proveedores</w:t>
      </w:r>
    </w:p>
    <w:p w14:paraId="0757CD8E" w14:textId="3F84735F" w:rsidR="00980E60" w:rsidRDefault="00980E60" w:rsidP="00980E6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5. </w:t>
      </w:r>
      <w:proofErr w:type="spellStart"/>
      <w:r>
        <w:rPr>
          <w:b/>
          <w:bCs/>
          <w:sz w:val="28"/>
          <w:szCs w:val="28"/>
          <w:u w:val="single"/>
        </w:rPr>
        <w:t>Crowfunding</w:t>
      </w:r>
      <w:proofErr w:type="spellEnd"/>
    </w:p>
    <w:p w14:paraId="574AD868" w14:textId="0402FD9C" w:rsidR="00980E60" w:rsidRPr="00980E60" w:rsidRDefault="00980E60" w:rsidP="00980E60">
      <w:pPr>
        <w:rPr>
          <w:sz w:val="28"/>
          <w:szCs w:val="28"/>
        </w:rPr>
      </w:pPr>
      <w:r>
        <w:rPr>
          <w:sz w:val="28"/>
          <w:szCs w:val="28"/>
        </w:rPr>
        <w:t>Es la financiación colectiva para la puesta en marcha de nuevos proyectos, se presenta un proyecto en una web y se ofrece una serie de recompensas a las personas que lo financien en un plazo determinado según la cuantía aportada.</w:t>
      </w:r>
    </w:p>
    <w:p w14:paraId="2C99ABB2" w14:textId="77777777" w:rsidR="00980E60" w:rsidRPr="00980E60" w:rsidRDefault="00980E60" w:rsidP="00980E60">
      <w:pPr>
        <w:rPr>
          <w:sz w:val="28"/>
          <w:szCs w:val="28"/>
        </w:rPr>
      </w:pPr>
    </w:p>
    <w:p w14:paraId="6A0097D3" w14:textId="77777777" w:rsidR="00980E60" w:rsidRPr="00980E60" w:rsidRDefault="00980E60" w:rsidP="00980E60">
      <w:pPr>
        <w:rPr>
          <w:sz w:val="28"/>
          <w:szCs w:val="28"/>
        </w:rPr>
      </w:pPr>
    </w:p>
    <w:p w14:paraId="4405AFF6" w14:textId="77777777" w:rsidR="00980E60" w:rsidRDefault="00980E60" w:rsidP="00980E60">
      <w:pPr>
        <w:rPr>
          <w:b/>
          <w:bCs/>
          <w:sz w:val="28"/>
          <w:szCs w:val="28"/>
          <w:u w:val="single"/>
        </w:rPr>
      </w:pPr>
    </w:p>
    <w:p w14:paraId="64DD282A" w14:textId="77777777" w:rsidR="00980E60" w:rsidRDefault="00980E60" w:rsidP="00980E60">
      <w:pPr>
        <w:rPr>
          <w:b/>
          <w:bCs/>
          <w:sz w:val="28"/>
          <w:szCs w:val="28"/>
          <w:u w:val="single"/>
        </w:rPr>
      </w:pPr>
    </w:p>
    <w:p w14:paraId="571531B7" w14:textId="77777777" w:rsidR="00980E60" w:rsidRPr="00980E60" w:rsidRDefault="00980E60" w:rsidP="0019715B">
      <w:pPr>
        <w:rPr>
          <w:sz w:val="28"/>
          <w:szCs w:val="28"/>
        </w:rPr>
      </w:pPr>
    </w:p>
    <w:p w14:paraId="39860DFF" w14:textId="77777777" w:rsidR="0019715B" w:rsidRPr="0019715B" w:rsidRDefault="0019715B" w:rsidP="0019715B">
      <w:pPr>
        <w:rPr>
          <w:sz w:val="28"/>
          <w:szCs w:val="28"/>
        </w:rPr>
      </w:pPr>
    </w:p>
    <w:p w14:paraId="3E8729FA" w14:textId="77777777" w:rsidR="0019715B" w:rsidRPr="0019715B" w:rsidRDefault="0019715B" w:rsidP="0019715B">
      <w:pPr>
        <w:rPr>
          <w:sz w:val="28"/>
          <w:szCs w:val="28"/>
        </w:rPr>
      </w:pPr>
    </w:p>
    <w:sectPr w:rsidR="0019715B" w:rsidRPr="00197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5831"/>
    <w:multiLevelType w:val="hybridMultilevel"/>
    <w:tmpl w:val="0ADAAF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E462AD"/>
    <w:multiLevelType w:val="hybridMultilevel"/>
    <w:tmpl w:val="8A4CEE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A44FD7"/>
    <w:multiLevelType w:val="hybridMultilevel"/>
    <w:tmpl w:val="5B8C90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C7220B"/>
    <w:multiLevelType w:val="hybridMultilevel"/>
    <w:tmpl w:val="63F4F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66698D"/>
    <w:multiLevelType w:val="hybridMultilevel"/>
    <w:tmpl w:val="0D605B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D47014"/>
    <w:multiLevelType w:val="hybridMultilevel"/>
    <w:tmpl w:val="107A7A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3A4C60"/>
    <w:multiLevelType w:val="hybridMultilevel"/>
    <w:tmpl w:val="90E07C7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021712"/>
    <w:multiLevelType w:val="hybridMultilevel"/>
    <w:tmpl w:val="A8CAE18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D5"/>
    <w:rsid w:val="000160A6"/>
    <w:rsid w:val="0005209D"/>
    <w:rsid w:val="00192CDA"/>
    <w:rsid w:val="0019715B"/>
    <w:rsid w:val="00271BCB"/>
    <w:rsid w:val="00353E54"/>
    <w:rsid w:val="00444289"/>
    <w:rsid w:val="00573777"/>
    <w:rsid w:val="005A6CEE"/>
    <w:rsid w:val="005D4002"/>
    <w:rsid w:val="005F5AE1"/>
    <w:rsid w:val="006C45DB"/>
    <w:rsid w:val="006D5CD5"/>
    <w:rsid w:val="007009D4"/>
    <w:rsid w:val="007114C5"/>
    <w:rsid w:val="00722E8D"/>
    <w:rsid w:val="007C31EC"/>
    <w:rsid w:val="007E2FAA"/>
    <w:rsid w:val="00875188"/>
    <w:rsid w:val="008C67E9"/>
    <w:rsid w:val="008D5C76"/>
    <w:rsid w:val="00980E60"/>
    <w:rsid w:val="009B02E1"/>
    <w:rsid w:val="009D098D"/>
    <w:rsid w:val="00C45B9E"/>
    <w:rsid w:val="00C932E2"/>
    <w:rsid w:val="00C95E5B"/>
    <w:rsid w:val="00CB1EE4"/>
    <w:rsid w:val="00CD0745"/>
    <w:rsid w:val="00D81E32"/>
    <w:rsid w:val="00D900B1"/>
    <w:rsid w:val="00E70836"/>
    <w:rsid w:val="00EE5D30"/>
    <w:rsid w:val="00F6735A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CD7BB"/>
  <w15:chartTrackingRefBased/>
  <w15:docId w15:val="{336B049B-5313-485F-A90D-84F49BBD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C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</dc:creator>
  <cp:keywords/>
  <dc:description/>
  <cp:lastModifiedBy>Koto</cp:lastModifiedBy>
  <cp:revision>8</cp:revision>
  <dcterms:created xsi:type="dcterms:W3CDTF">2020-11-29T18:23:00Z</dcterms:created>
  <dcterms:modified xsi:type="dcterms:W3CDTF">2020-11-29T23:49:00Z</dcterms:modified>
</cp:coreProperties>
</file>