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sz w:val="40"/>
        </w:rPr>
        <w:t>Manual de uso — Administrador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5A5A5A"/>
          <w:sz w:val="20"/>
        </w:rPr>
        <w:t>Versão 5.22. No app: toque no seu nome &gt; “Ajuda e manual”.</w:t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Primeiros passos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O que é o MINC ServiceHub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Aplicativo da engenharia de serviço da MINC. Reúne a peritagem e o Documento de Execução (D.E), a estrutura de materiais, o checklist de itens reutilizados, o Relatório Técnico de Serviço (RTS), o painel de gestão e os catálogos ligados ao Nomus.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Funciona no celular, no tablet e no computador, inclusive sem internet.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Os dados ficam na nuvem da MINC; cada aparelho guarda uma cópia para trabalhar sem conexão.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Entrar e trocar a senha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Abra minc-servicehub.netlify.app. No celular/tablet, instale: menu do navegador &gt; “Adicionar à tela inicial” (o app abre em tela cheia e os dados do aparelho ficam protegidos).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Entre com o usuário (ou e-mail) e a senha provisória entregue pelo administrador. No primeiro acesso o app obriga a criar uma senha nova (mínimo de 8 caracteres).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Esqueceu a senha? Peça ao administrador para “Definir senha”.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Para sair, use o botão de saída no canto direito da barra. Se houver algo não enviado, o app avisa antes.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 barra superior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Peritagens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Lista de processos (D.E). É a tela inicial.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Relatórios Técnicos de Serviço (aparece quando o módulo está ligado).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Painel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Painel de gestão (só gestor e administrador).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Bolinha de sincronização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“Sincronizado”, “N pendentes”, “Offline” ou “Conflito”. Toque para ver o que ainda não foi enviado e enviar agora.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Salvo neste aparelho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que a última alteração já foi gravada no aparelho.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Sino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Avisos: RTS para aprovar, RTS aprovado ou devolvido, diferenças RTS × D.E. O número vermelho indica avisos novos.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Lupa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Busca em tudo: processos, componentes, materiais, RTS, modelos e lista de matéria-prima do Nomus.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Lua/sol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Tema escuro ou claro.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Seu nome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Alterar senha, Ajuda e manual e, para gestor/administrador, a Administração.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Sem internet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app continua funcionando: tudo é salvo no aparelho e enviado sozinho quando a internet voltar. Aparece a faixa amarela “Sem internet”.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 bolinha mostra “Offline, N pendentes”. Toque nela para ver a lista.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Antes de limpar os dados do navegador, trocar de aparelho ou desinstalar o app, confirme que não há pendentes.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Conflito: se duas pessoas alterarem o mesmo processo ao mesmo tempo, o app pergunta qual versão manter (“Manter a minha versão” ou “Usar a do servidor”).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Busca com %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Sem %: todas as palavras precisam aparecer, em qualquer ordem. Ex.: “parafuso m10 inox”.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Com %: pula trechos, na ordem digitada. Ex.: “paraf%sext%m10%30” acha “PARAFUSO SEXTAVADO … M10 … 30”.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botão % ao lado da caixa insere o sinal no tablet. A busca também encontra pelo código do Nomus.</w:t>
      </w: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Funcionário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Tela Peritagens (lista de processos)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Mostra todos os processos. No computador, a ficha do processo selecionado aparece ao lado; no celular, toque no processo para abrir.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Novo processo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um processo novo. Se a válvula tem projeto cadastrado, escolha o modelo (os componentes já entram prontos) ou “Sem projeto”.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Caixa de busca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Procura por equipamento, cliente, processo, pedido ou ordem.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Todos / Rascunho / Em execução / Concluído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Filtra a lista pelo status.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Selo “Sem ordem”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O processo ainda não tem ordem de serviço.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 processo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Entra na peritagem para editar.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Documento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Vai direto para o Documento de Execução.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Exclui o processo (pede confirmação).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Dentro do processo: o carimbo e as etapas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No topo fica o “carimbo” com equipamento, cliente, processo, pedido/ordem, status e quantas etapas estão completas. Logo abaixo, as etapas: Informações &gt; Componentes &gt; Testes &gt; Embalagem &gt; Documento &gt; Estrutura.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As etapas Informações, Componentes, Testes e Embalagem são conferidas: o app só deixa avançar com os campos obrigatórios preenchidos e mostra em vermelho o que falta.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Etapa com cadeado: complete as anteriores primeiro.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Tudo é salvo sozinho enquanto você digita.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Voltar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Etapa anterior.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Próxima etapa (nome dela)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Avança; na Embalagem o botão vira “Gerar documento”.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Salvar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Força a gravação imediata (normalmente não é preciso).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Baixar PDF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Gera o PDF do Documento de Execução com o seu nome no rodapé.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Imprimir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Imprime o documento.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Processos (seta no topo)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Volta para a lista.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1 — Informações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Identificação: Processo, Pedido, Ordem (opcional), Equipamento, Cliente e Status (Rascunho → Em execução → Concluído). Observações é opcional.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Quando Processo, Pedido, Equipamento e Cliente estão preenchidos, o app cria a pasta do processo na nuvem.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Documento de execução: Peritagem Nomus, data, revisão e motivo, elaborado por/data e aprovado por/data (vão para o cabeçalho e as assinaturas do formulário R-MINC-046-DEP-PT).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Informações técnicas: tipo de vedação, acionamento e fluido de trabalho.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Dados da plaqueta: equipamento, DN, O.S., TAG e data do reparo — só o que for preenchido aparece no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Imagens do equipamento: 4 fotos recomendadas, com o equipamento ainda montado.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Tirar foto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a câmera (ou escolhe foto) e anexa ao equipamento.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Anexos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Galeria de fotos ou arquivos (PDF, Word, Excel, desenhos).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Buscar no Nomus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(quando ligado) Digite o pedido, a ordem ou o processo do jeito que vier: PD307, PD 00307, PD.307, OS 307, OS.307, proc 307 ou só 307. Use % para pular partes (PD%307, %2025%). Se houver vários resultados, toque no que você quer. Preenche pedido, cliente e equipamento (ou a ordem, ou o nº do processo).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2 — Componentes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Cada componente vira um item do Documento de Execução. O mais novo aparece no topo; subcomponentes ficam logo abaixo do componente pai (1.1, 1.2…). Toque no cabeçalho para abrir ou fechar; o cabeçalho mostra “Completo” ou quantas pendências faltam.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Nome / descrição do componente.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Desenho: “Tem desenho” (informe o número) ou “Sem desenho”.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Providência: Recuperar, Fabricar, Reutilizar ou Substituir.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Atividades: escolha o setor (Usinagem, Caldeiraria, Mecânica, Pintura, Qualidade…) e toque nas atividades. Um item pode ter atividades de vários setores. Algumas pedem um texto complementar.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Matéria-prima: só para Fabricar ou Substituir.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Serviços externos: valem para qualquer providência.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Observação do item (opcional) e fotos do componente.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 o processo veio de um projeto, os componentes já estão na lista: apague os que não terão operação.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Itens comuns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Atalhos para itens que se repetem (Montagem final, Pintura, Elementos de fixação, de vedação, Sistema de lubrificação).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Cria um componente novo.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matéria-prima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a lista do Nomus: filtre por família e unidade, ordene e busque (com %). Marque os itens e depois informe a quantidade.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Não encontrei: item sem cadastro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Escolha a família (parafuso, porca, rolamento…) e preencha a ficha; campos com * são obrigatórios e “Não se aplica” vale para o que não existe. O item vai para a Lista de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Editar ficha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Corrige a ficha de um item sem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serviço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Marque os serviços da lista oficial (com código do Nomus).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Item sem cadastro que já foi cadastrado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Depois que a engenharia cadastra o item no Nomus, o app atualiza a lista e liga o código ao item sozinho (quando a descrição é idêntica) ou pede a confirmação do gestor. O item sai da Lista de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Tirar foto / Anexos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Fotos e arquivos do componente.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subcomponente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Cria um item filho (1.1).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componente (pede confirmação).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3 — Testes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Registro do procedimento de teste. Tudo entra no item TESTE do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Teste de acionamento: comissionamento e/ou pressão do atuador (valor e unidade), com observação.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Estanqueidade da sede: “Aplica” ou “Não se aplica”. Escolha o sentido (contra a sede, a favor da sede, em ambos), meio, pressão, duração (min), repetições e observação.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Estanqueidade do corpo: mesma lógica da sede.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Critério de aceitação (opcional).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Aplica / Não se aplica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Desliga o teste: ele deixa de ser exigido e não aparece preenchido.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Adicionar ensaio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Ensaio extra (ex.: segunda estanqueidade com outro meio e pressão).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(no ensaio)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ensaio adicional.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4 — Embalagem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Escolha como o produto será acondicionado. “Padrão MINC” traz as atividades do padrão (estrado de madeira, fita de travamento, filme plástico, identificação comercial).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Para outro tipo, descreva a embalagem.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botão do rodapé vira “Gerar documento”.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5 — Documento (D.E)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Mostra o Documento de Execução exatamente como sai no formulário R-MINC-046-DEP-PT: cabeçalho, identificação, resumo por providência, fotos, índice (com mais de 8 itens), um cartão por item com atividades e materiais a comprar, observações e assinaturas.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Gerar e arquivar nova versão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Gera o PDF e guarda na nuvem como nova versão (as anteriores ficam no histórico como “Substituída”).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Ver / Baixar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ou baixa uma versão arquivada.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Gerar checklist (PDF)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Checklist R-MINC-078-IRS-PT com os componentes “Reutilizar” (ou todos, marcando “Incluir todos os componentes”), com caixas de entrega/recebimento e assinaturas.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Baixar PDF / Imprimir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PDF ou impressão do documento atual sem arquivar.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Etapa 6 — Estrutura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 árvore do equipamento no formato da lista de materiais do Nomus. É o mesmo componente da aba Componentes; aqui você organiza a árvore e os materiais.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Estrutura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Árvore: componentes, subcomponentes, matérias-primas e serviços.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Lista de compras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Consolidado do que comprar (matérias-primas de Fabricar/Substituir e serviços).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Lista de cadastro (N)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Itens sem cadastro no Nomus, por família, com a descrição pronta para o cadastro.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Componente / Subcomponente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Monta a árvore.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Matéria-prima / Serviço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Adiciona materiais direto na árvore.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 no componente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Leva para a aba Componentes (atividades e fotos).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Expandir / Recolher tudo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ou fecha todos os nós.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Exportar Excel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Planilha com Estrutura, Compras e Para cadastro.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Checklist de itens reutilizados (R-MINC-078-IRS-PT)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Gere depois de fechar a D.E (etapa Documento).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 desmontagem marca “Entregue”, a fábrica marca “Recebido”; anote divergências e assinem a conferência final.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RTS — Relatório Técnico de Serviço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Aparece quando o módulo RTS está ligado. O RTS é independente da peritagem (pode ser feito antes de ver a válvula) e pode ser vinculado a ela depois.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Fluxo: Rascunho → Enviar para aprovação → Aprovado (ou Devolvido para ajustes). O PDF só sai com “Aprovado por” depois da aprovação no app; antes disso sai com marca d’água.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Dados do relatório: proposta nº, cliente, emissão, hora, elaborado por, prazo e finalidade.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Produto: código, produto e quantidade. Objetivo e nota do local do serviço.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Escopo: conjunto geral (etapas), componentes (POS) com providências e atividades da biblioteca, e montagem/testes/pintura. As atividades são numeradas em sequência no documento.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Observações técnicas, cronograma (prazo e referência), validade, garantia e anexos (lista de materiais e imagens).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Novo 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Proposta nº, cliente, produto e, se quiser, partir de um projeto (carrega as POS).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Duplicar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Copia um RTS para um novo.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Vínculo com a D.E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Escolha o processo da peritagem: o app compara e envia as diferenças ao gestor.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Comparar com a D.E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as diferenças (itens só de um lado, providências, quantidades, materiais).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POS / + Atividade / + Etapa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Monta o escopo.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Carregar POS / Recarregar padrão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Traz as POS do projeto ou as atividades padrão.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+ Item / Atualizar a partir das POS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Lista de materiais do anexo.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Anexo de imagens / Adicionar imagens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Imagens com descrição e status.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Visualizar / Baixar PDF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Prévia e PDF do RTS.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Enviar para aprovação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Manda para o gestor/administrador aprovar (trava a edição).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Reabrir para edição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Volta a rascunho (a aprovação, se houver, é desfeita).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Excluir RTS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Remove o RTS.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Gestor (o que o gestor faz a mais)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O que o gestor faz a mais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Vê o Painel de gestão, aprova ou devolve RTS, avalia as diferenças RTS × D.E, vê o histórico dos processos e cuida dos catálogos (setores/atividades, modelos de válvula, listas de serviços e de matéria-prima) e das configurações.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Não vê nem altera a Administração de usuários.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Painel de gestão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Aba “Painel”. Todos os números respeitam o período escolhido no topo (30 dias, 90 dias, 6 meses, 12 meses ou todo o período).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Visão geral: processos em andamento, abertos e concluídos, dias médios (e mediana) da abertura à conclusão, componentes e fotos por processo, parados, sem ordem, itens sem cadastro, RTS para aprovar, diferenças RTS × D.E e envios pendentes.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Processos por mês: colunas de abertos × concluídos.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Tempo médio por etapa: Rascunho → em execução, em execução → concluído e o total. Usa o histórico de status; processos antigos usam a última alteração (marcado como “estimado”).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Providências dos componentes, componentes mais peritados, serviços externos e matérias-primas mais usadas.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Produtividade por pessoa: abertos, concluídos, componentes, fotos, componentes por processo e dias até concluir.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RTS e comparativos: criados, aprovados, dias do envio à aprovação, devoluções e comparativos avaliados.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Listas de ação: processos parados (prazo ajustável), itens sem cadastro por família, sem ordem, diferenças para avaliar, RTS aguardando e atividade recente.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Período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Muda a janela de tempo de todos os indicadores.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Exportar Excel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Planilha com Resumo, Processos, Por mês, Produtividade, Providências, Componentes, Serviços e Matérias-primas.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Passar o dedo/mouse na barra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o valor exato.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Ver tabela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Mostra os números do gráfico em tabela.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Abre o processo ou o RTS da lista.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Aprovar RTS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sino avisa quando um RTS é enviado. Abra pelo aviso ou pelo filtro “Ver pendentes” na lista de RTS.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Aprovar e liberar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Aprova; o PDF passa a sair com o seu nome em “Aprovado por” e o RTS fica travado.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Devolver para ajustes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Volta para rascunho com o motivo, que aparece no topo do RTS e no sino de quem elaborou.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Reabrir para edição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Desfaz a aprovação para alterar.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Avaliar diferenças RTS × D.E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Painel &gt; “Diferenças RTS × D.E para avaliar” &gt; Avaliar. O relatório mostra cabeçalho, itens só no RTS, itens só na D.E, providências e quantidades diferentes e materiais.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Decisão: Resolvido (documentos corrigidos), Diferença aceita, Descartado ou manter pendente, com nota. Quem enviou recebe o aviso.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Abrir RTS / Abrir D.E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Vai direto ao documento para corrigir.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Salvar avaliação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Grava a decisão e a nota.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Histórico do processo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Na ficha do processo (lista Peritagens), botão “Histórico”: quem alterou, quando e quais partes (componentes, testes, status…).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histórico fica na nuvem: precisa de internet.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Administração (catálogos e modelos)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Seu nome &gt; Administração.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Catálogos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Setores e atividades usados na aba Componentes (desativar esconde da escolha sem apagar dos documentos).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Modelos de válvula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Projetos com POS/componentes; ao abrir um processo com o modelo, os componentes já entram.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Configurações &gt; Módulos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Ligar/desligar a aba RTS, o item sem cadastro e a busca no Nomus.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Configurações &gt; Lista de serviços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Serviços com código do Nomus.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Configurações &gt; Lista de matéria-prima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Importar a planilha do Nomus (prévia antes de gravar), adicionar, editar, desativar e exportar. “Atualizar pelo Nomus” lê os produtos do Nomus, mostra a prévia (novos, alterados, a desativar) e aplica; com a opção ligada, a lista também se atualiza sozinha 1 vez por dia.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Verificar cadastros novos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No Painel e na Lista de cadastro: mostra os itens sem cadastro que já existem no Nomus. “Igual” = mesma descrição; “Parecido” = mesmos números e medidas, e você confirma. “Vincular todos os iguais” faz tudo de uma vez.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Administrador (o que o administrador faz a mais)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Usuários</w:t>
      </w:r>
    </w:p>
    <w:p>
      <w:pPr>
        <w:spacing w:after="60"/>
      </w:pPr>
      <w:r>
        <w:rPr>
          <w:rFonts w:ascii="Arial" w:hAnsi="Arial" w:eastAsia="Arial"/>
          <w:b w:val="0"/>
          <w:i w:val="0"/>
          <w:sz w:val="20"/>
        </w:rPr>
        <w:t>Seu nome &gt; Administração &gt; Usuários.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último administrador ativo não pode ser removido nem bloqueado.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Tudo fica registrado na auditoria (últimas alterações aparecem na tela).</w:t>
      </w:r>
    </w:p>
    <w:tbl>
      <w:tblPr>
        <w:tblW w:type="dxa" w:w="9865"/>
        <w:tblLook w:firstColumn="1" w:firstRow="1" w:lastColumn="0" w:lastRow="0" w:noHBand="0" w:noVBand="1" w:val="04A0"/>
        <w:tblBorders>
          <w:top w:val="single" w:sz="4" w:space="0" w:color="8A8A8A"/>
          <w:left w:val="single" w:sz="4" w:space="0" w:color="8A8A8A"/>
          <w:bottom w:val="single" w:sz="4" w:space="0" w:color="8A8A8A"/>
          <w:right w:val="single" w:sz="4" w:space="0" w:color="8A8A8A"/>
          <w:insideH w:val="single" w:sz="4" w:space="0" w:color="8A8A8A"/>
          <w:insideV w:val="single" w:sz="4" w:space="0" w:color="8A8A8A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2948"/>
        <w:gridCol w:w="6917"/>
      </w:tblGrid>
      <w:tr>
        <w:trPr>
          <w:tblHeader/>
        </w:trPr>
        <w:tc>
          <w:tcPr>
            <w:tcW w:type="dxa" w:w="2948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Botão / campo</w:t>
            </w:r>
          </w:p>
        </w:tc>
        <w:tc>
          <w:tcPr>
            <w:tcW w:type="dxa" w:w="691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Para que serve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Novo usuário sem e-mail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Cria o acesso só com nome de usuário; o app gera uma senha provisória que aparece uma única vez (use “Copiar usuário e senha”).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Novo usuário com e-mail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Envia convite por e-mail ou gera um link para você enviar.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Perfil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Funcionário, Gestor, Administrador ou Aguardando aprovação.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Ativo ou bloqueado (bloqueado não entra).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Definir senha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Nova senha provisória (a pessoa troca no próximo acesso).</w:t>
            </w:r>
          </w:p>
        </w:tc>
      </w:tr>
      <w:tr>
        <w:trPr>
          <w:cantSplit/>
        </w:trPr>
        <w:tc>
          <w:tcPr>
            <w:tcW w:type="dxa" w:w="2948"/>
          </w:tcPr>
          <w:p>
            <w:r>
              <w:rPr>
                <w:rFonts w:ascii="Arial" w:hAnsi="Arial" w:eastAsia="Arial"/>
                <w:b/>
                <w:i w:val="0"/>
                <w:sz w:val="19"/>
              </w:rPr>
              <w:t>Reenviar acesso / Gerar link</w:t>
            </w:r>
          </w:p>
        </w:tc>
        <w:tc>
          <w:tcPr>
            <w:tcW w:type="dxa" w:w="6917"/>
          </w:tcPr>
          <w:p>
            <w:r>
              <w:rPr>
                <w:rFonts w:ascii="Arial" w:hAnsi="Arial" w:eastAsia="Arial"/>
                <w:b w:val="0"/>
                <w:i w:val="0"/>
                <w:sz w:val="19"/>
              </w:rPr>
              <w:t>Para quem tem e-mail.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Rotina recomendada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Mensal: conferir usuários ativos e bloquear quem saiu.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Ao atualizar o app: publicar o zip no Netlify (minc-servicehub) e pedir para todos recarregarem.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Antes de mudanças grandes: exportar o Excel do painel e das estruturas.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A5A5A"/>
        <w:sz w:val="15"/>
      </w:rPr>
      <w:t xml:space="preserve">Página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PAGE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  <w:r>
      <w:rPr>
        <w:rFonts w:ascii="Arial" w:hAnsi="Arial" w:eastAsia="Arial"/>
        <w:b w:val="0"/>
        <w:i w:val="0"/>
        <w:color w:val="5A5A5A"/>
        <w:sz w:val="15"/>
      </w:rPr>
      <w:t xml:space="preserve"> de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NUMPAGES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48000" cy="2586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in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25865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b w:val="0"/>
        <w:i w:val="0"/>
        <w:color w:val="5A5A5A"/>
        <w:sz w:val="16"/>
      </w:rPr>
      <w:t xml:space="preserve">   MINC ServiceHub — Manual de uso — Administrador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