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60" w:rsidRPr="000834D5" w:rsidRDefault="00A42A60" w:rsidP="00A42A6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CALCULO I</w:t>
      </w:r>
    </w:p>
    <w:p w:rsidR="00A42A60" w:rsidRDefault="00A42A60" w:rsidP="00A42A6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PARCIAL</w:t>
      </w:r>
      <w:r w:rsidR="008C351D">
        <w:rPr>
          <w:rFonts w:ascii="Arial" w:hAnsi="Arial" w:cs="Arial"/>
          <w:b/>
          <w:sz w:val="24"/>
          <w:szCs w:val="24"/>
        </w:rPr>
        <w:t>- 2001</w:t>
      </w:r>
      <w:bookmarkStart w:id="0" w:name="_GoBack"/>
      <w:bookmarkEnd w:id="0"/>
    </w:p>
    <w:p w:rsidR="00A42A60" w:rsidRDefault="00A42A60" w:rsidP="00A42A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2A60" w:rsidRPr="00780E90" w:rsidRDefault="00A42A60" w:rsidP="00A42A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sz w:val="24"/>
          <w:szCs w:val="24"/>
        </w:rPr>
        <w:t>Hallar las Ecuaciones del  a)  y  b)  y graficar ambas en un mismo sistema</w: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pasa por los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 w:rsidRPr="0006233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(1, 10)  y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 w:rsidRPr="0006233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(7, 7)</w: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pasa por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(2, 5) y m = </w:t>
      </w:r>
      <w:r w:rsidRPr="00780E90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5" o:title=""/>
          </v:shape>
          <o:OLEObject Type="Embed" ProgID="Equation.3" ShapeID="_x0000_i1025" DrawAspect="Content" ObjectID="_1479629568" r:id="rId6"/>
        </w:object>
      </w:r>
    </w:p>
    <w:p w:rsidR="00A42A60" w:rsidRDefault="00A42A60" w:rsidP="00A42A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Hallar la ecuación de la recta que pasa por el punto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(-1, 7) y es perpendicular a la recta </w:t>
      </w:r>
      <w:r w:rsidRPr="00780E90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26" type="#_x0000_t75" style="width:75.75pt;height:15.75pt" o:ole="">
            <v:imagedata r:id="rId7" o:title=""/>
          </v:shape>
          <o:OLEObject Type="Embed" ProgID="Equation.3" ShapeID="_x0000_i1026" DrawAspect="Content" ObjectID="_1479629569" r:id="rId8"/>
        </w:object>
      </w:r>
    </w:p>
    <w:p w:rsidR="00A42A60" w:rsidRDefault="00A42A60" w:rsidP="00A42A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Resolver el sistema de recta y graficar las rectas en un mismo sistema.</w:t>
      </w:r>
    </w:p>
    <w:p w:rsidR="00A42A60" w:rsidRDefault="00A42A60" w:rsidP="00A42A6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position w:val="-30"/>
          <w:sz w:val="24"/>
          <w:szCs w:val="24"/>
        </w:rPr>
        <w:object w:dxaOrig="1420" w:dyaOrig="720">
          <v:shape id="_x0000_i1027" type="#_x0000_t75" style="width:71.25pt;height:36pt" o:ole="">
            <v:imagedata r:id="rId9" o:title=""/>
          </v:shape>
          <o:OLEObject Type="Embed" ProgID="Equation.3" ShapeID="_x0000_i1027" DrawAspect="Content" ObjectID="_1479629570" r:id="rId10"/>
        </w:object>
      </w:r>
    </w:p>
    <w:p w:rsidR="00A42A60" w:rsidRDefault="00A42A60" w:rsidP="00A42A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Graficar, hallar D y DI</w: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28" type="#_x0000_t75" style="width:77.25pt;height:18pt" o:ole="">
            <v:imagedata r:id="rId11" o:title=""/>
          </v:shape>
          <o:OLEObject Type="Embed" ProgID="Equation.3" ShapeID="_x0000_i1028" DrawAspect="Content" ObjectID="_1479629571" r:id="rId12"/>
        </w:objec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position w:val="-10"/>
          <w:sz w:val="24"/>
          <w:szCs w:val="24"/>
        </w:rPr>
        <w:object w:dxaOrig="1579" w:dyaOrig="380">
          <v:shape id="_x0000_i1029" type="#_x0000_t75" style="width:78.75pt;height:18.75pt" o:ole="">
            <v:imagedata r:id="rId13" o:title=""/>
          </v:shape>
          <o:OLEObject Type="Embed" ProgID="Equation.3" ShapeID="_x0000_i1029" DrawAspect="Content" ObjectID="_1479629572" r:id="rId14"/>
        </w:objec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030" type="#_x0000_t75" style="width:60pt;height:18pt" o:ole="">
            <v:imagedata r:id="rId15" o:title=""/>
          </v:shape>
          <o:OLEObject Type="Embed" ProgID="Equation.3" ShapeID="_x0000_i1030" DrawAspect="Content" ObjectID="_1479629573" r:id="rId16"/>
        </w:object>
      </w:r>
    </w:p>
    <w:p w:rsidR="00A42A60" w:rsidRDefault="00A42A60" w:rsidP="00A42A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la función cuadrática  </w:t>
      </w:r>
      <w:r w:rsidRPr="00780E90">
        <w:rPr>
          <w:rFonts w:ascii="Times New Roman" w:hAnsi="Times New Roman" w:cs="Times New Roman"/>
          <w:position w:val="-10"/>
          <w:sz w:val="24"/>
          <w:szCs w:val="24"/>
        </w:rPr>
        <w:object w:dxaOrig="1520" w:dyaOrig="360">
          <v:shape id="_x0000_i1031" type="#_x0000_t75" style="width:75.75pt;height:18pt" o:ole="">
            <v:imagedata r:id="rId17" o:title=""/>
          </v:shape>
          <o:OLEObject Type="Embed" ProgID="Equation.3" ShapeID="_x0000_i1031" DrawAspect="Content" ObjectID="_1479629574" r:id="rId18"/>
        </w:objec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el vértice</w: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las intersecciones</w: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D y DI</w:t>
      </w:r>
    </w:p>
    <w:p w:rsidR="00A42A60" w:rsidRDefault="00A42A60" w:rsidP="00A42A6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el eje de simetría</w:t>
      </w:r>
    </w:p>
    <w:p w:rsidR="00C16545" w:rsidRDefault="00C16545"/>
    <w:sectPr w:rsidR="00C16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746"/>
    <w:multiLevelType w:val="hybridMultilevel"/>
    <w:tmpl w:val="5C2C67F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60"/>
    <w:rsid w:val="008C351D"/>
    <w:rsid w:val="00A42A60"/>
    <w:rsid w:val="00C1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92C8513F-34EE-4111-B1DD-93DF2E31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</cp:lastModifiedBy>
  <cp:revision>2</cp:revision>
  <dcterms:created xsi:type="dcterms:W3CDTF">2014-09-02T22:53:00Z</dcterms:created>
  <dcterms:modified xsi:type="dcterms:W3CDTF">2014-12-09T15:26:00Z</dcterms:modified>
</cp:coreProperties>
</file>