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Walvy · Módulo 5 / Presupuesto Vivo</w:t>
      </w:r>
    </w:p>
    <w:p>
      <w:pPr>
        <w:pStyle w:val="Subtitle"/>
        <w:jc w:val="center"/>
      </w:pPr>
      <w:r>
        <w:t>Anexo BDD · Reglas Productivas · v1.0</w:t>
      </w:r>
    </w:p>
    <w:p>
      <w:pPr>
        <w:jc w:val="center"/>
      </w:pPr>
      <w:r>
        <w:rPr>
          <w:b/>
        </w:rPr>
        <w:t>Contrato funcional vigente · v1.0</w:t>
      </w:r>
    </w:p>
    <w:p/>
    <w:p>
      <w:pPr>
        <w:pStyle w:val="Heading1"/>
      </w:pPr>
      <w:r>
        <w:t>1. Propósito y uso del anexo</w:t>
      </w:r>
    </w:p>
    <w:p>
      <w:r>
        <w:t>Este anexo traduce el contrato funcional vigente de M05 a entidades, campos, estados, reglas y relaciones lógicas que deben poder representarse de forma reproducible. No define nombres físicos de tablas, columnas, índices, arquitectura ni tecnología de persistencia.</w:t>
      </w:r>
    </w:p>
    <w:p>
      <w:r>
        <w:t>La implementación técnica puede escoger estructura física, pero no puede perder la semántica, ownership, lifecycle, no-evaluable, versionado, provenance y guardrails aquí descritos.</w:t>
      </w:r>
    </w:p>
    <w:p>
      <w:pPr>
        <w:pStyle w:val="Heading1"/>
      </w:pPr>
      <w:r>
        <w:t>2. Principios de modelado funcional</w:t>
      </w:r>
    </w:p>
    <w:p>
      <w:pPr>
        <w:pStyle w:val="ListBullet"/>
      </w:pPr>
      <w:r>
        <w:t>Separar dato observado, dato inferido/candidato, confirmación del usuario y derivado calculado.</w:t>
      </w:r>
    </w:p>
    <w:p>
      <w:pPr>
        <w:pStyle w:val="ListBullet"/>
      </w:pPr>
      <w:r>
        <w:t>Persistir provenance y versión de regla suficiente para reproducir salidas críticas.</w:t>
      </w:r>
    </w:p>
    <w:p>
      <w:pPr>
        <w:pStyle w:val="ListBullet"/>
      </w:pPr>
      <w:r>
        <w:t>No representar missing como cero. Para extracción/categorización usar AUTO_ELEGIBLE / CONFIRM_REQUIRED / REVIEW_PENDING; sin calibración técnica validada ningún candidato se auto-consolida por confianza y el fallback es CONFIRM_REQUIRED.</w:t>
      </w:r>
    </w:p>
    <w:p>
      <w:pPr>
        <w:pStyle w:val="ListBullet"/>
      </w:pPr>
      <w:r>
        <w:t>Modelar ownership intermodular: M05 no duplica estado operativo de M04/M06 ni preferencias M02/M03.</w:t>
      </w:r>
    </w:p>
    <w:p>
      <w:pPr>
        <w:pStyle w:val="ListBullet"/>
      </w:pPr>
      <w:r>
        <w:t>Los enums y nombres expuestos son contrato lógico; la representación física sigue sujeta a arquitectura técnica.</w:t>
      </w:r>
    </w:p>
    <w:p>
      <w:pPr>
        <w:pStyle w:val="ListBullet"/>
      </w:pPr>
      <w:r>
        <w:t>Los parámetros cuantitativos aprobados deben ser versionables; un cambio de versión gatilla recálculo donde aplique.</w:t>
      </w:r>
    </w:p>
    <w:p>
      <w:pPr>
        <w:pStyle w:val="Heading1"/>
      </w:pPr>
      <w:r>
        <w:t>3. Entidades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Entidad funcional candidata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Origen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financiero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base de gasto, ingreso, pago, cargo o transacción.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Documento, carga, usuario, integración pendiente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 · funcional candidato; requiere validación BBDD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Fuente de movimiento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Origen documental o carga que alimenta movimientos.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Onboarding, carga documental,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 · funcional candidato; requiere validación BBDD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Agrupación funcional de movimientos para presupuesto.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Catálogo producto / BBDD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Catálogo pendiente validación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Subcategoría gobernada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Subdivisión validada por catálogo o BBDD/producto.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Catálogo / validación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Condicionado · funcional candidato; requiere validación BBDD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 de movimiento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Resultado de asignar categoría/subcategoría con nivel de certeza.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Sistema /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Requiere trazabilidad · funcional candidato; requiere validación BBDD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de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Confirmación, corrección o descarte de clasificación.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Puede alimentar aprendizaje controlado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de aprendizaje controlado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funcional derivada de validaciones anteriores.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Alcance gobernado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sugerido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Lectura inicial de consumo detectado por categoría.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Movimientos clasificados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 · requiere validación de vigencia, supresión y persistencia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EF-009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presupuestario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Monto definido por usuario por categoría/subcategoría gobernada.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 · requiere validación de vigencia, supresión y persistencia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Meta operacional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activo cuando objetivo es menor al consumo detectado.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+ consumo detectado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 · requiere validación de vigencia, supresión y persistencia antes de implementación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 presupuestario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Punto de avance que gatilla señal o alerta.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producto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validación si no está aprobado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presupuestaria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consumible por Presupuesto, Home, Alertas o Recomendaciones.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Reglas del módulo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multiplica alertas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Sugerencia basada en evidencia y regla.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+ evidencia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decide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Evidencia de recomendación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que justifican la recomendación.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Movimiento, categoría, histórico, regla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Obligatoria para recomendar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Margen/excedente estimado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Diferencia entre objetivo y gasto real con interpretación funcional.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+ gasto real + contexto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causalidad absoluta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 confianza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Estado lógico de confianza/elegibilidad: AUTO_ELEGIBLE, CONFIRM_REQUIRED o REVIEW_PENDING.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Regla/calibración versionada + validación usuario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Sin calibración válida, fallback CONFIRM_REQUIRED; no define threshold Producto.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funcional del input recibido por texto, voz, foto/screenshot, PDF/Word, Excel/CSV u otro canal permitido.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/ documento / canal asistido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Funcional candidato; no habilita interpretación libre ni IA autónoma.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Datos financieros candidatos extraídos desde input asistido antes de consolidación.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Regla funcional / LLM acotado / usuario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Solo AUTO_ELEGIBLE bajo calibración validada continúa sin interacción; CONFIRM_REQUIRED/REVIEW_PENDING requieren intervención.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EF-019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Derivación controlada intermodular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Registro funcional de derivación a Ruta Despeje o sugerencia de foco M2.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5 hacia Módulo 4 o Módulo 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Prellenado permitido; aplicación requiere aprobación del usuario y catálogo del módulo dueño.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EF-020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Resultado auditable del selector D07 que conserva candidatas factibles y expone una única estrategia recomendada antes de la decisión del usuario.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Módulo 5 · Recuperar equilibrio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equivale a plan activo y no constituye asesoría financiera.</w:t>
            </w:r>
          </w:p>
        </w:tc>
      </w:tr>
    </w:tbl>
    <w:p/>
    <w:p>
      <w:pPr>
        <w:pStyle w:val="Heading1"/>
      </w:pPr>
      <w:r>
        <w:t>4. Campos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 funcional candidato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Entidad asociada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Persistencia funcional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Validación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id_movimiento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Identificador funcional del movimiento.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financiero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fecha_movimiento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Fecha del movimiento o cargo.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financiero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Monto asociado al movimiento.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financiero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glosa_original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Texto original leído o declarado.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financiero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origen_dato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Documento, usuario, sistema, módulo externo o integración.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/ fuente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evidencia_origen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Referencia o evidencia que respalda el dato.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Fuente / regla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Obligatorio si hay recomendación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categoria_sugerida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Categoría propuesta por regla o sistema.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Temporal / persistente según validación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catálogo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subcategoria_sugerida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Subcategoría propuesta si existe catálogo gobernado.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Condicionado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catálogo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CF-009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nivel_certeza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Alta, media, baja o pendiente.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estado_validacion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Validado, corregido, descartado, pendiente o sin categorizar.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usuario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alcance_regla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Usuario, cuenta/hogar, categoría, subcategoría, global o pendiente gobernanza.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Aprendizaje controlado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version_regla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Versión funcional de regla aplicada.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periodo_presupuesto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Mes, periodo, año actual o histórico disponible.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consumo_detectado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Consumo real clasificado por categoría/subcategoría.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sugerido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fórmula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objetivo_definido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Monto objetivo confirmado por usuario.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BBDD/producto · no valor técnico definitivo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estado_meta_operacional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Activa, no activa o pendiente.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Meta operacional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umbral_aplicado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Preventivo, advertencia, límite, sobreconsumo o pendiente.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BBDD/producto · no valor técnico definitivo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severidad_senal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Informativa, preventiva, advertencia, alta, crítica.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 de Fase 3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CF-019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tipo_recomendacion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Fuga, sobreconsumo, margen, baja confianza, progreso u otra.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 · requiere vigencia, prioridad y supresión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evidencia_recomendacion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que justifican la recomendación.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 · requiere vigencia, prioridad y supresión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destino_estimado_margen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Ahorro, absorbido, pagos, deuda o sin explicación suficiente.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Hipótesis funcional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vigencia_recomendacion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Periodo durante el cual la recomendación es válida.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 · requiere vigencia, prioridad y supresión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tipo_input_asistido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Canal de entrada: texto, voz, foto/screenshot, PDF/Word, Excel/CSV u otro.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 o auditable según diseño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estructura_input_valida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Indica si el input cumple estructura mínima para extracción controlada.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 / auditable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motivo_rechazo_input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Motivo funcional de rechazo: 0 o &gt;1 movimientos/ideas, monto/concepto/naturaleza faltante, archivo/imagen sin candidato financiero estructurado, tipo/tamaño técnico no permitido u otro reason gobernado.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 si hay rechazo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Obligatorio cuando se rechaza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requiere_llm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Indica si el caso requiere LLM acotado para extracción, normalización, explicación o copy.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habilita motor libre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motivo_rechazo_llm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Registra por qué el LLM no se usa o no puede interpretar de forma controlada.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 si aplica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 BBDD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confianza_extraccion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Confianza/calibración técnica asociada al candidato; no define por sí sola semántica Producto.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Enum/valor técnico versionado; usar junto con estado lógico AUTO_ELEGIBLE / CONFIRM_REQUIRED / REVIEW_PENDING.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CF-029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estado_confirmacion_extraccion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Pendiente, confirmada, corregida, descartada o no requerida.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Enum candidato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datos_extraidos_candidatos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Monto, fecha, glosa, tipo de movimiento, categoría sugerida u otros datos candidatos.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asistida candidata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Temporal hasta confirmar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consolidar sin regla/confirmación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origen_input_original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Referencia funcional al input original que dio origen a la extracción.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 o referenciado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Trazabilidad requerida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regla_rechazo_aplicada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funcional que impidió interpretación libre o consolidación automática.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de ingesta asistida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Persistente si aplica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Obligatorio en rechazo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deriva_ruta_despeje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Indica si la brecha o riesgo debe derivarse a M4/Ruta Despeje.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Derivación controlada intermodular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Requiere aprobación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datos_prefill_ruta_despeje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funcionales prellenados para Ruta Despeje.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Derivación controlada intermodular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Temporal/persistente según diseño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aplica automáticamente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foco_mes_sugerido_id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Identificador del foco aprobado por M2 sugerido desde M5.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Derivación controlada intermodular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Temporal hasta aprobación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Debe pertenecer a catálogo M2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strategy_selector_version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Versión de la regla determinista que selecciona la estrategia.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con la evaluación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D07-SEL-A-V1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eligible_strategies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Conjunto interno y auditable de estrategias factibles; no obliga a mostrar alternativas en UX.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con la evaluación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Enum gobernado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recommended_strategy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Única estrategia expuesta como Plan temporal sugerido.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hasta recálculo/decisión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Exactamente una si recovery_eligible y existe factible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selector_reason_code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Motivo reproducible de la selección.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con la evaluación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texto libre del LLM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strategy_parameters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Targets, montos y horizonte editables dentro de la estrategia recomendada.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Versionada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Sin 7 días ni monto futuro garantizado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candidate_source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Origen de elegibilidad: D08 revisado, sobreconsumo, compra puntual u otra brecha gobernada.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con la evaluación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Debe ser trazable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CF-048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strategy_evaluated_at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Fecha/hora de evaluación del selector.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de estrategia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Persistente con la evaluación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Requerida para replay</w:t>
            </w:r>
          </w:p>
        </w:tc>
      </w:tr>
    </w:tbl>
    <w:p/>
    <w:p>
      <w:pPr>
        <w:pStyle w:val="Heading1"/>
      </w:pPr>
      <w:r>
        <w:t>5. Estados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 funcional candidato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Efecto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CTA funcional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sin_datos_suficientes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hay movimientos o documentos suficientes.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Bloquea presupuesto sugerido fuerte.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Cargar movimientos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datos_parciales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Hay lectura limitada o periodo incompleto.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lectura parcial con advertencia.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Completar datos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alta_certeza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 confiable por regla aprobada.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consolidar clasificación.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presupuesto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duda_validacion_requerida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Certeza media o categoría sugerida dudosa.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Requiere confirmación/corrección.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categoría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baja_certeza_sin_categorizar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La categorización no resulta AUTO_ELEGIBLE o existe conflicto/incompletitud.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Mantener REVIEW_PENDING/Sin categorizar; no auto-asignar.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Categorizar movimiento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validado_usuario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confirma categoría o regla.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Puede alimentar aprendizaje controlado.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Continuar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corregido_usuario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corrige categoría.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Registra diferencia y posible regla.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Guardar corrección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presupuesto_sugerido_generado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Hay consumo detectado por categoría.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definir objetivo.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Ajustar objetivo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E-009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objetivo_definido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fija objetivo.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Activa seguimiento de gasto vs objetivo.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avance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meta_operacional_activa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menor al consumo detectado.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Activa seguimiento reforzado.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objetivo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umbral_preventivo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Avance inicial/moderado según regla producto.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preventiva.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categoría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umbral_advertencia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Avance alto según regla producto.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Alerta funcional.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presupuesto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limite_alcanzado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Gasto iguala objetivo.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Advertencia alta.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categoría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sobreconsumo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Gasto real supera objetivo.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Genera desviación/recomendación.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movimientos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subejecucion_detectada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D03-B no tiene trigger cerrado.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crear señal/CTA/recomendación autónoma de Margen hasta cierre del trigger.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recomendación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margen_sin_explicacion_suficiente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hay evidencia para inferir destino.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concluir.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Completar datos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recomendacion_activa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Hay evidencia y regla para sugerencia.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Muestra recomendación revisable.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recomendación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derivado_pagos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Existe compromiso, fecha o vencimiento asociado.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consumible por Pagos.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compromiso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E-019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derivado_modulo4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Existe mora/deuda problemática.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consumible por Motor de Deudas.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deuda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input_formato_no_valido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asistido no cumple estructura mínima.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rechaza interpretación libre y se guía al usuario.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Reingresar con formato válido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extraccion_pendiente_confirmacion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Existe candidato financiero extraído que no es AUTO_ELEGIBLE o cuya calibración no está validada.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Bloquear consolidación y pasar a CONFIRM_REQUIRED o REVIEW_PENDING.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extracción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extraccion_confirmada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Usuario confirma/corrige, o el candidato es AUTO_ELEGIBLE bajo calibración técnica validada.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Permite continuar según D05/regla vigente; conserva provenance/calibration_version.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Continuar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extraccion_corregida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corrige monto, fecha, glosa, tipo o categoría extraída.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 guardar corrección y usarla como validación controlada.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Guardar corrección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input_rechazado_por_relato_libre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Texto/voz, tras normalización/STT, representa 0 o &gt;1 movimientos/ideas o carece de monto/concepto/naturaleza-tipo.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consolidar; solicitar reingreso de un único movimiento estructurado.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ejemplo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archivo_sin_estructura_financiera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Foto, screenshot, PDF, Word, Excel o CSV no contiene montos, tabla, movimientos o estructura financiera reconocible.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rechaza y se solicita archivo válido.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Subir archivo válido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derivacion_ruta_despeje_pendiente_aprobacion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</w:pPr>
            <w:r>
              <w:rPr>
                <w:sz w:val="18"/>
              </w:rPr>
              <w:t>Existe una condición/señal explícita y resoluble gobernada por el contrato/owner M04 para deuda, mora, liquidez o capacidad de pago.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Prepara derivación a M4 con datos prellenados.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Ir a Ruta Despeje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E-027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sugerencia_foco_mes_pendiente_aprobacion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 activo con estrategia dominante y foco equivalente aprobado en M2.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Sugiere actualización de foco sin inventar estados.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foco del mes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E-028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estrategia_recuperacion_recomendada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recovery_eligible=true y existe al menos una estrategia factible bajo D07-SEL-A-V1.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Expone un único Plan temporal sugerido; no activa plan_active.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Aceptar / Revisar / Cancelar</w:t>
            </w:r>
          </w:p>
        </w:tc>
      </w:tr>
    </w:tbl>
    <w:p/>
    <w:p>
      <w:pPr>
        <w:pStyle w:val="Heading1"/>
      </w:pPr>
      <w:r>
        <w:t>6. Reglas productivas vinculadas a BBDD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Dominio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Criterio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BBDD v2.7 / control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Guardrail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Disponibilidad de datos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 datos suficientes, M05 no emite presupuesto o conclusión fuerte; solicita carga/registro de movimientos y mantiene una salida de continuidad.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Calidad / suficiencia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 datos parciales o confianza insuficiente, mostrar lectura limitada y hacer dominante la advertencia de calidad; no emitir conclusión financiera fuerte.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BDD-001 / BDD-004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Ingesta asistida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Aceptar texto/voz directo solo cuando, tras normalización/STT, represente exactamente 1 movimiento candidato con monto + concepto/descriptor + naturaleza/tipo (fecha si viene informada). Imagen/archivo debe producir al menos 1 candidato financiero estructurado. El resultado permanece candidato hasta D05/confirmación cuando corresponda.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Ingesta asistida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Rechazar sin consolidar cuando texto/voz contenga 0 o más de 1 movimiento/idea, falte monto/concepto/naturaleza-tipo, o imagen/archivo no produzca candidato financiero estructurado. Guiar reingreso; duración/bytes no definen validez funcional.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BDD-022 / BDD-025 / BDD-026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Ingesta asistida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La extracción/categorización usa estados lógicos AUTO_ELEGIBLE, CONFIRM_REQUIRED y REVIEW_PENDING. Solo AUTO_ELEGIBLE puede continuar sin interacción bajo calibración técnica validada/versionada; sin calibración válida, cualquier candidato que pretendiera auto-consolidarse cae en CONFIRM_REQUIRED.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BDD-023 / BDD-024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Auto-clasificar solo cuando una regla/alias clara y no conflictiva produzca AUTO_ELEGIBLE bajo calibración técnica validada/versionada; en otro caso exigir confirmación o review. Conservar trazabilidad y posibilidad de corrección.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TX-002 / R-001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Una categoría sugerida con certeza media requiere confirmación o corrección del usuario antes de consolidarse.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BDD-003 / TX-003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Usar REVIEW_PENDING ante baja confianza, conflicto o incompletitud; mantener el movimiento Sin categorizar/pending y no asignar categoría automáticamente.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BDD-004 / R-002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RW-M05-009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corrección del usuario prevalece a nivel usuario y puede alimentar una señal futura controlada, sin promover automáticamente una regla global.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TX-010 / user_override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Taxonomía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Las subcategorías personalizadas solo se crean dentro de categorías existentes y con máximo 5 activas por categoría/usuario; no crean categorías maestras.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TX-007 / R-009 / GATE-001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 datos suficientes, M05 construye presupuesto sugerido desde consumo detectado real por categoría. Cuando la capacidad transversal de Regla Financiera Activa (RFA) entregue una referencia o restricción resuelta y versionada aplicable a M05, esta se incorpora como contexto del sugerido; M05 no genera una planilla vacía ni inventa un mapping interno RFA→categorías.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usuario puede definir/ajustar objetivo por categoría y, si aplica, por subcategoría gobernada; el seguimiento parte de consumo detectado.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BDD-007 / BDD-008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 el usuario confirma un objetivo menor al consumo detectado, se activa meta operacional y seguimiento; la app no impone la reducción.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lógica backend usa los umbrales funcionales documentados 50/80/90/100/110 y estados Normal, Seguimiento informativo, Preventivo, Advertencia, Límite alcanzado, Sobreconsumo y Sobreconsumo alto; Figma solo materializa su resultado.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BDD-010 / BDD-011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 estado presupuestario incorpora una proyección operativa anti falso-verde basada en gasto reconocido actual + tramo restante equivalente del último período cerrado válido comparable al mismo punto relativo; projected_advance se calcula contra el presupuesto vigente válido.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Patrones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patrón recurrente o fuga requiere recurrencia/evidencia y exclusiones; no se define por monto bajo aislado ni como categoría contable.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TX-006 / R-004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Mientras D03-B siga diferido, una ejecución baja por sí sola no activa hipótesis, señal, CTA ni recomendación autónoma de Margen/subejecución. Cualquier contexto sobre ahorro/pagos/deuda debe provenir de otra regla cerrada/owner y no reactivar D03-B ni reasignar objetivos.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BDD-013 / BDD-014 / BDD-019 / BDD-020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RW-M05-018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Toda recomendación M05 debe tener dato, regla, evidencia, vigencia/supresión y acción útil; se invalida/recalcula cuando cambia cualquier input consumido por su trigger/eligibilidad, su rule/config version o el estado de revisión/decisión del usuario. LLM no decide regla ni estrategia.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RW-M05-020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Ante una brecha evaluable, Backend aplica D07-SEL-A-V1 y expone exactamente una recommended_strategy solo si existe candidata factible. Solo targets explícitamente marcados ajustables participan; ausencia de marca =&gt; protegido/no ajustable. RECUPERACION_GRADUAL exige horizonte configurado/versionado; sin horizonte no es factible. Cero candidatas =&gt; NOT_EVALUABLE. El usuario acepta, revisa parámetros o cancela; recovery_eligible no equivale a plan_active.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BDD-029 / MCC-008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menú de estrategias por defecto; no LLM; no autoactivación ni promesa exacta.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Frontera M04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M05 solo propone Ruta Despeje cuando existe una condición/señal explícita gobernada por el contrato/owner M04 para deuda, mora, liquidez o capacidad de pago. M05 no crea thresholds locales; si no existe condición resoluble, no-op. El usuario aprueba la derivación y solo se prellena contexto mínimo autorizado.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Frontera M02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M05 solo origina un payload de foco resoluble por M02 contra identificador/estado válido. Si M02 no puede resolverlo, no-op: M05 no crea, reemplaza ni actualiza foco. Aceptación/rechazo y prioridad pertenecen a M02; M05 no gobierna la orquestación transversal.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M05 puede emitir una señal presupuestaria hacia Home cuando el presupuesto es presión principal o alerta relevante; Home no recalcula ni ejecuta el flujo M05.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Alertas puede consumir umbral/sobreconsumo si severidad lo permite, evitando duplicación con otras manifestaciones.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 puede consumir un insight M05 solo con evidencia suficiente y acción sugerida, sin crear consejo genérico.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BBDD / alcance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Categoría/subcategoría describe qué fue el movimiento; budget_scope/personal_budget_impact determina si y cómo afecta presupuesto personal. Si scope=unknown no consolidar como gasto personal definitivo.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BSR-001 / BS-001..BS-007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BBDD / alcance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M05 no requiere en el primer corte construir una capacidad completa de creación/automatización de splits. Cuando exista un movimiento mixed, no puede consolidarse como impacto personal definitivo sin asignación válida. Si existe split manual, debe validar balance; sin asignación válida permanece pending_review y bloquea recomendaciones dependientes.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SP-000..SP-004 / allocation_balance_status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RW-M05-029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posible duplicado por monto/fecha/glosa/contexto se revisa antes de afectar gasto real o presupuesto.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GATE-003 / reglas de review_queue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RW-M05-030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Compra original y pago de tarjeta/cuota no deben duplicar gasto; conservar naturaleza deuda cuando corresponda.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TX-005 / R-005 / DEU_*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Una reversa/devolución/reembolso debe vincularse al gasto origen cuando exista y ajustar impacto neto; no tratarse como ingreso ordinario por defecto.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CPY-R04 / BSR-009 / TC-024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Retiro/egreso en efectivo sin destino no se consolida como categoría final de consumo; requiere desglose o queda con baja trazabilidad.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R-006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traspaso entre cuentas/instrumentos propios se marca neutral_transfer y se excluye de gasto real; si no hay certeza, queda pendiente.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TX-004 / R-003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 / scope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 gasto compartido, rendible o pagado por tercero requiere confirmar scope y monto recuperable; afecta liquidez temporal pero no necesariamente gasto personal definitivo.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BSR-004 / BSR-006 / BSR-009 / BS-004 / BS-005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 / ingresos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Una entrada puntual/variable no se trata como ingreso mensual base o recurrente sin confirmación.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ING_07 / ING_08 / TC-014 / TC-017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 / recomendación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etiquetar/recomendar compra inteligente sin evidencia; la salida es evaluación contextual, no recomendación de producto/proveedor ni ROI garantizado.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RG-* / GATE-007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RW-M05-038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DQ / ingesta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 input asistido no cumple estructura o la extracción tiene baja confianza, no consolidar ni usar para recomendación fuerte.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TX-002 / review_queue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RW-M05-043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Taxonomía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Tags funcionales son atributos/lecturas y no reemplazan categoría, subcategoría ni contabilidad del movimiento.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R-012 / tag_assignment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RW-M05-044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Descriptores que solo identifican intermediarios (p.ej. pasarela) no determinan comercio/categoría final sin evidencia; requieren revisión/sugerencia editable.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TX-003 / R-008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RW-M05-045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/ privacidad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Conservar glosa original y normalizada con trazabilidad, pero sanitizar PII en handoffs/soportes y no exponer payload financiero completo en logs innecesarios.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TX-001 / R-011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RW-M05-046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Frontera deuda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Movimientos de deuda conservan financial_nature=debt y se evita doble conteo con categoría/consumo; M04/M06 mantienen ownership de sus flujos profundos.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TX-005 / DEU_*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RW-M05-047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 / scope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 y estados presupuestarios deben usar impacto personal neto/validado y guardrails de scope, no gasto bruto contaminado por inversión, negocio, terceros o recuperos.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GATE-002 / GATE-007 / RG-001..RG-008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RW-M05-052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BBDD / clasificación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consolidar un movimiento, incorporarlo al impacto presupuestario o utilizarlo para una recomendación, M05 debe aplicar PRE-000..PRE-009 en el orden canónico definido por BBDD v2.7. La política de precedencia es exigible en el MVP y una condición de menor precedencia nunca puede sobrescribir una condición superior. Cuando la rama aplicable dependa de una capacidad auxiliar no disponible o no suficientemente resuelta, el movimiento permanece pending/review y bloquea la consolidación y las recomendaciones dependientes; no se permite omitir la precedencia.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PRE-000..PRE-009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RW-M05-053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Financiera Activa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M05 consume la Regla Financiera Activa efectiva desde una capacidad/configuración transversal versionable. Para el MVP inicial, la regla efectiva por defecto es 50/30/20, pero M05 no la hardcodea ni implementa internamente su mapping a categorías. M05 consume la salida o referencia resuelta de esa capacidad como marco para contextualizar presupuesto sugerido, margen/capacidad y señales. La RFA no reemplaza objetivos explícitos por categoría ni modifica la escala M05 50/80/90/100/110.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N/A en v2.7 · input transversal versionable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DQ, categorización y precedencia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 / regla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Acción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Alcance de regla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Validación requerida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Alta certeza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Categorizar automáticamente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aprobada + evidencia suficiente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/ cuenta / global gobernado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Registrar origen y versión de regla.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Certeza media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Pedir validación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Sugerencia plausible sin certeza plena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/ cuenta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consolidar sin confirmación.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Baja certeza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Enviar a sin categorizar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existe confianza funcional suficiente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afectar presupuesto con conclusión fuerte.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usuario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Registrar confirmación o corrección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confirma/corrige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/ cuenta / categoría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Puede alimentar aprendizaje controlado.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Aprendizaje controlado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Sugerir clasificación futura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previa + regla aprobada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Usuario/cuenta/categoría/global pendiente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convertir en regla global sin gobernanza.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Dato requerido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Pendiente BBDD/producto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sugerido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suficientes y movimientos clasificados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Consumo detectado, categoría, periodo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Mostrar base inicial de 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Validar cálculo y periodo mínimo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por categoría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define monto sobre categoría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Consumo detectado, objetivo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definido y seguimiento activo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Validar persistencia y edición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por subcategoría gobernada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Subcategoría existe en catálogo validado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Subcategoría, objetivo, categoría padre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específico condicionado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Catálogo y gobernanza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Meta operacional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menor al consumo detectado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Objetivo, consumo detectado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Seguimiento reforzado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Definir reglas de umbral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 preventivo/adver./límite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Avance sobre objetivo según regla aprobada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Objetivo, gasto real, regla producto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o alerta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Mantener valores funcionales cerrados como parametrizables; no tratarlos como modelo técnico definitivo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Sobreconsumo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Gasto real mayor que objetivo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Objetivo, gasto real, movimientos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Desviación y recomendación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Validar cálculo y exclusiones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Evidencia requerida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Resultado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Guardrail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Subejecución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D03-B trigger cerrado y categoría/objetivo evaluables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Objetivo, gasto real, periodo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Solo entonces habilitar representación/acción definida por la regla cerrada; mientras esté diferido, no-op autónomo.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reasignar automáticamente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estimado como ahorro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Subejecución y capacidad de ahorro mejora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Ahorro, flujo, otras categorías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activar autónomamente mientras D03-B esté diferido; usar progreso observado D09 cuando corresponda.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Hipótesis funcional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absorbido por otra categoría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Subejecución y otra categoría sube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Comparación entre categorías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Solo contexto si otra regla cerrada lo produce; no inferir causalidad ni activar D03-B.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causalidad absoluta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destinado a pagos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coincide con pago/compromiso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Fecha, vencimiento, compromiso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Derivar solo con compromiso/estado resoluble por M06; ausencia =&gt; no-op.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Solo con compromiso/fecha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destinado a deuda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Existe condición/señal resoluble gobernada por M04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deuda, atraso, mora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Derivar contexto mínimo a M04; sin condición resoluble =&gt; no-op.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Solo deuda problemática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 basada en evidencia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Existe dato + regla + evidencia suficientes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Movimiento, categoría, regla, vigencia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 revisable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decide</w:t>
            </w:r>
          </w:p>
        </w:tc>
      </w:tr>
    </w:tbl>
    <w:p/>
    <w:p>
      <w:pPr>
        <w:pStyle w:val="Heading1"/>
      </w:pPr>
      <w:r>
        <w:t>8. Trazabilidad dato → regla → estado →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Origen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Superficie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 cargado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Documento / usuario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Alta certeza / duda / baja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/ validación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categoría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Validación de categoría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BDD-003 / BDD-005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Validado / corregido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Modal / panel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Guardar corrección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Consumo por categoría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Movimientos clasificados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sugerido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por categoría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Ajustar objetivo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definido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definido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Categoría / resumen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avance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Objetivo menor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 + consumo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BDD-009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Meta operacional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Categoría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objetivo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Gasto real vs objetivo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Movimientos + objetivo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BDD-010 / BDD-011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 / sobreconsumo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Resumen / Alertas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presupuesto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Patrón recurrente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Movimientos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Fuga / gasto hormiga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Card / Recomendaciones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detalle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Subejecución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D03-B trigger cerrado y categoría/objetivo evaluables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Solo entonces habilitar representación/acción definida por la regla cerrada; mientras esté diferido, no-op autónomo.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Detalle / insight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recomendación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estimado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Gasto, ahorro, pagos, deuda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Margen estimado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Insight / recomendaciones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progreso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+ evidencia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 activa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recomendación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Compromiso con fecha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Pagos / movimiento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BDD-019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Derivado a Pagos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 compromiso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Mora/deuda problemática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4 / deuda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Derivado a Módulo 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Revisar deuda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asistido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Texto / voz / imagen / archivo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BDD-021 / BDD-022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Input válido / formato no válido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Ingreso asistido / modal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Reingresar con formato válido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Datos extraídos candidatos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/ LLM acotado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BDD-023 / BDD-024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Extracción pendiente / confirmada / corregida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Modal confirmar datos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Confirmar extracción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Voz/texto no estructurado o multimovimiento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BDD-025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Input rechazado por estructura/cardinalidad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Reingresar un único movimiento estructurado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Reingresar con formato válido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Archivo sin estructura financiera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Foto / screenshot / PDF / Word / Excel / CSV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Archivo sin estructura financiera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 rechazo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Subir archivo válido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 deuda/mora/liquidez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/ M4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Derivación Ruta Despeje pendiente aprobación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4 / M5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Ir a Ruta Despeje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 activo con foco equivalente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M5 / M2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BDD-028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Sugerencia foco pendiente aprobación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2 / M5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foco del mes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Recomendación D07 pendiente de decisión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BDD-029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Estrategia de recuperación recomendada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Recuperar equilibrio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Aceptar / Revisar / Cancelar</w:t>
            </w:r>
          </w:p>
        </w:tc>
      </w:tr>
    </w:tbl>
    <w:p/>
    <w:p>
      <w:pPr>
        <w:pStyle w:val="Heading1"/>
      </w:pPr>
      <w:r>
        <w:t>9. Superficies y dependencias intermodulares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Superficie / módulo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Dato o señal consumida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Condición para consumir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Límite funcional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Validación requerida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general, alerta presupuestaria, categoría crítica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Señal dominante o relevante del mes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ejecuta flujo completo ni edita 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Prioridad/supresión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Perfil Financiero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Calidad del dato, completitud, pendientes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Baja confianza o datos incompletos persistentes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se convierte en editor de presupuesto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Definir slots/consumo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Alertas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Umbral, sobreconsumo, datos pendientes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Severidad cumple regla de alerta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duplica recomendación ni dispara alertas múltiples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Regla de supresión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Recomendaciones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Insight con evidencia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Evidencia suficiente y acción sugerida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aplica decisiones automáticamente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Vigencia/prioridad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Pagos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Compromiso, fecha, vencimiento, recurrencia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Existe fecha/compromiso explícito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absorbe análisis presupuestario completo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Frontera Pagos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4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Mora, atraso problemático, deuda mala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Existe mora/deuda problemática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gestiona presupuesto general</w:t>
            </w:r>
          </w:p>
        </w:tc>
        <w:tc>
          <w:tcPr>
            <w:tcW w:type="dxa" w:w="2131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Frontera deuda</w:t>
            </w:r>
          </w:p>
        </w:tc>
      </w:tr>
    </w:tbl>
    <w:p/>
    <w:p>
      <w:pPr>
        <w:pStyle w:val="Heading1"/>
      </w:pPr>
      <w:r>
        <w:t>10. Contrato canónico de cálculos 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Objeto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Lifecycle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Output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 inferir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Disponibilidad y calidad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Aplicar quality gate por dimensión; extracción/categorización usa AUTO_ELEGIBLE / CONFIRM_REQUIRED / REVIEW_PENDING y sin calibración válida el fallback es CONFIRM_REQUIRED.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Resolver/corregir → recalcular.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quality_state + pending/reason + eligible_calculations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inventar thresholds de confianza.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MCC-002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Capacidad de ahorro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CA=I−E; %CA=CA/I si I&gt;0.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al cambiar inputs.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 firmado + %CA/null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mezclar con presupuesto.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MCC-003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Presupuesto disponible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Disponible=max(B−G,0); %Disp=Disp/B; Exceso=max(G−B,0).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al cambiar B/G.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Disponible + % + Exceso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Déficit flujo ≠ exceso presupuesto.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Ejecución U01–U06b + PROY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PROY: projected_spend = gasto reconocido actual + tramo restante equivalente del último período cerrado válido comparable al mismo punto relativo; projected_advance = projected_spend / presupuesto vigente válido. Precedencia: calidad D05 domina; &lt;50 actual solo escala U01→U02 si proyectado&gt;100; 50–79=U02; 80–89=U03 solo si proyectado&gt;100, si no U02; 90–99=U04 solo si proyectado&gt;=110, si no U03; 100=U05; &gt;100&lt;110=U06; &gt;=110=U06b. Realizado prevalece y PROY nunca degrada.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por movimiento/objetivo/cierre período.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execution_state + reasons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usar Figma como fuente de fórmula; no saltar gates 80/90; no fallback lineal; no forecast D09.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Estado del mes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Componer Estado del mes sin score nuevo; quality gate domina; una categoría aislada no reescribe automáticamente el global.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en cambios de inputs/situaciones.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month_state + reason_codes + action context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importar estados M04.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 de recuperación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Plan voluntario/reversible; solo targets explícitamente ajustables; ausencia=protegido; RECUPERACION_GRADUAL exige horizonte configurado/versionado; 0 candidatas=&gt;NOT_EVALUABLE; exactamente 1 recommended_strategy si hay factible; no auto-activar.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Evaluar candidatas → recomendar una → revisar/aceptar/cancelar → activar solo por acción → recalcular/resolver.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recovery_eligible / eligible_strategies / recommended_strategy / selector_reason_code / selector_rule_version / plan_active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0 recomendadas si no hay factible; exactamente 1 si la hay; recovery_eligible ≠ plan_active; LLM no selecciona.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MCC-009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Familia D08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D08-DET-2X2-REC-V1: pattern_key=subcategory_id; ≥2 movimientos elegibles por semana en ≥2 semanas calendario distintas del mes; impacto observado=sum neto personal, sin threshold monetario.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BORN/UPDATED/REVIEW_COMPLETED/RESOLVED; review → recalc → recovery_eligible si persiste y D07 evaluable.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pattern_state + evidence + impact_observed + rule_version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afirmar que recupera el 2×2 histórico.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Post-review D08→D07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Ofrecer Recuperar equilibrio; no activar automáticamente.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y transicionar elegibilidad.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recovery_eligible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crear nueva pantalla/plan.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Mostrar progreso real con datos observados/períodos cerrados; PROY anti falso-verde no es forecast D09.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Actualizar al cierre/corrección de períodos.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progress outputs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forecast complejo ni proyección futura D09.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MCC-014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M05→M06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Confirmación/corrección/rechazo + dedupe/idempotencia; M06 es owner de compromiso/pago.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Sincronización versionada.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canonical link/event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recalcular estado M06 en M05.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M06→M05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link/provisional/no-op según match; conciliación posterior; no nuevo gasto por pago de cartola.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Reconciliar/revertir idempotente.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budget impact link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Owner pagos=M06.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MCC-016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Tarjeta facturada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 billed installment→M05 gasto; futuras→M06 compromiso; total/pago→M06 sin gasto duplicado M05.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 ciclo/cartola.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expense/commitment/payment state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duplicar total facturado como gasto.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MCC-018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Rama post-estabilidad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Reutilizar recomendación RW-M05-018/TC-M05-032; no score/plan/fondo constituido.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al cambiar base/Disponible.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reserve_recommendation_state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Usar ESSENTIAL_BASKET_MVP_REC_V1; no recalcular Disponible M02.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MCC-020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Cobertura 3M/6M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Ref3=3×base; Ref6=6×base; estado LT_3M/M3_REACHED/M6_REACHED/NOT_EVALUABLE.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Recalcular al cambiar inputs.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reserve_milestone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afirmar fondo constituido; base &lt;=0 → NOT_EVALUABLE.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MCC-025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ESSENTIAL_BASKET_MVP_REC_V1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Membership estática versionada; Backend no deriva por nombre/nature. Base usa último período cerrado válido + D05/scope/DQ.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Cambio basket_version → recalcular base/cobertura.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basket_version + essential_base_amount</w:t>
            </w:r>
          </w:p>
        </w:tc>
        <w:tc>
          <w:tcPr>
            <w:tcW w:type="dxa" w:w="1776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Membership explícita versionada; no derivar por heurística.</w:t>
            </w:r>
          </w:p>
        </w:tc>
      </w:tr>
    </w:tbl>
    <w:p/>
    <w:p>
      <w:pPr>
        <w:pStyle w:val="Heading1"/>
      </w:pPr>
      <w:r>
        <w:t>11. D08 · patrón recurrente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 lógico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Contrato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detector_version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D08-DET-2X2-REC-V1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candidate_scope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Egreso personal reconocido + D05/DQ + subcategory_id gobernado para fuga.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pattern_key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subcategory_id; comercio/descriptor como evidencia secundaria.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evaluation_period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Mes calendario actual.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week_definition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Lunes–domingo, truncada en bordes del mes.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activation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≥2 movimientos elegibles por semana en ≥2 semanas distintas del mismo mes.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impact_observed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SUM neta personal reconocida; sin piso monetario.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Dato insuficiente → NOT_EVALUABLE.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born/update/review_completed/recalc/resolved.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d08_to_d07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Solo si revisión completa + patrón persiste + D07 evaluable → recovery_eligible=true; nunca plan_active automático.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strategy_selector_version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D07-SEL-A-V1.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eligible_strategies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Enum interno de candidatas factibles: FUGAS, HOLGURAS, AJUSTE_PROPORCIONAL, AJUSTE_FLEXIBLE, RECUPERACION_GRADUAL.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recommended_strategy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Exactamente una candidata cuando existe factibilidad; nula con NOT_EVALUABLE.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selector_order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FUGAS solo para D08 revisado/persistente; luego HOLGURAS; AJUSTE_PROPORCIONAL; AJUSTE_FLEXIBLE; RECUPERACION_GRADUAL.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selector_tie_break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Mayor capacidad ajustable y luego subcategory_id ascendente; reparto proporcional asigna residuo por subcategory_id ascendente.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selector_guardrails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No tocar targets no ajustables/compromisos protegidos; no LLM; no menú de alternativas por defecto; no autoactivar.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strategy_parameters</w:t>
            </w:r>
          </w:p>
        </w:tc>
        <w:tc>
          <w:tcPr>
            <w:tcW w:type="dxa" w:w="5328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  <w:t>Targets, montos y horizonte versionados y editables; sin duración fija de 7 días ni monto garantizado.</w:t>
            </w:r>
          </w:p>
        </w:tc>
      </w:tr>
    </w:tbl>
    <w:p/>
    <w:p>
      <w:pPr>
        <w:pStyle w:val="Heading1"/>
      </w:pPr>
      <w:r>
        <w:t>12. Reserva · campos y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CF-036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essential_basket_version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Versión de membership usada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ESSENTIAL_BASKET_MVP_REC_V1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CF-037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essential_reference_period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Último período mensual cerrado válido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Debe superar D05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CF-038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essential_base_amount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Suma neta personal reconocida del basket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&gt;0 o NOT_EVALUABLE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CF-039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reserve_ref_3m_amount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× essential_base_amount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CF-040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reserve_ref_6m_amount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 × essential_base_amount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Calculado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CF-041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reserve_milestone_state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LT_3M | M3_REACHED | M6_REACHED | NOT_EVALUABLE</w:t>
            </w:r>
          </w:p>
        </w:tc>
        <w:tc>
          <w:tcPr>
            <w:tcW w:type="dxa" w:w="2664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Según Disponible M02 vs referencias</w:t>
            </w:r>
          </w:p>
        </w:tc>
      </w:tr>
    </w:tbl>
    <w:p/>
    <w:p>
      <w:r>
        <w:t>La canasta es membership estática versionada de 25 subcategory_id validados en BBDD v2.7. HOG_02 debe deduplicarse con una obligación vinculada cuando corresponda. M05 consume Disponible M02 y no lo recalcula.</w:t>
      </w:r>
    </w:p>
    <w:p>
      <w:pPr>
        <w:pStyle w:val="Heading1"/>
      </w:pPr>
      <w:r>
        <w:t>13. Mis Avisos M05 · contrato 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Campo lógico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Contenido/enum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Regla funcional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signal_family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F1|F2|F3|F4|F5|F6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Solo familias canónicas; AVI histórico no es enum activo.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signal_role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family|variant|reason|pending|state|output|derivation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Controla autonomía y proyección.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signal_identity_key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familia + objeto/contexto + período cuando aplique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Evita rebirth/duplicados.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signal_lifecycle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born|updated|resolved (+ review_completed/accepted/applied cuando aplique)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Abrir/leer CTA no resuelve por sí solo.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local_priority_band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P1|P2|P3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Ordinal M05; no score global.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m05_local_top_candidate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boolean / identity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Marca candidato local dominante; no winner global.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reason_codes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0..N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Enriquecen familia host; no crean autonomía por sí solos.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pending_codes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0..N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Permiten revisión/agrupación sin crear familia.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projectable_output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state/output + owner + destination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Puede consumirse sin crear nueva señal.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channel_eligibility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fuera del owner M05 salvo in-app contractual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M03/matriz transversal/M02 gobiernan entrega.</w:t>
            </w:r>
          </w:p>
        </w:tc>
      </w:tr>
    </w:tbl>
    <w:p/>
    <w:p>
      <w:pPr>
        <w:pStyle w:val="Heading1"/>
      </w:pPr>
      <w:r>
        <w:t>14. Pendientes y límites técnicos vigentes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Tema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Estado funcional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3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Tratamiento técnico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D03-B · trigger de subejecución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DIFERIDO EXPLÍCITO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hardcodear &lt;40% ni otro threshold sin nueva versión aprobada.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 Finance TC no facturado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DIFERIDO EXPLÍCITO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modelar impacto presupuestario definitivo hasta contrato de fuente.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Arquitectura física / nombres de tablas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DEFINIDA POR ESTE ANEXO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implementación física debe demostrar equivalencia semántica y trazabilidad.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Integración M05→M03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Handoff funcional vigente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Persistir/emitir payload suficiente para familia, identidad, lifecycle, prioridad local y CTA/destino sin decidir winner global.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Cumplimiento runtime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EVALUADO</w:t>
            </w:r>
          </w:p>
        </w:tc>
        <w:tc>
          <w:tcPr>
            <w:tcW w:type="dxa" w:w="3552"/>
            <w:vAlign w:val="center"/>
          </w:tcPr>
          <w:p>
            <w:pPr>
              <w:spacing w:after="3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valida mediante Matriz Técnica y evidencia.</w:t>
            </w:r>
          </w:p>
        </w:tc>
      </w:tr>
    </w:tbl>
    <w:p/>
    <w:p>
      <w:pPr>
        <w:pStyle w:val="Heading1"/>
      </w:pPr>
      <w:r>
        <w:t>15. Guardrails productivos</w:t>
      </w:r>
    </w:p>
    <w:p>
      <w:pPr>
        <w:pStyle w:val="ListBullet"/>
      </w:pPr>
      <w:r>
        <w:t>No consolidar datos dudosos como confirmados.</w:t>
      </w:r>
    </w:p>
    <w:p>
      <w:pPr>
        <w:pStyle w:val="ListBullet"/>
      </w:pPr>
      <w:r>
        <w:t>No derivar membership de Reserva por texto/nombre.</w:t>
      </w:r>
    </w:p>
    <w:p>
      <w:pPr>
        <w:pStyle w:val="ListBullet"/>
      </w:pPr>
      <w:r>
        <w:t>No modelar 3 movimientos/14 días, $16.000 o 4-en-dos-semanas como detector D08.</w:t>
      </w:r>
    </w:p>
    <w:p>
      <w:pPr>
        <w:pStyle w:val="ListBullet"/>
      </w:pPr>
      <w:r>
        <w:t>No autoactivar D07 desde D08.</w:t>
      </w:r>
    </w:p>
    <w:p>
      <w:pPr>
        <w:pStyle w:val="ListBullet"/>
      </w:pPr>
      <w:r>
        <w:t>No persistir un output M06/M04 como si fuera calculado por M05.</w:t>
      </w:r>
    </w:p>
    <w:p>
      <w:pPr>
        <w:pStyle w:val="ListBullet"/>
      </w:pPr>
      <w:r>
        <w:t>No duplicar gasto de tarjeta por total facturado/pago de cartola.</w:t>
      </w:r>
    </w:p>
    <w:p>
      <w:pPr>
        <w:pStyle w:val="ListBullet"/>
      </w:pPr>
      <w:r>
        <w:t>No convertir reason/pending/output en signal_family.</w:t>
      </w:r>
    </w:p>
    <w:p>
      <w:pPr>
        <w:pStyle w:val="ListBullet"/>
      </w:pPr>
      <w:r>
        <w:t>No inferir canales externos ni winner global.</w:t>
      </w:r>
    </w:p>
    <w:p>
      <w:r>
        <w:t>Documento: Walvy_M05_Anexo_BDD_Reglas_Productivas_v1.0 · Estado funcional: vigente.</w:t>
      </w:r>
    </w:p>
    <w:sectPr w:rsidR="00FC693F" w:rsidRPr="0006063C" w:rsidSect="00034616">
      <w:footerReference w:type="default" r:id="rId9"/>
      <w:headerReference w:type="default" r:id="rId13"/>
      <w:headerReference w:type="first" r:id="rId14"/>
      <w:footerReference w:type="first" r:id="rId15"/>
      <w:headerReference w:type="even" r:id="rId16"/>
      <w:footerReference w:type="even" r:id="rId17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Walvy · Módulo 5 · Presupuesto Vivo · Fase 3 Anexo BDD · v1.0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3E5BDE-59C9-4DC0-A68C-32740B621195}"/>
</file>

<file path=customXml/itemProps3.xml><?xml version="1.0" encoding="utf-8"?>
<ds:datastoreItem xmlns:ds="http://schemas.openxmlformats.org/officeDocument/2006/customXml" ds:itemID="{9ADD06EC-7F95-47AA-A098-64662D96EA94}"/>
</file>

<file path=customXml/itemProps4.xml><?xml version="1.0" encoding="utf-8"?>
<ds:datastoreItem xmlns:ds="http://schemas.openxmlformats.org/officeDocument/2006/customXml" ds:itemID="{7BF7D7AC-F2B1-495A-BC6D-DEED65772D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Modulo 5 Presupuesto Vivo Fase 3 Anexo BDD Reglas Productivas v1.0</dc:title>
  <dc:subject>Documento validado post-subida como fuente funcional BDD vigente</dc:subject>
  <dc:creator>python-docx</dc:creator>
  <cp:keywords>Walvy, Modulo 5, Presupuesto Vivo, Anexo BDD, validado post-subida, fuente vigente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