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23135782"/>
        <w:docPartObj>
          <w:docPartGallery w:val="Cover Pages"/>
          <w:docPartUnique/>
        </w:docPartObj>
      </w:sdtPr>
      <w:sdtContent>
        <w:p w:rsidR="001F5519" w:rsidRDefault="001F551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1F5519" w:rsidRDefault="001F5519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MIGUEL LANZA</w:t>
                                      </w:r>
                                    </w:p>
                                  </w:sdtContent>
                                </w:sdt>
                                <w:p w:rsidR="001F5519" w:rsidRDefault="001F5519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CEUTEC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T31821037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1F5519" w:rsidRDefault="001F5519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Ciclo de vida de una petición HTTP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1F5519" w:rsidRDefault="001F5519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Programación web ii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1F5519" w:rsidRDefault="001F5519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MIGUEL LANZA</w:t>
                                </w:r>
                              </w:p>
                            </w:sdtContent>
                          </w:sdt>
                          <w:p w:rsidR="001F5519" w:rsidRDefault="001F5519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CEUTEC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T31821037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F5519" w:rsidRDefault="001F5519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Ciclo de vida de una petición HTTP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F5519" w:rsidRDefault="001F5519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Programación web ii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F5519" w:rsidRDefault="001F5519">
          <w:r>
            <w:br w:type="page"/>
          </w:r>
        </w:p>
      </w:sdtContent>
    </w:sdt>
    <w:p w:rsidR="00FC4B5A" w:rsidRPr="007669CE" w:rsidRDefault="00E77192" w:rsidP="007669CE">
      <w:pPr>
        <w:jc w:val="center"/>
        <w:rPr>
          <w:rFonts w:ascii="Roboto" w:hAnsi="Roboto"/>
          <w:i/>
          <w:iCs/>
          <w:color w:val="202124"/>
          <w:sz w:val="32"/>
          <w:shd w:val="clear" w:color="auto" w:fill="FFFFFF"/>
        </w:rPr>
      </w:pPr>
      <w:r w:rsidRPr="007669CE">
        <w:rPr>
          <w:sz w:val="32"/>
        </w:rPr>
        <w:lastRenderedPageBreak/>
        <w:t>Ciclo de vida de una petición http</w:t>
      </w:r>
      <w:r w:rsidR="00F4127A" w:rsidRPr="007669CE">
        <w:rPr>
          <w:sz w:val="32"/>
        </w:rPr>
        <w:t xml:space="preserve"> (</w:t>
      </w:r>
      <w:proofErr w:type="spellStart"/>
      <w:r w:rsidR="00F4127A" w:rsidRPr="007669CE">
        <w:rPr>
          <w:rFonts w:ascii="Roboto" w:hAnsi="Roboto"/>
          <w:i/>
          <w:iCs/>
          <w:color w:val="202124"/>
          <w:sz w:val="32"/>
          <w:shd w:val="clear" w:color="auto" w:fill="FFFFFF"/>
        </w:rPr>
        <w:t>Hypertext</w:t>
      </w:r>
      <w:proofErr w:type="spellEnd"/>
      <w:r w:rsidR="00F4127A" w:rsidRPr="007669CE">
        <w:rPr>
          <w:rFonts w:ascii="Roboto" w:hAnsi="Roboto"/>
          <w:i/>
          <w:iCs/>
          <w:color w:val="202124"/>
          <w:sz w:val="32"/>
          <w:shd w:val="clear" w:color="auto" w:fill="FFFFFF"/>
        </w:rPr>
        <w:t xml:space="preserve"> Transfer </w:t>
      </w:r>
      <w:proofErr w:type="spellStart"/>
      <w:r w:rsidR="00F4127A" w:rsidRPr="007669CE">
        <w:rPr>
          <w:rFonts w:ascii="Roboto" w:hAnsi="Roboto"/>
          <w:i/>
          <w:iCs/>
          <w:color w:val="202124"/>
          <w:sz w:val="32"/>
          <w:shd w:val="clear" w:color="auto" w:fill="FFFFFF"/>
        </w:rPr>
        <w:t>Protocol</w:t>
      </w:r>
      <w:proofErr w:type="spellEnd"/>
      <w:r w:rsidR="00F4127A" w:rsidRPr="007669CE">
        <w:rPr>
          <w:rFonts w:ascii="Roboto" w:hAnsi="Roboto"/>
          <w:i/>
          <w:iCs/>
          <w:color w:val="202124"/>
          <w:sz w:val="32"/>
          <w:shd w:val="clear" w:color="auto" w:fill="FFFFFF"/>
        </w:rPr>
        <w:t>)</w:t>
      </w:r>
      <w:r w:rsidR="007669CE" w:rsidRPr="007669CE">
        <w:rPr>
          <w:rFonts w:ascii="Roboto" w:hAnsi="Roboto"/>
          <w:i/>
          <w:iCs/>
          <w:color w:val="202124"/>
          <w:sz w:val="32"/>
          <w:shd w:val="clear" w:color="auto" w:fill="FFFFFF"/>
        </w:rPr>
        <w:t>.</w:t>
      </w:r>
    </w:p>
    <w:p w:rsidR="007669CE" w:rsidRDefault="007669CE">
      <w:pPr>
        <w:rPr>
          <w:rFonts w:ascii="Roboto" w:hAnsi="Roboto"/>
          <w:i/>
          <w:iCs/>
          <w:color w:val="202124"/>
          <w:shd w:val="clear" w:color="auto" w:fill="FFFFFF"/>
        </w:rPr>
      </w:pPr>
      <w:r>
        <w:rPr>
          <w:rFonts w:ascii="Roboto" w:hAnsi="Roboto"/>
          <w:i/>
          <w:iCs/>
          <w:noProof/>
          <w:color w:val="202124"/>
          <w:shd w:val="clear" w:color="auto" w:fill="FFFFFF"/>
          <w:lang w:eastAsia="es-HN"/>
        </w:rPr>
        <w:drawing>
          <wp:inline distT="0" distB="0" distL="0" distR="0">
            <wp:extent cx="5612130" cy="27984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clo de vida peticion htt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7A" w:rsidRPr="00F4127A" w:rsidRDefault="00F4127A"/>
    <w:p w:rsidR="00FC24A4" w:rsidRDefault="00CF3CCE">
      <w:r w:rsidRPr="00CF3CCE">
        <w:rPr>
          <w:b/>
        </w:rPr>
        <w:t>El cliente:</w:t>
      </w:r>
      <w:r>
        <w:t xml:space="preserve"> Establece una conexión con el servidor y le solicita servicios o recursos.</w:t>
      </w:r>
    </w:p>
    <w:p w:rsidR="00CF3CCE" w:rsidRDefault="00CF3CCE">
      <w:r w:rsidRPr="00CF3CCE">
        <w:rPr>
          <w:b/>
        </w:rPr>
        <w:t>El servidor:</w:t>
      </w:r>
      <w:r>
        <w:t xml:space="preserve"> Escucha solicitudes y pr</w:t>
      </w:r>
      <w:bookmarkStart w:id="0" w:name="_GoBack"/>
      <w:bookmarkEnd w:id="0"/>
      <w:r>
        <w:t>oporciona servicios o recursos en respuesta.</w:t>
      </w:r>
    </w:p>
    <w:sectPr w:rsidR="00CF3CCE" w:rsidSect="001F5519">
      <w:headerReference w:type="default" r:id="rId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8F1" w:rsidRDefault="000918F1" w:rsidP="00E77192">
      <w:pPr>
        <w:spacing w:after="0" w:line="240" w:lineRule="auto"/>
      </w:pPr>
      <w:r>
        <w:separator/>
      </w:r>
    </w:p>
  </w:endnote>
  <w:endnote w:type="continuationSeparator" w:id="0">
    <w:p w:rsidR="000918F1" w:rsidRDefault="000918F1" w:rsidP="00E77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8F1" w:rsidRDefault="000918F1" w:rsidP="00E77192">
      <w:pPr>
        <w:spacing w:after="0" w:line="240" w:lineRule="auto"/>
      </w:pPr>
      <w:r>
        <w:separator/>
      </w:r>
    </w:p>
  </w:footnote>
  <w:footnote w:type="continuationSeparator" w:id="0">
    <w:p w:rsidR="000918F1" w:rsidRDefault="000918F1" w:rsidP="00E77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192" w:rsidRDefault="00E77192">
    <w:pPr>
      <w:pStyle w:val="Encabezado"/>
    </w:pPr>
    <w:r>
      <w:rPr>
        <w:noProof/>
        <w:lang w:eastAsia="es-HN"/>
      </w:rPr>
      <w:drawing>
        <wp:inline distT="0" distB="0" distL="0" distR="0">
          <wp:extent cx="1409700" cy="352425"/>
          <wp:effectExtent l="0" t="0" r="0" b="9525"/>
          <wp:docPr id="1" name="Imagen 1" descr="D:\FOTOS\logo-ceu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FOTOS\logo-ceute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8052" cy="3545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192"/>
    <w:rsid w:val="000918F1"/>
    <w:rsid w:val="001F5519"/>
    <w:rsid w:val="005A1EAA"/>
    <w:rsid w:val="007669CE"/>
    <w:rsid w:val="009E1F1F"/>
    <w:rsid w:val="00CF3CCE"/>
    <w:rsid w:val="00E77192"/>
    <w:rsid w:val="00F4127A"/>
    <w:rsid w:val="00FC24A4"/>
    <w:rsid w:val="00FC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26FBE-C5FD-4186-A8E6-7F79AD76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71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7192"/>
  </w:style>
  <w:style w:type="paragraph" w:styleId="Piedepgina">
    <w:name w:val="footer"/>
    <w:basedOn w:val="Normal"/>
    <w:link w:val="PiedepginaCar"/>
    <w:uiPriority w:val="99"/>
    <w:unhideWhenUsed/>
    <w:rsid w:val="00E771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7192"/>
  </w:style>
  <w:style w:type="paragraph" w:styleId="Sinespaciado">
    <w:name w:val="No Spacing"/>
    <w:link w:val="SinespaciadoCar"/>
    <w:uiPriority w:val="1"/>
    <w:qFormat/>
    <w:rsid w:val="001F5519"/>
    <w:pPr>
      <w:spacing w:after="0" w:line="240" w:lineRule="auto"/>
    </w:pPr>
    <w:rPr>
      <w:rFonts w:eastAsiaTheme="minorEastAsia"/>
      <w:lang w:eastAsia="es-H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5519"/>
    <w:rPr>
      <w:rFonts w:eastAsiaTheme="minorEastAsia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T31821037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Ciclo de vida de una petición HTTP</vt:lpstr>
    </vt:vector>
  </TitlesOfParts>
  <Company>CEUTEC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Ciclo de vida de una petición HTTP</dc:title>
  <dc:subject>Programación web ii</dc:subject>
  <dc:creator>MIGUEL LANZA</dc:creator>
  <cp:keywords/>
  <dc:description/>
  <cp:lastModifiedBy>LANZA</cp:lastModifiedBy>
  <cp:revision>2</cp:revision>
  <cp:lastPrinted>2020-10-19T02:51:00Z</cp:lastPrinted>
  <dcterms:created xsi:type="dcterms:W3CDTF">2020-10-18T05:59:00Z</dcterms:created>
  <dcterms:modified xsi:type="dcterms:W3CDTF">2020-10-19T03:52:00Z</dcterms:modified>
</cp:coreProperties>
</file>