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2DB07" w14:textId="77777777" w:rsidR="00A821CC" w:rsidRDefault="00A821CC" w:rsidP="0021409A"/>
    <w:p w14:paraId="03EBE10F" w14:textId="77777777" w:rsidR="0021409A" w:rsidRDefault="0021409A" w:rsidP="0021409A"/>
    <w:p w14:paraId="42814A40" w14:textId="77777777" w:rsidR="0021409A" w:rsidRDefault="0021409A" w:rsidP="0021409A"/>
    <w:p w14:paraId="260BC315" w14:textId="77777777" w:rsidR="0021409A" w:rsidRDefault="0021409A" w:rsidP="0021409A"/>
    <w:p w14:paraId="5ACD8D55" w14:textId="77777777" w:rsidR="0021409A" w:rsidRDefault="0021409A" w:rsidP="0021409A"/>
    <w:p w14:paraId="034528B4" w14:textId="0F3738C4" w:rsidR="0021409A" w:rsidRDefault="0021409A" w:rsidP="0021409A">
      <w:pPr>
        <w:jc w:val="center"/>
        <w:rPr>
          <w:b/>
          <w:sz w:val="40"/>
        </w:rPr>
      </w:pPr>
      <w:r>
        <w:rPr>
          <w:b/>
          <w:sz w:val="40"/>
        </w:rPr>
        <w:t>Volatility Interruptions and Crash Contagion in Euronext Lisbon</w:t>
      </w:r>
    </w:p>
    <w:p w14:paraId="38248E7F" w14:textId="77777777" w:rsidR="0021409A" w:rsidRDefault="0021409A" w:rsidP="0021409A"/>
    <w:p w14:paraId="34888590" w14:textId="77777777" w:rsidR="0021409A" w:rsidRDefault="0021409A" w:rsidP="0021409A"/>
    <w:p w14:paraId="55A09FFB" w14:textId="0E2635D4" w:rsidR="0021409A" w:rsidRDefault="0021409A" w:rsidP="0021409A">
      <w:pPr>
        <w:jc w:val="center"/>
        <w:rPr>
          <w:b/>
          <w:sz w:val="24"/>
        </w:rPr>
      </w:pPr>
      <w:r>
        <w:rPr>
          <w:b/>
          <w:sz w:val="24"/>
        </w:rPr>
        <w:t>Authors:</w:t>
      </w:r>
    </w:p>
    <w:p w14:paraId="73C15FB4" w14:textId="5C818270" w:rsidR="0021409A" w:rsidRDefault="0021409A" w:rsidP="0021409A">
      <w:pPr>
        <w:jc w:val="center"/>
        <w:rPr>
          <w:sz w:val="24"/>
        </w:rPr>
      </w:pPr>
      <w:r>
        <w:rPr>
          <w:sz w:val="24"/>
        </w:rPr>
        <w:t>João Paulo Ferreira Ribeiro (up202303467)</w:t>
      </w:r>
    </w:p>
    <w:p w14:paraId="175ABB90" w14:textId="0EDA4447" w:rsidR="0021409A" w:rsidRDefault="0021409A" w:rsidP="0021409A">
      <w:pPr>
        <w:jc w:val="center"/>
        <w:rPr>
          <w:sz w:val="24"/>
        </w:rPr>
      </w:pPr>
      <w:r>
        <w:rPr>
          <w:sz w:val="24"/>
        </w:rPr>
        <w:t>Margarida Carvalhal Martins (up202303913)</w:t>
      </w:r>
    </w:p>
    <w:p w14:paraId="75D527CB" w14:textId="0D64820C" w:rsidR="0021409A" w:rsidRDefault="0021409A" w:rsidP="0021409A">
      <w:pPr>
        <w:jc w:val="center"/>
        <w:rPr>
          <w:sz w:val="24"/>
        </w:rPr>
      </w:pPr>
      <w:r>
        <w:rPr>
          <w:sz w:val="24"/>
        </w:rPr>
        <w:t>Matilde Barroso Costa (up202303970)</w:t>
      </w:r>
    </w:p>
    <w:p w14:paraId="4CD0112C" w14:textId="652F9DC6" w:rsidR="0021409A" w:rsidRDefault="0021409A" w:rsidP="0021409A">
      <w:pPr>
        <w:jc w:val="center"/>
        <w:rPr>
          <w:sz w:val="24"/>
        </w:rPr>
      </w:pPr>
      <w:r>
        <w:rPr>
          <w:sz w:val="24"/>
        </w:rPr>
        <w:t>Miguel Alexandre da Fonseca Leal (up202205197)</w:t>
      </w:r>
    </w:p>
    <w:p w14:paraId="070D3D14" w14:textId="21ECCAF6" w:rsidR="0021409A" w:rsidRDefault="0021409A" w:rsidP="0021409A">
      <w:pPr>
        <w:jc w:val="center"/>
        <w:rPr>
          <w:sz w:val="24"/>
        </w:rPr>
      </w:pPr>
      <w:r>
        <w:rPr>
          <w:sz w:val="24"/>
        </w:rPr>
        <w:t>Group 2</w:t>
      </w:r>
    </w:p>
    <w:p w14:paraId="022DB38D" w14:textId="77777777" w:rsidR="0021409A" w:rsidRDefault="0021409A" w:rsidP="0021409A"/>
    <w:p w14:paraId="7920B429" w14:textId="76AC77DC" w:rsidR="0021409A" w:rsidRDefault="0021409A" w:rsidP="0021409A">
      <w:pPr>
        <w:jc w:val="center"/>
        <w:rPr>
          <w:b/>
          <w:sz w:val="24"/>
        </w:rPr>
      </w:pPr>
      <w:r>
        <w:rPr>
          <w:b/>
          <w:sz w:val="24"/>
        </w:rPr>
        <w:t>Decision Support Systems</w:t>
      </w:r>
    </w:p>
    <w:p w14:paraId="17EA6399" w14:textId="15FBAC37" w:rsidR="0021409A" w:rsidRDefault="0021409A" w:rsidP="0021409A">
      <w:pPr>
        <w:jc w:val="center"/>
        <w:rPr>
          <w:sz w:val="24"/>
        </w:rPr>
      </w:pPr>
      <w:r>
        <w:rPr>
          <w:sz w:val="24"/>
        </w:rPr>
        <w:t>Luís Filipe Ribeiro dos Santos Guimarães</w:t>
      </w:r>
    </w:p>
    <w:p w14:paraId="75D0483D" w14:textId="52703296" w:rsidR="0021409A" w:rsidRDefault="0021409A" w:rsidP="0021409A">
      <w:pPr>
        <w:jc w:val="center"/>
        <w:rPr>
          <w:sz w:val="24"/>
        </w:rPr>
      </w:pPr>
      <w:r>
        <w:rPr>
          <w:sz w:val="24"/>
        </w:rPr>
        <w:t>Luís Gonçalo Rodrigues Reis Figueira</w:t>
      </w:r>
    </w:p>
    <w:p w14:paraId="1428C061" w14:textId="7A69058D" w:rsidR="0021409A" w:rsidRDefault="0021409A" w:rsidP="0021409A">
      <w:pPr>
        <w:jc w:val="center"/>
        <w:rPr>
          <w:sz w:val="24"/>
        </w:rPr>
      </w:pPr>
      <w:r>
        <w:rPr>
          <w:sz w:val="24"/>
        </w:rPr>
        <w:t>Diogo Emanuel Pereira Miranda</w:t>
      </w:r>
    </w:p>
    <w:p w14:paraId="68D3E2A7" w14:textId="23AB1B1A" w:rsidR="0021409A" w:rsidRDefault="0021409A" w:rsidP="0021409A">
      <w:pPr>
        <w:jc w:val="center"/>
        <w:rPr>
          <w:sz w:val="24"/>
        </w:rPr>
      </w:pPr>
      <w:r>
        <w:rPr>
          <w:sz w:val="24"/>
        </w:rPr>
        <w:t>Nuno André Azevedo Marques</w:t>
      </w:r>
    </w:p>
    <w:p w14:paraId="64A92561" w14:textId="77777777" w:rsidR="0021409A" w:rsidRDefault="0021409A" w:rsidP="0021409A"/>
    <w:p w14:paraId="0E431659" w14:textId="77777777" w:rsidR="0021409A" w:rsidRDefault="0021409A" w:rsidP="0021409A"/>
    <w:p w14:paraId="74DBA220" w14:textId="77777777" w:rsidR="0021409A" w:rsidRDefault="0021409A" w:rsidP="0021409A"/>
    <w:p w14:paraId="5AFC7A50" w14:textId="77777777" w:rsidR="0021409A" w:rsidRDefault="0021409A" w:rsidP="0021409A"/>
    <w:p w14:paraId="7F4417B7" w14:textId="724ECB5A" w:rsidR="0021409A" w:rsidRDefault="0021409A" w:rsidP="0021409A">
      <w:pPr>
        <w:jc w:val="center"/>
        <w:rPr>
          <w:b/>
          <w:sz w:val="24"/>
        </w:rPr>
      </w:pPr>
      <w:r>
        <w:rPr>
          <w:b/>
          <w:sz w:val="24"/>
        </w:rPr>
        <w:t>Master's Degree in Industrial Engineering and Management</w:t>
      </w:r>
    </w:p>
    <w:p w14:paraId="4126CCFE" w14:textId="77777777" w:rsidR="0021409A" w:rsidRDefault="0021409A" w:rsidP="0021409A"/>
    <w:p w14:paraId="0D6C608B" w14:textId="11C074A3" w:rsidR="0021409A" w:rsidRDefault="0021409A" w:rsidP="0021409A">
      <w:pPr>
        <w:jc w:val="center"/>
        <w:rPr>
          <w:sz w:val="24"/>
        </w:rPr>
      </w:pPr>
      <w:r>
        <w:rPr>
          <w:sz w:val="24"/>
        </w:rPr>
        <w:t>2026-12-02</w:t>
      </w:r>
    </w:p>
    <w:p w14:paraId="0EEBEBE7" w14:textId="0BC5BDBC" w:rsidR="0021409A" w:rsidRDefault="0021409A">
      <w:pPr>
        <w:spacing w:after="160" w:line="278" w:lineRule="auto"/>
      </w:pPr>
      <w:r>
        <w:br w:type="page"/>
      </w:r>
    </w:p>
    <w:p w14:paraId="3C0C8D58" w14:textId="48973DB6" w:rsidR="0021409A" w:rsidRDefault="0021409A" w:rsidP="0021409A">
      <w:pPr>
        <w:rPr>
          <w:b/>
          <w:sz w:val="32"/>
        </w:rPr>
      </w:pPr>
      <w:r>
        <w:rPr>
          <w:b/>
          <w:sz w:val="32"/>
        </w:rPr>
        <w:lastRenderedPageBreak/>
        <w:t>Abstract</w:t>
      </w:r>
    </w:p>
    <w:p w14:paraId="19A7B3D7" w14:textId="51AAF3EE" w:rsidR="0021409A" w:rsidRDefault="0021409A">
      <w:pPr>
        <w:spacing w:after="160" w:line="278" w:lineRule="auto"/>
      </w:pPr>
      <w:r>
        <w:br w:type="page"/>
      </w:r>
    </w:p>
    <w:p w14:paraId="265CCD7A" w14:textId="514376E5" w:rsidR="0021409A" w:rsidRDefault="0021409A" w:rsidP="0021409A">
      <w:pPr>
        <w:rPr>
          <w:b/>
          <w:sz w:val="32"/>
        </w:rPr>
      </w:pPr>
      <w:r>
        <w:rPr>
          <w:b/>
          <w:sz w:val="32"/>
        </w:rPr>
        <w:lastRenderedPageBreak/>
        <w:t>Contents</w:t>
      </w:r>
    </w:p>
    <w:p w14:paraId="03756B0C" w14:textId="17F3CD3F" w:rsidR="0021409A" w:rsidRDefault="0021409A">
      <w:pPr>
        <w:pStyle w:val="TOC1"/>
        <w:tabs>
          <w:tab w:val="right" w:leader="dot" w:pos="9061"/>
        </w:tabs>
        <w:rPr>
          <w:rFonts w:asciiTheme="minorHAnsi" w:eastAsiaTheme="minorEastAsia" w:hAnsiTheme="minorHAnsi"/>
          <w:noProof/>
          <w:sz w:val="24"/>
        </w:rPr>
      </w:pPr>
      <w:r>
        <w:fldChar w:fldCharType="begin"/>
      </w:r>
      <w:r>
        <w:instrText xml:space="preserve"> TOC \o "1-3" </w:instrText>
      </w:r>
      <w:r>
        <w:fldChar w:fldCharType="separate"/>
      </w:r>
      <w:r>
        <w:rPr>
          <w:noProof/>
        </w:rPr>
        <w:t>1 Introduction</w:t>
      </w:r>
      <w:r>
        <w:rPr>
          <w:noProof/>
        </w:rPr>
        <w:tab/>
      </w:r>
      <w:r>
        <w:rPr>
          <w:noProof/>
        </w:rPr>
        <w:fldChar w:fldCharType="begin"/>
      </w:r>
      <w:r>
        <w:rPr>
          <w:noProof/>
        </w:rPr>
        <w:instrText xml:space="preserve"> PAGEREF _Toc243648784 \h </w:instrText>
      </w:r>
      <w:r>
        <w:rPr>
          <w:noProof/>
        </w:rPr>
      </w:r>
      <w:r>
        <w:rPr>
          <w:noProof/>
        </w:rPr>
        <w:fldChar w:fldCharType="separate"/>
      </w:r>
      <w:r>
        <w:rPr>
          <w:noProof/>
        </w:rPr>
        <w:t>7</w:t>
      </w:r>
      <w:r>
        <w:rPr>
          <w:noProof/>
        </w:rPr>
        <w:fldChar w:fldCharType="end"/>
      </w:r>
    </w:p>
    <w:p w14:paraId="4A9854CB" w14:textId="7C11C124" w:rsidR="0021409A" w:rsidRDefault="0021409A">
      <w:pPr>
        <w:pStyle w:val="TOC2"/>
        <w:tabs>
          <w:tab w:val="right" w:leader="dot" w:pos="9061"/>
        </w:tabs>
        <w:rPr>
          <w:rFonts w:asciiTheme="minorHAnsi" w:eastAsiaTheme="minorEastAsia" w:hAnsiTheme="minorHAnsi"/>
          <w:noProof/>
          <w:sz w:val="24"/>
        </w:rPr>
      </w:pPr>
      <w:r>
        <w:rPr>
          <w:noProof/>
        </w:rPr>
        <w:t>1.1 Context and Motivation</w:t>
      </w:r>
      <w:r>
        <w:rPr>
          <w:noProof/>
        </w:rPr>
        <w:tab/>
      </w:r>
      <w:r>
        <w:rPr>
          <w:noProof/>
        </w:rPr>
        <w:fldChar w:fldCharType="begin"/>
      </w:r>
      <w:r>
        <w:rPr>
          <w:noProof/>
        </w:rPr>
        <w:instrText xml:space="preserve"> PAGEREF _Toc243648785 \h </w:instrText>
      </w:r>
      <w:r>
        <w:rPr>
          <w:noProof/>
        </w:rPr>
      </w:r>
      <w:r>
        <w:rPr>
          <w:noProof/>
        </w:rPr>
        <w:fldChar w:fldCharType="separate"/>
      </w:r>
      <w:r>
        <w:rPr>
          <w:noProof/>
        </w:rPr>
        <w:t>7</w:t>
      </w:r>
      <w:r>
        <w:rPr>
          <w:noProof/>
        </w:rPr>
        <w:fldChar w:fldCharType="end"/>
      </w:r>
    </w:p>
    <w:p w14:paraId="50F9DABE" w14:textId="31AD44D5" w:rsidR="0021409A" w:rsidRDefault="0021409A">
      <w:pPr>
        <w:pStyle w:val="TOC2"/>
        <w:tabs>
          <w:tab w:val="right" w:leader="dot" w:pos="9061"/>
        </w:tabs>
        <w:rPr>
          <w:rFonts w:asciiTheme="minorHAnsi" w:eastAsiaTheme="minorEastAsia" w:hAnsiTheme="minorHAnsi"/>
          <w:noProof/>
          <w:sz w:val="24"/>
        </w:rPr>
      </w:pPr>
      <w:r>
        <w:rPr>
          <w:noProof/>
        </w:rPr>
        <w:t>1.2 Simulation's Objectives</w:t>
      </w:r>
      <w:r>
        <w:rPr>
          <w:noProof/>
        </w:rPr>
        <w:tab/>
      </w:r>
      <w:r>
        <w:rPr>
          <w:noProof/>
        </w:rPr>
        <w:fldChar w:fldCharType="begin"/>
      </w:r>
      <w:r>
        <w:rPr>
          <w:noProof/>
        </w:rPr>
        <w:instrText xml:space="preserve"> PAGEREF _Toc243648786 \h </w:instrText>
      </w:r>
      <w:r>
        <w:rPr>
          <w:noProof/>
        </w:rPr>
      </w:r>
      <w:r>
        <w:rPr>
          <w:noProof/>
        </w:rPr>
        <w:fldChar w:fldCharType="separate"/>
      </w:r>
      <w:r>
        <w:rPr>
          <w:noProof/>
        </w:rPr>
        <w:t>7</w:t>
      </w:r>
      <w:r>
        <w:rPr>
          <w:noProof/>
        </w:rPr>
        <w:fldChar w:fldCharType="end"/>
      </w:r>
    </w:p>
    <w:p w14:paraId="1C49938D" w14:textId="47C6CBA9" w:rsidR="0021409A" w:rsidRDefault="0021409A">
      <w:pPr>
        <w:pStyle w:val="TOC2"/>
        <w:tabs>
          <w:tab w:val="right" w:leader="dot" w:pos="9061"/>
        </w:tabs>
        <w:rPr>
          <w:rFonts w:asciiTheme="minorHAnsi" w:eastAsiaTheme="minorEastAsia" w:hAnsiTheme="minorHAnsi"/>
          <w:noProof/>
          <w:sz w:val="24"/>
        </w:rPr>
      </w:pPr>
      <w:r>
        <w:rPr>
          <w:noProof/>
        </w:rPr>
        <w:t>1.3 Report Structure</w:t>
      </w:r>
      <w:r>
        <w:rPr>
          <w:noProof/>
        </w:rPr>
        <w:tab/>
      </w:r>
      <w:r>
        <w:rPr>
          <w:noProof/>
        </w:rPr>
        <w:fldChar w:fldCharType="begin"/>
      </w:r>
      <w:r>
        <w:rPr>
          <w:noProof/>
        </w:rPr>
        <w:instrText xml:space="preserve"> PAGEREF _Toc243648787 \h </w:instrText>
      </w:r>
      <w:r>
        <w:rPr>
          <w:noProof/>
        </w:rPr>
      </w:r>
      <w:r>
        <w:rPr>
          <w:noProof/>
        </w:rPr>
        <w:fldChar w:fldCharType="separate"/>
      </w:r>
      <w:r>
        <w:rPr>
          <w:noProof/>
        </w:rPr>
        <w:t>7</w:t>
      </w:r>
      <w:r>
        <w:rPr>
          <w:noProof/>
        </w:rPr>
        <w:fldChar w:fldCharType="end"/>
      </w:r>
    </w:p>
    <w:p w14:paraId="4DAE4A9C" w14:textId="399BC8AE" w:rsidR="0021409A" w:rsidRDefault="0021409A">
      <w:pPr>
        <w:pStyle w:val="TOC1"/>
        <w:tabs>
          <w:tab w:val="right" w:leader="dot" w:pos="9061"/>
        </w:tabs>
        <w:rPr>
          <w:rFonts w:asciiTheme="minorHAnsi" w:eastAsiaTheme="minorEastAsia" w:hAnsiTheme="minorHAnsi"/>
          <w:noProof/>
          <w:sz w:val="24"/>
        </w:rPr>
      </w:pPr>
      <w:r>
        <w:rPr>
          <w:noProof/>
        </w:rPr>
        <w:t>2 Problem Description</w:t>
      </w:r>
      <w:r>
        <w:rPr>
          <w:noProof/>
        </w:rPr>
        <w:tab/>
      </w:r>
      <w:r>
        <w:rPr>
          <w:noProof/>
        </w:rPr>
        <w:fldChar w:fldCharType="begin"/>
      </w:r>
      <w:r>
        <w:rPr>
          <w:noProof/>
        </w:rPr>
        <w:instrText xml:space="preserve"> PAGEREF _Toc243648788 \h </w:instrText>
      </w:r>
      <w:r>
        <w:rPr>
          <w:noProof/>
        </w:rPr>
      </w:r>
      <w:r>
        <w:rPr>
          <w:noProof/>
        </w:rPr>
        <w:fldChar w:fldCharType="separate"/>
      </w:r>
      <w:r>
        <w:rPr>
          <w:noProof/>
        </w:rPr>
        <w:t>8</w:t>
      </w:r>
      <w:r>
        <w:rPr>
          <w:noProof/>
        </w:rPr>
        <w:fldChar w:fldCharType="end"/>
      </w:r>
    </w:p>
    <w:p w14:paraId="327119F7" w14:textId="35DFFF51" w:rsidR="0021409A" w:rsidRDefault="0021409A">
      <w:pPr>
        <w:pStyle w:val="TOC2"/>
        <w:tabs>
          <w:tab w:val="right" w:leader="dot" w:pos="9061"/>
        </w:tabs>
        <w:rPr>
          <w:rFonts w:asciiTheme="minorHAnsi" w:eastAsiaTheme="minorEastAsia" w:hAnsiTheme="minorHAnsi"/>
          <w:noProof/>
          <w:sz w:val="24"/>
        </w:rPr>
      </w:pPr>
      <w:r>
        <w:rPr>
          <w:noProof/>
        </w:rPr>
        <w:t>2.1 Euronext Lisbon and the PSI</w:t>
      </w:r>
      <w:r>
        <w:rPr>
          <w:noProof/>
        </w:rPr>
        <w:tab/>
      </w:r>
      <w:r>
        <w:rPr>
          <w:noProof/>
        </w:rPr>
        <w:fldChar w:fldCharType="begin"/>
      </w:r>
      <w:r>
        <w:rPr>
          <w:noProof/>
        </w:rPr>
        <w:instrText xml:space="preserve"> PAGEREF _Toc243648789 \h </w:instrText>
      </w:r>
      <w:r>
        <w:rPr>
          <w:noProof/>
        </w:rPr>
      </w:r>
      <w:r>
        <w:rPr>
          <w:noProof/>
        </w:rPr>
        <w:fldChar w:fldCharType="separate"/>
      </w:r>
      <w:r>
        <w:rPr>
          <w:noProof/>
        </w:rPr>
        <w:t>8</w:t>
      </w:r>
      <w:r>
        <w:rPr>
          <w:noProof/>
        </w:rPr>
        <w:fldChar w:fldCharType="end"/>
      </w:r>
    </w:p>
    <w:p w14:paraId="37FDE3A9" w14:textId="15820663" w:rsidR="0021409A" w:rsidRDefault="0021409A">
      <w:pPr>
        <w:pStyle w:val="TOC2"/>
        <w:tabs>
          <w:tab w:val="right" w:leader="dot" w:pos="9061"/>
        </w:tabs>
        <w:rPr>
          <w:rFonts w:asciiTheme="minorHAnsi" w:eastAsiaTheme="minorEastAsia" w:hAnsiTheme="minorHAnsi"/>
          <w:noProof/>
          <w:sz w:val="24"/>
        </w:rPr>
      </w:pPr>
      <w:r>
        <w:rPr>
          <w:noProof/>
        </w:rPr>
        <w:t>2.2 How a Market Fall Propagates</w:t>
      </w:r>
      <w:r>
        <w:rPr>
          <w:noProof/>
        </w:rPr>
        <w:tab/>
      </w:r>
      <w:r>
        <w:rPr>
          <w:noProof/>
        </w:rPr>
        <w:fldChar w:fldCharType="begin"/>
      </w:r>
      <w:r>
        <w:rPr>
          <w:noProof/>
        </w:rPr>
        <w:instrText xml:space="preserve"> PAGEREF _Toc243648790 \h </w:instrText>
      </w:r>
      <w:r>
        <w:rPr>
          <w:noProof/>
        </w:rPr>
      </w:r>
      <w:r>
        <w:rPr>
          <w:noProof/>
        </w:rPr>
        <w:fldChar w:fldCharType="separate"/>
      </w:r>
      <w:r>
        <w:rPr>
          <w:noProof/>
        </w:rPr>
        <w:t>8</w:t>
      </w:r>
      <w:r>
        <w:rPr>
          <w:noProof/>
        </w:rPr>
        <w:fldChar w:fldCharType="end"/>
      </w:r>
    </w:p>
    <w:p w14:paraId="22139673" w14:textId="67D0A683" w:rsidR="0021409A" w:rsidRDefault="0021409A">
      <w:pPr>
        <w:pStyle w:val="TOC2"/>
        <w:tabs>
          <w:tab w:val="right" w:leader="dot" w:pos="9061"/>
        </w:tabs>
        <w:rPr>
          <w:rFonts w:asciiTheme="minorHAnsi" w:eastAsiaTheme="minorEastAsia" w:hAnsiTheme="minorHAnsi"/>
          <w:noProof/>
          <w:sz w:val="24"/>
        </w:rPr>
      </w:pPr>
      <w:r>
        <w:rPr>
          <w:noProof/>
        </w:rPr>
        <w:t>2.3 Volatility Interruptions at Euronext</w:t>
      </w:r>
      <w:r>
        <w:rPr>
          <w:noProof/>
        </w:rPr>
        <w:tab/>
      </w:r>
      <w:r>
        <w:rPr>
          <w:noProof/>
        </w:rPr>
        <w:fldChar w:fldCharType="begin"/>
      </w:r>
      <w:r>
        <w:rPr>
          <w:noProof/>
        </w:rPr>
        <w:instrText xml:space="preserve"> PAGEREF _Toc243648791 \h </w:instrText>
      </w:r>
      <w:r>
        <w:rPr>
          <w:noProof/>
        </w:rPr>
      </w:r>
      <w:r>
        <w:rPr>
          <w:noProof/>
        </w:rPr>
        <w:fldChar w:fldCharType="separate"/>
      </w:r>
      <w:r>
        <w:rPr>
          <w:noProof/>
        </w:rPr>
        <w:t>8</w:t>
      </w:r>
      <w:r>
        <w:rPr>
          <w:noProof/>
        </w:rPr>
        <w:fldChar w:fldCharType="end"/>
      </w:r>
    </w:p>
    <w:p w14:paraId="647F7B43" w14:textId="31AE7A10" w:rsidR="0021409A" w:rsidRDefault="0021409A">
      <w:pPr>
        <w:pStyle w:val="TOC2"/>
        <w:tabs>
          <w:tab w:val="right" w:leader="dot" w:pos="9061"/>
        </w:tabs>
        <w:rPr>
          <w:rFonts w:asciiTheme="minorHAnsi" w:eastAsiaTheme="minorEastAsia" w:hAnsiTheme="minorHAnsi"/>
          <w:noProof/>
          <w:sz w:val="24"/>
        </w:rPr>
      </w:pPr>
      <w:r>
        <w:rPr>
          <w:noProof/>
        </w:rPr>
        <w:t>2.4 Problem Statement and Research Questions</w:t>
      </w:r>
      <w:r>
        <w:rPr>
          <w:noProof/>
        </w:rPr>
        <w:tab/>
      </w:r>
      <w:r>
        <w:rPr>
          <w:noProof/>
        </w:rPr>
        <w:fldChar w:fldCharType="begin"/>
      </w:r>
      <w:r>
        <w:rPr>
          <w:noProof/>
        </w:rPr>
        <w:instrText xml:space="preserve"> PAGEREF _Toc243648792 \h </w:instrText>
      </w:r>
      <w:r>
        <w:rPr>
          <w:noProof/>
        </w:rPr>
      </w:r>
      <w:r>
        <w:rPr>
          <w:noProof/>
        </w:rPr>
        <w:fldChar w:fldCharType="separate"/>
      </w:r>
      <w:r>
        <w:rPr>
          <w:noProof/>
        </w:rPr>
        <w:t>8</w:t>
      </w:r>
      <w:r>
        <w:rPr>
          <w:noProof/>
        </w:rPr>
        <w:fldChar w:fldCharType="end"/>
      </w:r>
    </w:p>
    <w:p w14:paraId="09A8B01B" w14:textId="08ACA147" w:rsidR="0021409A" w:rsidRDefault="0021409A">
      <w:pPr>
        <w:pStyle w:val="TOC1"/>
        <w:tabs>
          <w:tab w:val="right" w:leader="dot" w:pos="9061"/>
        </w:tabs>
        <w:rPr>
          <w:rFonts w:asciiTheme="minorHAnsi" w:eastAsiaTheme="minorEastAsia" w:hAnsiTheme="minorHAnsi"/>
          <w:noProof/>
          <w:sz w:val="24"/>
        </w:rPr>
      </w:pPr>
      <w:r>
        <w:rPr>
          <w:noProof/>
        </w:rPr>
        <w:t>3 Data and Stylised Facts</w:t>
      </w:r>
      <w:r>
        <w:rPr>
          <w:noProof/>
        </w:rPr>
        <w:tab/>
      </w:r>
      <w:r>
        <w:rPr>
          <w:noProof/>
        </w:rPr>
        <w:fldChar w:fldCharType="begin"/>
      </w:r>
      <w:r>
        <w:rPr>
          <w:noProof/>
        </w:rPr>
        <w:instrText xml:space="preserve"> PAGEREF _Toc243648793 \h </w:instrText>
      </w:r>
      <w:r>
        <w:rPr>
          <w:noProof/>
        </w:rPr>
      </w:r>
      <w:r>
        <w:rPr>
          <w:noProof/>
        </w:rPr>
        <w:fldChar w:fldCharType="separate"/>
      </w:r>
      <w:r>
        <w:rPr>
          <w:noProof/>
        </w:rPr>
        <w:t>9</w:t>
      </w:r>
      <w:r>
        <w:rPr>
          <w:noProof/>
        </w:rPr>
        <w:fldChar w:fldCharType="end"/>
      </w:r>
    </w:p>
    <w:p w14:paraId="2778AB77" w14:textId="4BFCE010" w:rsidR="0021409A" w:rsidRDefault="0021409A">
      <w:pPr>
        <w:pStyle w:val="TOC2"/>
        <w:tabs>
          <w:tab w:val="right" w:leader="dot" w:pos="9061"/>
        </w:tabs>
        <w:rPr>
          <w:rFonts w:asciiTheme="minorHAnsi" w:eastAsiaTheme="minorEastAsia" w:hAnsiTheme="minorHAnsi"/>
          <w:noProof/>
          <w:sz w:val="24"/>
        </w:rPr>
      </w:pPr>
      <w:r>
        <w:rPr>
          <w:noProof/>
        </w:rPr>
        <w:t>3.1 Data Sources</w:t>
      </w:r>
      <w:r>
        <w:rPr>
          <w:noProof/>
        </w:rPr>
        <w:tab/>
      </w:r>
      <w:r>
        <w:rPr>
          <w:noProof/>
        </w:rPr>
        <w:fldChar w:fldCharType="begin"/>
      </w:r>
      <w:r>
        <w:rPr>
          <w:noProof/>
        </w:rPr>
        <w:instrText xml:space="preserve"> PAGEREF _Toc243648794 \h </w:instrText>
      </w:r>
      <w:r>
        <w:rPr>
          <w:noProof/>
        </w:rPr>
      </w:r>
      <w:r>
        <w:rPr>
          <w:noProof/>
        </w:rPr>
        <w:fldChar w:fldCharType="separate"/>
      </w:r>
      <w:r>
        <w:rPr>
          <w:noProof/>
        </w:rPr>
        <w:t>9</w:t>
      </w:r>
      <w:r>
        <w:rPr>
          <w:noProof/>
        </w:rPr>
        <w:fldChar w:fldCharType="end"/>
      </w:r>
    </w:p>
    <w:p w14:paraId="5B56BBC9" w14:textId="309BFCD2" w:rsidR="0021409A" w:rsidRDefault="0021409A">
      <w:pPr>
        <w:pStyle w:val="TOC2"/>
        <w:tabs>
          <w:tab w:val="right" w:leader="dot" w:pos="9061"/>
        </w:tabs>
        <w:rPr>
          <w:rFonts w:asciiTheme="minorHAnsi" w:eastAsiaTheme="minorEastAsia" w:hAnsiTheme="minorHAnsi"/>
          <w:noProof/>
          <w:sz w:val="24"/>
        </w:rPr>
      </w:pPr>
      <w:r>
        <w:rPr>
          <w:noProof/>
        </w:rPr>
        <w:t>3.2 Stylised Facts of the BCP Stock</w:t>
      </w:r>
      <w:r>
        <w:rPr>
          <w:noProof/>
        </w:rPr>
        <w:tab/>
      </w:r>
      <w:r>
        <w:rPr>
          <w:noProof/>
        </w:rPr>
        <w:fldChar w:fldCharType="begin"/>
      </w:r>
      <w:r>
        <w:rPr>
          <w:noProof/>
        </w:rPr>
        <w:instrText xml:space="preserve"> PAGEREF _Toc243648795 \h </w:instrText>
      </w:r>
      <w:r>
        <w:rPr>
          <w:noProof/>
        </w:rPr>
      </w:r>
      <w:r>
        <w:rPr>
          <w:noProof/>
        </w:rPr>
        <w:fldChar w:fldCharType="separate"/>
      </w:r>
      <w:r>
        <w:rPr>
          <w:noProof/>
        </w:rPr>
        <w:t>9</w:t>
      </w:r>
      <w:r>
        <w:rPr>
          <w:noProof/>
        </w:rPr>
        <w:fldChar w:fldCharType="end"/>
      </w:r>
    </w:p>
    <w:p w14:paraId="296EF9C5" w14:textId="63C5C1B6" w:rsidR="0021409A" w:rsidRDefault="0021409A">
      <w:pPr>
        <w:pStyle w:val="TOC2"/>
        <w:tabs>
          <w:tab w:val="right" w:leader="dot" w:pos="9061"/>
        </w:tabs>
        <w:rPr>
          <w:rFonts w:asciiTheme="minorHAnsi" w:eastAsiaTheme="minorEastAsia" w:hAnsiTheme="minorHAnsi"/>
          <w:noProof/>
          <w:sz w:val="24"/>
        </w:rPr>
      </w:pPr>
      <w:r>
        <w:rPr>
          <w:noProof/>
        </w:rPr>
        <w:t>3.3 Key Assumptions</w:t>
      </w:r>
      <w:r>
        <w:rPr>
          <w:noProof/>
        </w:rPr>
        <w:tab/>
      </w:r>
      <w:r>
        <w:rPr>
          <w:noProof/>
        </w:rPr>
        <w:fldChar w:fldCharType="begin"/>
      </w:r>
      <w:r>
        <w:rPr>
          <w:noProof/>
        </w:rPr>
        <w:instrText xml:space="preserve"> PAGEREF _Toc243648796 \h </w:instrText>
      </w:r>
      <w:r>
        <w:rPr>
          <w:noProof/>
        </w:rPr>
      </w:r>
      <w:r>
        <w:rPr>
          <w:noProof/>
        </w:rPr>
        <w:fldChar w:fldCharType="separate"/>
      </w:r>
      <w:r>
        <w:rPr>
          <w:noProof/>
        </w:rPr>
        <w:t>9</w:t>
      </w:r>
      <w:r>
        <w:rPr>
          <w:noProof/>
        </w:rPr>
        <w:fldChar w:fldCharType="end"/>
      </w:r>
    </w:p>
    <w:p w14:paraId="2170B5B0" w14:textId="47B21488" w:rsidR="0021409A" w:rsidRDefault="0021409A">
      <w:pPr>
        <w:pStyle w:val="TOC1"/>
        <w:tabs>
          <w:tab w:val="right" w:leader="dot" w:pos="9061"/>
        </w:tabs>
        <w:rPr>
          <w:rFonts w:asciiTheme="minorHAnsi" w:eastAsiaTheme="minorEastAsia" w:hAnsiTheme="minorHAnsi"/>
          <w:noProof/>
          <w:sz w:val="24"/>
        </w:rPr>
      </w:pPr>
      <w:r>
        <w:rPr>
          <w:noProof/>
        </w:rPr>
        <w:t>4 System Modelling</w:t>
      </w:r>
      <w:r>
        <w:rPr>
          <w:noProof/>
        </w:rPr>
        <w:tab/>
      </w:r>
      <w:r>
        <w:rPr>
          <w:noProof/>
        </w:rPr>
        <w:fldChar w:fldCharType="begin"/>
      </w:r>
      <w:r>
        <w:rPr>
          <w:noProof/>
        </w:rPr>
        <w:instrText xml:space="preserve"> PAGEREF _Toc243648797 \h </w:instrText>
      </w:r>
      <w:r>
        <w:rPr>
          <w:noProof/>
        </w:rPr>
      </w:r>
      <w:r>
        <w:rPr>
          <w:noProof/>
        </w:rPr>
        <w:fldChar w:fldCharType="separate"/>
      </w:r>
      <w:r>
        <w:rPr>
          <w:noProof/>
        </w:rPr>
        <w:t>10</w:t>
      </w:r>
      <w:r>
        <w:rPr>
          <w:noProof/>
        </w:rPr>
        <w:fldChar w:fldCharType="end"/>
      </w:r>
    </w:p>
    <w:p w14:paraId="7BF6E079" w14:textId="12D138F6" w:rsidR="0021409A" w:rsidRDefault="0021409A">
      <w:pPr>
        <w:pStyle w:val="TOC2"/>
        <w:tabs>
          <w:tab w:val="right" w:leader="dot" w:pos="9061"/>
        </w:tabs>
        <w:rPr>
          <w:rFonts w:asciiTheme="minorHAnsi" w:eastAsiaTheme="minorEastAsia" w:hAnsiTheme="minorHAnsi"/>
          <w:noProof/>
          <w:sz w:val="24"/>
        </w:rPr>
      </w:pPr>
      <w:r>
        <w:rPr>
          <w:noProof/>
        </w:rPr>
        <w:t>4.1 Modelling Approach</w:t>
      </w:r>
      <w:r>
        <w:rPr>
          <w:noProof/>
        </w:rPr>
        <w:tab/>
      </w:r>
      <w:r>
        <w:rPr>
          <w:noProof/>
        </w:rPr>
        <w:fldChar w:fldCharType="begin"/>
      </w:r>
      <w:r>
        <w:rPr>
          <w:noProof/>
        </w:rPr>
        <w:instrText xml:space="preserve"> PAGEREF _Toc243648798 \h </w:instrText>
      </w:r>
      <w:r>
        <w:rPr>
          <w:noProof/>
        </w:rPr>
      </w:r>
      <w:r>
        <w:rPr>
          <w:noProof/>
        </w:rPr>
        <w:fldChar w:fldCharType="separate"/>
      </w:r>
      <w:r>
        <w:rPr>
          <w:noProof/>
        </w:rPr>
        <w:t>10</w:t>
      </w:r>
      <w:r>
        <w:rPr>
          <w:noProof/>
        </w:rPr>
        <w:fldChar w:fldCharType="end"/>
      </w:r>
    </w:p>
    <w:p w14:paraId="490E835C" w14:textId="5CC0F16A" w:rsidR="0021409A" w:rsidRDefault="0021409A">
      <w:pPr>
        <w:pStyle w:val="TOC2"/>
        <w:tabs>
          <w:tab w:val="right" w:leader="dot" w:pos="9061"/>
        </w:tabs>
        <w:rPr>
          <w:rFonts w:asciiTheme="minorHAnsi" w:eastAsiaTheme="minorEastAsia" w:hAnsiTheme="minorHAnsi"/>
          <w:noProof/>
          <w:sz w:val="24"/>
        </w:rPr>
      </w:pPr>
      <w:r>
        <w:rPr>
          <w:noProof/>
        </w:rPr>
        <w:t>4.2 Implementation</w:t>
      </w:r>
      <w:r>
        <w:rPr>
          <w:noProof/>
        </w:rPr>
        <w:tab/>
      </w:r>
      <w:r>
        <w:rPr>
          <w:noProof/>
        </w:rPr>
        <w:fldChar w:fldCharType="begin"/>
      </w:r>
      <w:r>
        <w:rPr>
          <w:noProof/>
        </w:rPr>
        <w:instrText xml:space="preserve"> PAGEREF _Toc243648799 \h </w:instrText>
      </w:r>
      <w:r>
        <w:rPr>
          <w:noProof/>
        </w:rPr>
      </w:r>
      <w:r>
        <w:rPr>
          <w:noProof/>
        </w:rPr>
        <w:fldChar w:fldCharType="separate"/>
      </w:r>
      <w:r>
        <w:rPr>
          <w:noProof/>
        </w:rPr>
        <w:t>10</w:t>
      </w:r>
      <w:r>
        <w:rPr>
          <w:noProof/>
        </w:rPr>
        <w:fldChar w:fldCharType="end"/>
      </w:r>
    </w:p>
    <w:p w14:paraId="4CD22E92" w14:textId="4F32921A" w:rsidR="0021409A" w:rsidRDefault="0021409A">
      <w:pPr>
        <w:pStyle w:val="TOC3"/>
        <w:tabs>
          <w:tab w:val="right" w:leader="dot" w:pos="9061"/>
        </w:tabs>
        <w:rPr>
          <w:rFonts w:asciiTheme="minorHAnsi" w:eastAsiaTheme="minorEastAsia" w:hAnsiTheme="minorHAnsi"/>
          <w:noProof/>
          <w:sz w:val="24"/>
        </w:rPr>
      </w:pPr>
      <w:r>
        <w:rPr>
          <w:noProof/>
        </w:rPr>
        <w:t>4.2.1 Main agent</w:t>
      </w:r>
      <w:r>
        <w:rPr>
          <w:noProof/>
        </w:rPr>
        <w:tab/>
      </w:r>
      <w:r>
        <w:rPr>
          <w:noProof/>
        </w:rPr>
        <w:fldChar w:fldCharType="begin"/>
      </w:r>
      <w:r>
        <w:rPr>
          <w:noProof/>
        </w:rPr>
        <w:instrText xml:space="preserve"> PAGEREF _Toc243648800 \h </w:instrText>
      </w:r>
      <w:r>
        <w:rPr>
          <w:noProof/>
        </w:rPr>
      </w:r>
      <w:r>
        <w:rPr>
          <w:noProof/>
        </w:rPr>
        <w:fldChar w:fldCharType="separate"/>
      </w:r>
      <w:r>
        <w:rPr>
          <w:noProof/>
        </w:rPr>
        <w:t>10</w:t>
      </w:r>
      <w:r>
        <w:rPr>
          <w:noProof/>
        </w:rPr>
        <w:fldChar w:fldCharType="end"/>
      </w:r>
    </w:p>
    <w:p w14:paraId="36518230" w14:textId="62C01C41" w:rsidR="0021409A" w:rsidRDefault="0021409A">
      <w:pPr>
        <w:pStyle w:val="TOC3"/>
        <w:tabs>
          <w:tab w:val="right" w:leader="dot" w:pos="9061"/>
        </w:tabs>
        <w:rPr>
          <w:rFonts w:asciiTheme="minorHAnsi" w:eastAsiaTheme="minorEastAsia" w:hAnsiTheme="minorHAnsi"/>
          <w:noProof/>
          <w:sz w:val="24"/>
        </w:rPr>
      </w:pPr>
      <w:r>
        <w:rPr>
          <w:noProof/>
        </w:rPr>
        <w:t>4.2.2 Order Book (Stock agent type)</w:t>
      </w:r>
      <w:r>
        <w:rPr>
          <w:noProof/>
        </w:rPr>
        <w:tab/>
      </w:r>
      <w:r>
        <w:rPr>
          <w:noProof/>
        </w:rPr>
        <w:fldChar w:fldCharType="begin"/>
      </w:r>
      <w:r>
        <w:rPr>
          <w:noProof/>
        </w:rPr>
        <w:instrText xml:space="preserve"> PAGEREF _Toc243648801 \h </w:instrText>
      </w:r>
      <w:r>
        <w:rPr>
          <w:noProof/>
        </w:rPr>
      </w:r>
      <w:r>
        <w:rPr>
          <w:noProof/>
        </w:rPr>
        <w:fldChar w:fldCharType="separate"/>
      </w:r>
      <w:r>
        <w:rPr>
          <w:noProof/>
        </w:rPr>
        <w:t>11</w:t>
      </w:r>
      <w:r>
        <w:rPr>
          <w:noProof/>
        </w:rPr>
        <w:fldChar w:fldCharType="end"/>
      </w:r>
    </w:p>
    <w:p w14:paraId="6FFC3B89" w14:textId="101C3559" w:rsidR="0021409A" w:rsidRDefault="0021409A">
      <w:pPr>
        <w:pStyle w:val="TOC3"/>
        <w:tabs>
          <w:tab w:val="right" w:leader="dot" w:pos="9061"/>
        </w:tabs>
        <w:rPr>
          <w:rFonts w:asciiTheme="minorHAnsi" w:eastAsiaTheme="minorEastAsia" w:hAnsiTheme="minorHAnsi"/>
          <w:noProof/>
          <w:sz w:val="24"/>
        </w:rPr>
      </w:pPr>
      <w:r>
        <w:rPr>
          <w:noProof/>
        </w:rPr>
        <w:t>4.2.3 Volatility Interruptions and Reopening Auction</w:t>
      </w:r>
      <w:r>
        <w:rPr>
          <w:noProof/>
        </w:rPr>
        <w:tab/>
      </w:r>
      <w:r>
        <w:rPr>
          <w:noProof/>
        </w:rPr>
        <w:fldChar w:fldCharType="begin"/>
      </w:r>
      <w:r>
        <w:rPr>
          <w:noProof/>
        </w:rPr>
        <w:instrText xml:space="preserve"> PAGEREF _Toc243648802 \h </w:instrText>
      </w:r>
      <w:r>
        <w:rPr>
          <w:noProof/>
        </w:rPr>
      </w:r>
      <w:r>
        <w:rPr>
          <w:noProof/>
        </w:rPr>
        <w:fldChar w:fldCharType="separate"/>
      </w:r>
      <w:r>
        <w:rPr>
          <w:noProof/>
        </w:rPr>
        <w:t>12</w:t>
      </w:r>
      <w:r>
        <w:rPr>
          <w:noProof/>
        </w:rPr>
        <w:fldChar w:fldCharType="end"/>
      </w:r>
    </w:p>
    <w:p w14:paraId="3A84D747" w14:textId="5623AE86" w:rsidR="0021409A" w:rsidRDefault="0021409A">
      <w:pPr>
        <w:pStyle w:val="TOC3"/>
        <w:tabs>
          <w:tab w:val="right" w:leader="dot" w:pos="9061"/>
        </w:tabs>
        <w:rPr>
          <w:rFonts w:asciiTheme="minorHAnsi" w:eastAsiaTheme="minorEastAsia" w:hAnsiTheme="minorHAnsi"/>
          <w:noProof/>
          <w:sz w:val="24"/>
        </w:rPr>
      </w:pPr>
      <w:r>
        <w:rPr>
          <w:noProof/>
        </w:rPr>
        <w:t>4.2.4 Fundamentalist agent type</w:t>
      </w:r>
      <w:r>
        <w:rPr>
          <w:noProof/>
        </w:rPr>
        <w:tab/>
      </w:r>
      <w:r>
        <w:rPr>
          <w:noProof/>
        </w:rPr>
        <w:fldChar w:fldCharType="begin"/>
      </w:r>
      <w:r>
        <w:rPr>
          <w:noProof/>
        </w:rPr>
        <w:instrText xml:space="preserve"> PAGEREF _Toc243648803 \h </w:instrText>
      </w:r>
      <w:r>
        <w:rPr>
          <w:noProof/>
        </w:rPr>
      </w:r>
      <w:r>
        <w:rPr>
          <w:noProof/>
        </w:rPr>
        <w:fldChar w:fldCharType="separate"/>
      </w:r>
      <w:r>
        <w:rPr>
          <w:noProof/>
        </w:rPr>
        <w:t>14</w:t>
      </w:r>
      <w:r>
        <w:rPr>
          <w:noProof/>
        </w:rPr>
        <w:fldChar w:fldCharType="end"/>
      </w:r>
    </w:p>
    <w:p w14:paraId="154396D6" w14:textId="272979DE" w:rsidR="0021409A" w:rsidRDefault="0021409A">
      <w:pPr>
        <w:pStyle w:val="TOC3"/>
        <w:tabs>
          <w:tab w:val="right" w:leader="dot" w:pos="9061"/>
        </w:tabs>
        <w:rPr>
          <w:rFonts w:asciiTheme="minorHAnsi" w:eastAsiaTheme="minorEastAsia" w:hAnsiTheme="minorHAnsi"/>
          <w:noProof/>
          <w:sz w:val="24"/>
        </w:rPr>
      </w:pPr>
      <w:r>
        <w:rPr>
          <w:noProof/>
        </w:rPr>
        <w:t>4.2.5 Trend Follower agent type and Herding</w:t>
      </w:r>
      <w:r>
        <w:rPr>
          <w:noProof/>
        </w:rPr>
        <w:tab/>
      </w:r>
      <w:r>
        <w:rPr>
          <w:noProof/>
        </w:rPr>
        <w:fldChar w:fldCharType="begin"/>
      </w:r>
      <w:r>
        <w:rPr>
          <w:noProof/>
        </w:rPr>
        <w:instrText xml:space="preserve"> PAGEREF _Toc243648804 \h </w:instrText>
      </w:r>
      <w:r>
        <w:rPr>
          <w:noProof/>
        </w:rPr>
      </w:r>
      <w:r>
        <w:rPr>
          <w:noProof/>
        </w:rPr>
        <w:fldChar w:fldCharType="separate"/>
      </w:r>
      <w:r>
        <w:rPr>
          <w:noProof/>
        </w:rPr>
        <w:t>14</w:t>
      </w:r>
      <w:r>
        <w:rPr>
          <w:noProof/>
        </w:rPr>
        <w:fldChar w:fldCharType="end"/>
      </w:r>
    </w:p>
    <w:p w14:paraId="5CFE53A0" w14:textId="74232327" w:rsidR="0021409A" w:rsidRDefault="0021409A">
      <w:pPr>
        <w:pStyle w:val="TOC3"/>
        <w:tabs>
          <w:tab w:val="right" w:leader="dot" w:pos="9061"/>
        </w:tabs>
        <w:rPr>
          <w:rFonts w:asciiTheme="minorHAnsi" w:eastAsiaTheme="minorEastAsia" w:hAnsiTheme="minorHAnsi"/>
          <w:noProof/>
          <w:sz w:val="24"/>
        </w:rPr>
      </w:pPr>
      <w:r>
        <w:rPr>
          <w:noProof/>
        </w:rPr>
        <w:t>4.2.6 Noise Trader agent type</w:t>
      </w:r>
      <w:r>
        <w:rPr>
          <w:noProof/>
        </w:rPr>
        <w:tab/>
      </w:r>
      <w:r>
        <w:rPr>
          <w:noProof/>
        </w:rPr>
        <w:fldChar w:fldCharType="begin"/>
      </w:r>
      <w:r>
        <w:rPr>
          <w:noProof/>
        </w:rPr>
        <w:instrText xml:space="preserve"> PAGEREF _Toc243648805 \h </w:instrText>
      </w:r>
      <w:r>
        <w:rPr>
          <w:noProof/>
        </w:rPr>
      </w:r>
      <w:r>
        <w:rPr>
          <w:noProof/>
        </w:rPr>
        <w:fldChar w:fldCharType="separate"/>
      </w:r>
      <w:r>
        <w:rPr>
          <w:noProof/>
        </w:rPr>
        <w:t>14</w:t>
      </w:r>
      <w:r>
        <w:rPr>
          <w:noProof/>
        </w:rPr>
        <w:fldChar w:fldCharType="end"/>
      </w:r>
    </w:p>
    <w:p w14:paraId="23DB10B2" w14:textId="7AFAFB0C" w:rsidR="0021409A" w:rsidRDefault="0021409A">
      <w:pPr>
        <w:pStyle w:val="TOC3"/>
        <w:tabs>
          <w:tab w:val="right" w:leader="dot" w:pos="9061"/>
        </w:tabs>
        <w:rPr>
          <w:rFonts w:asciiTheme="minorHAnsi" w:eastAsiaTheme="minorEastAsia" w:hAnsiTheme="minorHAnsi"/>
          <w:noProof/>
          <w:sz w:val="24"/>
        </w:rPr>
      </w:pPr>
      <w:r>
        <w:rPr>
          <w:noProof/>
        </w:rPr>
        <w:t>4.2.7 Market Maker agent type</w:t>
      </w:r>
      <w:r>
        <w:rPr>
          <w:noProof/>
        </w:rPr>
        <w:tab/>
      </w:r>
      <w:r>
        <w:rPr>
          <w:noProof/>
        </w:rPr>
        <w:fldChar w:fldCharType="begin"/>
      </w:r>
      <w:r>
        <w:rPr>
          <w:noProof/>
        </w:rPr>
        <w:instrText xml:space="preserve"> PAGEREF _Toc243648806 \h </w:instrText>
      </w:r>
      <w:r>
        <w:rPr>
          <w:noProof/>
        </w:rPr>
      </w:r>
      <w:r>
        <w:rPr>
          <w:noProof/>
        </w:rPr>
        <w:fldChar w:fldCharType="separate"/>
      </w:r>
      <w:r>
        <w:rPr>
          <w:noProof/>
        </w:rPr>
        <w:t>14</w:t>
      </w:r>
      <w:r>
        <w:rPr>
          <w:noProof/>
        </w:rPr>
        <w:fldChar w:fldCharType="end"/>
      </w:r>
    </w:p>
    <w:p w14:paraId="261C41E6" w14:textId="413CCB28" w:rsidR="0021409A" w:rsidRDefault="0021409A">
      <w:pPr>
        <w:pStyle w:val="TOC3"/>
        <w:tabs>
          <w:tab w:val="right" w:leader="dot" w:pos="9061"/>
        </w:tabs>
        <w:rPr>
          <w:rFonts w:asciiTheme="minorHAnsi" w:eastAsiaTheme="minorEastAsia" w:hAnsiTheme="minorHAnsi"/>
          <w:noProof/>
          <w:sz w:val="24"/>
        </w:rPr>
      </w:pPr>
      <w:r>
        <w:rPr>
          <w:noProof/>
        </w:rPr>
        <w:t>4.2.8 News agent type</w:t>
      </w:r>
      <w:r>
        <w:rPr>
          <w:noProof/>
        </w:rPr>
        <w:tab/>
      </w:r>
      <w:r>
        <w:rPr>
          <w:noProof/>
        </w:rPr>
        <w:fldChar w:fldCharType="begin"/>
      </w:r>
      <w:r>
        <w:rPr>
          <w:noProof/>
        </w:rPr>
        <w:instrText xml:space="preserve"> PAGEREF _Toc243648807 \h </w:instrText>
      </w:r>
      <w:r>
        <w:rPr>
          <w:noProof/>
        </w:rPr>
      </w:r>
      <w:r>
        <w:rPr>
          <w:noProof/>
        </w:rPr>
        <w:fldChar w:fldCharType="separate"/>
      </w:r>
      <w:r>
        <w:rPr>
          <w:noProof/>
        </w:rPr>
        <w:t>14</w:t>
      </w:r>
      <w:r>
        <w:rPr>
          <w:noProof/>
        </w:rPr>
        <w:fldChar w:fldCharType="end"/>
      </w:r>
    </w:p>
    <w:p w14:paraId="2518E81A" w14:textId="4DA93D28" w:rsidR="0021409A" w:rsidRDefault="0021409A">
      <w:pPr>
        <w:pStyle w:val="TOC1"/>
        <w:tabs>
          <w:tab w:val="right" w:leader="dot" w:pos="9061"/>
        </w:tabs>
        <w:rPr>
          <w:rFonts w:asciiTheme="minorHAnsi" w:eastAsiaTheme="minorEastAsia" w:hAnsiTheme="minorHAnsi"/>
          <w:noProof/>
          <w:sz w:val="24"/>
        </w:rPr>
      </w:pPr>
      <w:r>
        <w:rPr>
          <w:noProof/>
        </w:rPr>
        <w:t>5 Simulation Interface and User Controls</w:t>
      </w:r>
      <w:r>
        <w:rPr>
          <w:noProof/>
        </w:rPr>
        <w:tab/>
      </w:r>
      <w:r>
        <w:rPr>
          <w:noProof/>
        </w:rPr>
        <w:fldChar w:fldCharType="begin"/>
      </w:r>
      <w:r>
        <w:rPr>
          <w:noProof/>
        </w:rPr>
        <w:instrText xml:space="preserve"> PAGEREF _Toc243648808 \h </w:instrText>
      </w:r>
      <w:r>
        <w:rPr>
          <w:noProof/>
        </w:rPr>
      </w:r>
      <w:r>
        <w:rPr>
          <w:noProof/>
        </w:rPr>
        <w:fldChar w:fldCharType="separate"/>
      </w:r>
      <w:r>
        <w:rPr>
          <w:noProof/>
        </w:rPr>
        <w:t>15</w:t>
      </w:r>
      <w:r>
        <w:rPr>
          <w:noProof/>
        </w:rPr>
        <w:fldChar w:fldCharType="end"/>
      </w:r>
    </w:p>
    <w:p w14:paraId="478CF53A" w14:textId="2BEA8B50" w:rsidR="0021409A" w:rsidRDefault="0021409A">
      <w:pPr>
        <w:pStyle w:val="TOC2"/>
        <w:tabs>
          <w:tab w:val="right" w:leader="dot" w:pos="9061"/>
        </w:tabs>
        <w:rPr>
          <w:rFonts w:asciiTheme="minorHAnsi" w:eastAsiaTheme="minorEastAsia" w:hAnsiTheme="minorHAnsi"/>
          <w:noProof/>
          <w:sz w:val="24"/>
        </w:rPr>
      </w:pPr>
      <w:r>
        <w:rPr>
          <w:noProof/>
        </w:rPr>
        <w:t>5.1 Initial Setup Page</w:t>
      </w:r>
      <w:r>
        <w:rPr>
          <w:noProof/>
        </w:rPr>
        <w:tab/>
      </w:r>
      <w:r>
        <w:rPr>
          <w:noProof/>
        </w:rPr>
        <w:fldChar w:fldCharType="begin"/>
      </w:r>
      <w:r>
        <w:rPr>
          <w:noProof/>
        </w:rPr>
        <w:instrText xml:space="preserve"> PAGEREF _Toc243648809 \h </w:instrText>
      </w:r>
      <w:r>
        <w:rPr>
          <w:noProof/>
        </w:rPr>
      </w:r>
      <w:r>
        <w:rPr>
          <w:noProof/>
        </w:rPr>
        <w:fldChar w:fldCharType="separate"/>
      </w:r>
      <w:r>
        <w:rPr>
          <w:noProof/>
        </w:rPr>
        <w:t>15</w:t>
      </w:r>
      <w:r>
        <w:rPr>
          <w:noProof/>
        </w:rPr>
        <w:fldChar w:fldCharType="end"/>
      </w:r>
    </w:p>
    <w:p w14:paraId="05A88C5D" w14:textId="7C4F0A1F" w:rsidR="0021409A" w:rsidRDefault="0021409A">
      <w:pPr>
        <w:pStyle w:val="TOC2"/>
        <w:tabs>
          <w:tab w:val="right" w:leader="dot" w:pos="9061"/>
        </w:tabs>
        <w:rPr>
          <w:rFonts w:asciiTheme="minorHAnsi" w:eastAsiaTheme="minorEastAsia" w:hAnsiTheme="minorHAnsi"/>
          <w:noProof/>
          <w:sz w:val="24"/>
        </w:rPr>
      </w:pPr>
      <w:r>
        <w:rPr>
          <w:noProof/>
        </w:rPr>
        <w:t>5.2 Dashboard</w:t>
      </w:r>
      <w:r>
        <w:rPr>
          <w:noProof/>
        </w:rPr>
        <w:tab/>
      </w:r>
      <w:r>
        <w:rPr>
          <w:noProof/>
        </w:rPr>
        <w:fldChar w:fldCharType="begin"/>
      </w:r>
      <w:r>
        <w:rPr>
          <w:noProof/>
        </w:rPr>
        <w:instrText xml:space="preserve"> PAGEREF _Toc243648810 \h </w:instrText>
      </w:r>
      <w:r>
        <w:rPr>
          <w:noProof/>
        </w:rPr>
      </w:r>
      <w:r>
        <w:rPr>
          <w:noProof/>
        </w:rPr>
        <w:fldChar w:fldCharType="separate"/>
      </w:r>
      <w:r>
        <w:rPr>
          <w:noProof/>
        </w:rPr>
        <w:t>15</w:t>
      </w:r>
      <w:r>
        <w:rPr>
          <w:noProof/>
        </w:rPr>
        <w:fldChar w:fldCharType="end"/>
      </w:r>
    </w:p>
    <w:p w14:paraId="2E1D7A8B" w14:textId="77430B52" w:rsidR="0021409A" w:rsidRDefault="0021409A">
      <w:pPr>
        <w:pStyle w:val="TOC2"/>
        <w:tabs>
          <w:tab w:val="right" w:leader="dot" w:pos="9061"/>
        </w:tabs>
        <w:rPr>
          <w:rFonts w:asciiTheme="minorHAnsi" w:eastAsiaTheme="minorEastAsia" w:hAnsiTheme="minorHAnsi"/>
          <w:noProof/>
          <w:sz w:val="24"/>
        </w:rPr>
      </w:pPr>
      <w:r>
        <w:rPr>
          <w:noProof/>
        </w:rPr>
        <w:t>5.3 Data Export</w:t>
      </w:r>
      <w:r>
        <w:rPr>
          <w:noProof/>
        </w:rPr>
        <w:tab/>
      </w:r>
      <w:r>
        <w:rPr>
          <w:noProof/>
        </w:rPr>
        <w:fldChar w:fldCharType="begin"/>
      </w:r>
      <w:r>
        <w:rPr>
          <w:noProof/>
        </w:rPr>
        <w:instrText xml:space="preserve"> PAGEREF _Toc243648811 \h </w:instrText>
      </w:r>
      <w:r>
        <w:rPr>
          <w:noProof/>
        </w:rPr>
      </w:r>
      <w:r>
        <w:rPr>
          <w:noProof/>
        </w:rPr>
        <w:fldChar w:fldCharType="separate"/>
      </w:r>
      <w:r>
        <w:rPr>
          <w:noProof/>
        </w:rPr>
        <w:t>15</w:t>
      </w:r>
      <w:r>
        <w:rPr>
          <w:noProof/>
        </w:rPr>
        <w:fldChar w:fldCharType="end"/>
      </w:r>
    </w:p>
    <w:p w14:paraId="3BF2E729" w14:textId="0D487B06" w:rsidR="0021409A" w:rsidRDefault="0021409A">
      <w:pPr>
        <w:pStyle w:val="TOC1"/>
        <w:tabs>
          <w:tab w:val="right" w:leader="dot" w:pos="9061"/>
        </w:tabs>
        <w:rPr>
          <w:rFonts w:asciiTheme="minorHAnsi" w:eastAsiaTheme="minorEastAsia" w:hAnsiTheme="minorHAnsi"/>
          <w:noProof/>
          <w:sz w:val="24"/>
        </w:rPr>
      </w:pPr>
      <w:r>
        <w:rPr>
          <w:noProof/>
        </w:rPr>
        <w:t>6 Verification, Calibration and Validation</w:t>
      </w:r>
      <w:r>
        <w:rPr>
          <w:noProof/>
        </w:rPr>
        <w:tab/>
      </w:r>
      <w:r>
        <w:rPr>
          <w:noProof/>
        </w:rPr>
        <w:fldChar w:fldCharType="begin"/>
      </w:r>
      <w:r>
        <w:rPr>
          <w:noProof/>
        </w:rPr>
        <w:instrText xml:space="preserve"> PAGEREF _Toc243648812 \h </w:instrText>
      </w:r>
      <w:r>
        <w:rPr>
          <w:noProof/>
        </w:rPr>
      </w:r>
      <w:r>
        <w:rPr>
          <w:noProof/>
        </w:rPr>
        <w:fldChar w:fldCharType="separate"/>
      </w:r>
      <w:r>
        <w:rPr>
          <w:noProof/>
        </w:rPr>
        <w:t>16</w:t>
      </w:r>
      <w:r>
        <w:rPr>
          <w:noProof/>
        </w:rPr>
        <w:fldChar w:fldCharType="end"/>
      </w:r>
    </w:p>
    <w:p w14:paraId="709AE05D" w14:textId="27D7D9F9" w:rsidR="0021409A" w:rsidRDefault="0021409A">
      <w:pPr>
        <w:pStyle w:val="TOC2"/>
        <w:tabs>
          <w:tab w:val="right" w:leader="dot" w:pos="9061"/>
        </w:tabs>
        <w:rPr>
          <w:rFonts w:asciiTheme="minorHAnsi" w:eastAsiaTheme="minorEastAsia" w:hAnsiTheme="minorHAnsi"/>
          <w:noProof/>
          <w:sz w:val="24"/>
        </w:rPr>
      </w:pPr>
      <w:r>
        <w:rPr>
          <w:noProof/>
        </w:rPr>
        <w:t>6.1 Order Book Tests</w:t>
      </w:r>
      <w:r>
        <w:rPr>
          <w:noProof/>
        </w:rPr>
        <w:tab/>
      </w:r>
      <w:r>
        <w:rPr>
          <w:noProof/>
        </w:rPr>
        <w:fldChar w:fldCharType="begin"/>
      </w:r>
      <w:r>
        <w:rPr>
          <w:noProof/>
        </w:rPr>
        <w:instrText xml:space="preserve"> PAGEREF _Toc243648813 \h </w:instrText>
      </w:r>
      <w:r>
        <w:rPr>
          <w:noProof/>
        </w:rPr>
      </w:r>
      <w:r>
        <w:rPr>
          <w:noProof/>
        </w:rPr>
        <w:fldChar w:fldCharType="separate"/>
      </w:r>
      <w:r>
        <w:rPr>
          <w:noProof/>
        </w:rPr>
        <w:t>16</w:t>
      </w:r>
      <w:r>
        <w:rPr>
          <w:noProof/>
        </w:rPr>
        <w:fldChar w:fldCharType="end"/>
      </w:r>
    </w:p>
    <w:p w14:paraId="009E5323" w14:textId="793338AB" w:rsidR="0021409A" w:rsidRDefault="0021409A">
      <w:pPr>
        <w:pStyle w:val="TOC2"/>
        <w:tabs>
          <w:tab w:val="right" w:leader="dot" w:pos="9061"/>
        </w:tabs>
        <w:rPr>
          <w:rFonts w:asciiTheme="minorHAnsi" w:eastAsiaTheme="minorEastAsia" w:hAnsiTheme="minorHAnsi"/>
          <w:noProof/>
          <w:sz w:val="24"/>
        </w:rPr>
      </w:pPr>
      <w:r>
        <w:rPr>
          <w:noProof/>
        </w:rPr>
        <w:t>6.2 Extreme Condition Tests</w:t>
      </w:r>
      <w:r>
        <w:rPr>
          <w:noProof/>
        </w:rPr>
        <w:tab/>
      </w:r>
      <w:r>
        <w:rPr>
          <w:noProof/>
        </w:rPr>
        <w:fldChar w:fldCharType="begin"/>
      </w:r>
      <w:r>
        <w:rPr>
          <w:noProof/>
        </w:rPr>
        <w:instrText xml:space="preserve"> PAGEREF _Toc243648814 \h </w:instrText>
      </w:r>
      <w:r>
        <w:rPr>
          <w:noProof/>
        </w:rPr>
      </w:r>
      <w:r>
        <w:rPr>
          <w:noProof/>
        </w:rPr>
        <w:fldChar w:fldCharType="separate"/>
      </w:r>
      <w:r>
        <w:rPr>
          <w:noProof/>
        </w:rPr>
        <w:t>16</w:t>
      </w:r>
      <w:r>
        <w:rPr>
          <w:noProof/>
        </w:rPr>
        <w:fldChar w:fldCharType="end"/>
      </w:r>
    </w:p>
    <w:p w14:paraId="54E82939" w14:textId="7179A7A0" w:rsidR="0021409A" w:rsidRDefault="0021409A">
      <w:pPr>
        <w:pStyle w:val="TOC2"/>
        <w:tabs>
          <w:tab w:val="right" w:leader="dot" w:pos="9061"/>
        </w:tabs>
        <w:rPr>
          <w:rFonts w:asciiTheme="minorHAnsi" w:eastAsiaTheme="minorEastAsia" w:hAnsiTheme="minorHAnsi"/>
          <w:noProof/>
          <w:sz w:val="24"/>
        </w:rPr>
      </w:pPr>
      <w:r>
        <w:rPr>
          <w:noProof/>
        </w:rPr>
        <w:t>6.3 Calibration</w:t>
      </w:r>
      <w:r>
        <w:rPr>
          <w:noProof/>
        </w:rPr>
        <w:tab/>
      </w:r>
      <w:r>
        <w:rPr>
          <w:noProof/>
        </w:rPr>
        <w:fldChar w:fldCharType="begin"/>
      </w:r>
      <w:r>
        <w:rPr>
          <w:noProof/>
        </w:rPr>
        <w:instrText xml:space="preserve"> PAGEREF _Toc243648815 \h </w:instrText>
      </w:r>
      <w:r>
        <w:rPr>
          <w:noProof/>
        </w:rPr>
      </w:r>
      <w:r>
        <w:rPr>
          <w:noProof/>
        </w:rPr>
        <w:fldChar w:fldCharType="separate"/>
      </w:r>
      <w:r>
        <w:rPr>
          <w:noProof/>
        </w:rPr>
        <w:t>16</w:t>
      </w:r>
      <w:r>
        <w:rPr>
          <w:noProof/>
        </w:rPr>
        <w:fldChar w:fldCharType="end"/>
      </w:r>
    </w:p>
    <w:p w14:paraId="698262CC" w14:textId="72432993" w:rsidR="0021409A" w:rsidRDefault="0021409A">
      <w:pPr>
        <w:pStyle w:val="TOC2"/>
        <w:tabs>
          <w:tab w:val="right" w:leader="dot" w:pos="9061"/>
        </w:tabs>
        <w:rPr>
          <w:rFonts w:asciiTheme="minorHAnsi" w:eastAsiaTheme="minorEastAsia" w:hAnsiTheme="minorHAnsi"/>
          <w:noProof/>
          <w:sz w:val="24"/>
        </w:rPr>
      </w:pPr>
      <w:r>
        <w:rPr>
          <w:noProof/>
        </w:rPr>
        <w:t>6.4 Validation</w:t>
      </w:r>
      <w:r>
        <w:rPr>
          <w:noProof/>
        </w:rPr>
        <w:tab/>
      </w:r>
      <w:r>
        <w:rPr>
          <w:noProof/>
        </w:rPr>
        <w:fldChar w:fldCharType="begin"/>
      </w:r>
      <w:r>
        <w:rPr>
          <w:noProof/>
        </w:rPr>
        <w:instrText xml:space="preserve"> PAGEREF _Toc243648816 \h </w:instrText>
      </w:r>
      <w:r>
        <w:rPr>
          <w:noProof/>
        </w:rPr>
      </w:r>
      <w:r>
        <w:rPr>
          <w:noProof/>
        </w:rPr>
        <w:fldChar w:fldCharType="separate"/>
      </w:r>
      <w:r>
        <w:rPr>
          <w:noProof/>
        </w:rPr>
        <w:t>16</w:t>
      </w:r>
      <w:r>
        <w:rPr>
          <w:noProof/>
        </w:rPr>
        <w:fldChar w:fldCharType="end"/>
      </w:r>
    </w:p>
    <w:p w14:paraId="4A15116A" w14:textId="09920E8B" w:rsidR="0021409A" w:rsidRDefault="0021409A">
      <w:pPr>
        <w:pStyle w:val="TOC1"/>
        <w:tabs>
          <w:tab w:val="right" w:leader="dot" w:pos="9061"/>
        </w:tabs>
        <w:rPr>
          <w:rFonts w:asciiTheme="minorHAnsi" w:eastAsiaTheme="minorEastAsia" w:hAnsiTheme="minorHAnsi"/>
          <w:noProof/>
          <w:sz w:val="24"/>
        </w:rPr>
      </w:pPr>
      <w:r>
        <w:rPr>
          <w:noProof/>
        </w:rPr>
        <w:t>7 Experiments and Simulation Scenarios</w:t>
      </w:r>
      <w:r>
        <w:rPr>
          <w:noProof/>
        </w:rPr>
        <w:tab/>
      </w:r>
      <w:r>
        <w:rPr>
          <w:noProof/>
        </w:rPr>
        <w:fldChar w:fldCharType="begin"/>
      </w:r>
      <w:r>
        <w:rPr>
          <w:noProof/>
        </w:rPr>
        <w:instrText xml:space="preserve"> PAGEREF _Toc243648817 \h </w:instrText>
      </w:r>
      <w:r>
        <w:rPr>
          <w:noProof/>
        </w:rPr>
      </w:r>
      <w:r>
        <w:rPr>
          <w:noProof/>
        </w:rPr>
        <w:fldChar w:fldCharType="separate"/>
      </w:r>
      <w:r>
        <w:rPr>
          <w:noProof/>
        </w:rPr>
        <w:t>17</w:t>
      </w:r>
      <w:r>
        <w:rPr>
          <w:noProof/>
        </w:rPr>
        <w:fldChar w:fldCharType="end"/>
      </w:r>
    </w:p>
    <w:p w14:paraId="2549D92A" w14:textId="3BE5BA30" w:rsidR="0021409A" w:rsidRDefault="0021409A">
      <w:pPr>
        <w:pStyle w:val="TOC2"/>
        <w:tabs>
          <w:tab w:val="right" w:leader="dot" w:pos="9061"/>
        </w:tabs>
        <w:rPr>
          <w:rFonts w:asciiTheme="minorHAnsi" w:eastAsiaTheme="minorEastAsia" w:hAnsiTheme="minorHAnsi"/>
          <w:noProof/>
          <w:sz w:val="24"/>
        </w:rPr>
      </w:pPr>
      <w:r>
        <w:rPr>
          <w:noProof/>
        </w:rPr>
        <w:lastRenderedPageBreak/>
        <w:t>7.1 Baseline Scenario</w:t>
      </w:r>
      <w:r>
        <w:rPr>
          <w:noProof/>
        </w:rPr>
        <w:tab/>
      </w:r>
      <w:r>
        <w:rPr>
          <w:noProof/>
        </w:rPr>
        <w:fldChar w:fldCharType="begin"/>
      </w:r>
      <w:r>
        <w:rPr>
          <w:noProof/>
        </w:rPr>
        <w:instrText xml:space="preserve"> PAGEREF _Toc243648818 \h </w:instrText>
      </w:r>
      <w:r>
        <w:rPr>
          <w:noProof/>
        </w:rPr>
      </w:r>
      <w:r>
        <w:rPr>
          <w:noProof/>
        </w:rPr>
        <w:fldChar w:fldCharType="separate"/>
      </w:r>
      <w:r>
        <w:rPr>
          <w:noProof/>
        </w:rPr>
        <w:t>17</w:t>
      </w:r>
      <w:r>
        <w:rPr>
          <w:noProof/>
        </w:rPr>
        <w:fldChar w:fldCharType="end"/>
      </w:r>
    </w:p>
    <w:p w14:paraId="1D1CE8F1" w14:textId="5236E406" w:rsidR="0021409A" w:rsidRDefault="0021409A">
      <w:pPr>
        <w:pStyle w:val="TOC2"/>
        <w:tabs>
          <w:tab w:val="right" w:leader="dot" w:pos="9061"/>
        </w:tabs>
        <w:rPr>
          <w:rFonts w:asciiTheme="minorHAnsi" w:eastAsiaTheme="minorEastAsia" w:hAnsiTheme="minorHAnsi"/>
          <w:noProof/>
          <w:sz w:val="24"/>
        </w:rPr>
      </w:pPr>
      <w:r>
        <w:rPr>
          <w:noProof/>
        </w:rPr>
        <w:t>7.2 Large Shock with and without Collars</w:t>
      </w:r>
      <w:r>
        <w:rPr>
          <w:noProof/>
        </w:rPr>
        <w:tab/>
      </w:r>
      <w:r>
        <w:rPr>
          <w:noProof/>
        </w:rPr>
        <w:fldChar w:fldCharType="begin"/>
      </w:r>
      <w:r>
        <w:rPr>
          <w:noProof/>
        </w:rPr>
        <w:instrText xml:space="preserve"> PAGEREF _Toc243648819 \h </w:instrText>
      </w:r>
      <w:r>
        <w:rPr>
          <w:noProof/>
        </w:rPr>
      </w:r>
      <w:r>
        <w:rPr>
          <w:noProof/>
        </w:rPr>
        <w:fldChar w:fldCharType="separate"/>
      </w:r>
      <w:r>
        <w:rPr>
          <w:noProof/>
        </w:rPr>
        <w:t>17</w:t>
      </w:r>
      <w:r>
        <w:rPr>
          <w:noProof/>
        </w:rPr>
        <w:fldChar w:fldCharType="end"/>
      </w:r>
    </w:p>
    <w:p w14:paraId="7921205E" w14:textId="2C7A2D24" w:rsidR="0021409A" w:rsidRDefault="0021409A">
      <w:pPr>
        <w:pStyle w:val="TOC2"/>
        <w:tabs>
          <w:tab w:val="right" w:leader="dot" w:pos="9061"/>
        </w:tabs>
        <w:rPr>
          <w:rFonts w:asciiTheme="minorHAnsi" w:eastAsiaTheme="minorEastAsia" w:hAnsiTheme="minorHAnsi"/>
          <w:noProof/>
          <w:sz w:val="24"/>
        </w:rPr>
      </w:pPr>
      <w:r>
        <w:rPr>
          <w:noProof/>
        </w:rPr>
        <w:t>7.3 Shock with a High Share of Trend Followers</w:t>
      </w:r>
      <w:r>
        <w:rPr>
          <w:noProof/>
        </w:rPr>
        <w:tab/>
      </w:r>
      <w:r>
        <w:rPr>
          <w:noProof/>
        </w:rPr>
        <w:fldChar w:fldCharType="begin"/>
      </w:r>
      <w:r>
        <w:rPr>
          <w:noProof/>
        </w:rPr>
        <w:instrText xml:space="preserve"> PAGEREF _Toc243648820 \h </w:instrText>
      </w:r>
      <w:r>
        <w:rPr>
          <w:noProof/>
        </w:rPr>
      </w:r>
      <w:r>
        <w:rPr>
          <w:noProof/>
        </w:rPr>
        <w:fldChar w:fldCharType="separate"/>
      </w:r>
      <w:r>
        <w:rPr>
          <w:noProof/>
        </w:rPr>
        <w:t>17</w:t>
      </w:r>
      <w:r>
        <w:rPr>
          <w:noProof/>
        </w:rPr>
        <w:fldChar w:fldCharType="end"/>
      </w:r>
    </w:p>
    <w:p w14:paraId="06E3A68B" w14:textId="5522C6F6" w:rsidR="0021409A" w:rsidRDefault="0021409A">
      <w:pPr>
        <w:pStyle w:val="TOC2"/>
        <w:tabs>
          <w:tab w:val="right" w:leader="dot" w:pos="9061"/>
        </w:tabs>
        <w:rPr>
          <w:rFonts w:asciiTheme="minorHAnsi" w:eastAsiaTheme="minorEastAsia" w:hAnsiTheme="minorHAnsi"/>
          <w:noProof/>
          <w:sz w:val="24"/>
        </w:rPr>
      </w:pPr>
      <w:r>
        <w:rPr>
          <w:noProof/>
        </w:rPr>
        <w:t>7.4 Collar Thresholds and Reservation Duration</w:t>
      </w:r>
      <w:r>
        <w:rPr>
          <w:noProof/>
        </w:rPr>
        <w:tab/>
      </w:r>
      <w:r>
        <w:rPr>
          <w:noProof/>
        </w:rPr>
        <w:fldChar w:fldCharType="begin"/>
      </w:r>
      <w:r>
        <w:rPr>
          <w:noProof/>
        </w:rPr>
        <w:instrText xml:space="preserve"> PAGEREF _Toc243648821 \h </w:instrText>
      </w:r>
      <w:r>
        <w:rPr>
          <w:noProof/>
        </w:rPr>
      </w:r>
      <w:r>
        <w:rPr>
          <w:noProof/>
        </w:rPr>
        <w:fldChar w:fldCharType="separate"/>
      </w:r>
      <w:r>
        <w:rPr>
          <w:noProof/>
        </w:rPr>
        <w:t>17</w:t>
      </w:r>
      <w:r>
        <w:rPr>
          <w:noProof/>
        </w:rPr>
        <w:fldChar w:fldCharType="end"/>
      </w:r>
    </w:p>
    <w:p w14:paraId="6678E7A7" w14:textId="1BBE3472" w:rsidR="0021409A" w:rsidRDefault="0021409A">
      <w:pPr>
        <w:pStyle w:val="TOC2"/>
        <w:tabs>
          <w:tab w:val="right" w:leader="dot" w:pos="9061"/>
        </w:tabs>
        <w:rPr>
          <w:rFonts w:asciiTheme="minorHAnsi" w:eastAsiaTheme="minorEastAsia" w:hAnsiTheme="minorHAnsi"/>
          <w:noProof/>
          <w:sz w:val="24"/>
        </w:rPr>
      </w:pPr>
      <w:r>
        <w:rPr>
          <w:noProof/>
        </w:rPr>
        <w:t>7.5 Optimal Thresholds</w:t>
      </w:r>
      <w:r>
        <w:rPr>
          <w:noProof/>
        </w:rPr>
        <w:tab/>
      </w:r>
      <w:r>
        <w:rPr>
          <w:noProof/>
        </w:rPr>
        <w:fldChar w:fldCharType="begin"/>
      </w:r>
      <w:r>
        <w:rPr>
          <w:noProof/>
        </w:rPr>
        <w:instrText xml:space="preserve"> PAGEREF _Toc243648822 \h </w:instrText>
      </w:r>
      <w:r>
        <w:rPr>
          <w:noProof/>
        </w:rPr>
      </w:r>
      <w:r>
        <w:rPr>
          <w:noProof/>
        </w:rPr>
        <w:fldChar w:fldCharType="separate"/>
      </w:r>
      <w:r>
        <w:rPr>
          <w:noProof/>
        </w:rPr>
        <w:t>17</w:t>
      </w:r>
      <w:r>
        <w:rPr>
          <w:noProof/>
        </w:rPr>
        <w:fldChar w:fldCharType="end"/>
      </w:r>
    </w:p>
    <w:p w14:paraId="475BE49C" w14:textId="63D29CD3" w:rsidR="0021409A" w:rsidRDefault="0021409A">
      <w:pPr>
        <w:pStyle w:val="TOC2"/>
        <w:tabs>
          <w:tab w:val="right" w:leader="dot" w:pos="9061"/>
        </w:tabs>
        <w:rPr>
          <w:rFonts w:asciiTheme="minorHAnsi" w:eastAsiaTheme="minorEastAsia" w:hAnsiTheme="minorHAnsi"/>
          <w:noProof/>
          <w:sz w:val="24"/>
        </w:rPr>
      </w:pPr>
      <w:r>
        <w:rPr>
          <w:noProof/>
        </w:rPr>
        <w:t>7.6 Sensitivity Analysis</w:t>
      </w:r>
      <w:r>
        <w:rPr>
          <w:noProof/>
        </w:rPr>
        <w:tab/>
      </w:r>
      <w:r>
        <w:rPr>
          <w:noProof/>
        </w:rPr>
        <w:fldChar w:fldCharType="begin"/>
      </w:r>
      <w:r>
        <w:rPr>
          <w:noProof/>
        </w:rPr>
        <w:instrText xml:space="preserve"> PAGEREF _Toc243648823 \h </w:instrText>
      </w:r>
      <w:r>
        <w:rPr>
          <w:noProof/>
        </w:rPr>
      </w:r>
      <w:r>
        <w:rPr>
          <w:noProof/>
        </w:rPr>
        <w:fldChar w:fldCharType="separate"/>
      </w:r>
      <w:r>
        <w:rPr>
          <w:noProof/>
        </w:rPr>
        <w:t>17</w:t>
      </w:r>
      <w:r>
        <w:rPr>
          <w:noProof/>
        </w:rPr>
        <w:fldChar w:fldCharType="end"/>
      </w:r>
    </w:p>
    <w:p w14:paraId="2B5E0093" w14:textId="559FC772" w:rsidR="0021409A" w:rsidRDefault="0021409A">
      <w:pPr>
        <w:pStyle w:val="TOC2"/>
        <w:tabs>
          <w:tab w:val="right" w:leader="dot" w:pos="9061"/>
        </w:tabs>
        <w:rPr>
          <w:rFonts w:asciiTheme="minorHAnsi" w:eastAsiaTheme="minorEastAsia" w:hAnsiTheme="minorHAnsi"/>
          <w:noProof/>
          <w:sz w:val="24"/>
        </w:rPr>
      </w:pPr>
      <w:r>
        <w:rPr>
          <w:noProof/>
        </w:rPr>
        <w:t>7.7 Monte Carlo Replications</w:t>
      </w:r>
      <w:r>
        <w:rPr>
          <w:noProof/>
        </w:rPr>
        <w:tab/>
      </w:r>
      <w:r>
        <w:rPr>
          <w:noProof/>
        </w:rPr>
        <w:fldChar w:fldCharType="begin"/>
      </w:r>
      <w:r>
        <w:rPr>
          <w:noProof/>
        </w:rPr>
        <w:instrText xml:space="preserve"> PAGEREF _Toc243648824 \h </w:instrText>
      </w:r>
      <w:r>
        <w:rPr>
          <w:noProof/>
        </w:rPr>
      </w:r>
      <w:r>
        <w:rPr>
          <w:noProof/>
        </w:rPr>
        <w:fldChar w:fldCharType="separate"/>
      </w:r>
      <w:r>
        <w:rPr>
          <w:noProof/>
        </w:rPr>
        <w:t>17</w:t>
      </w:r>
      <w:r>
        <w:rPr>
          <w:noProof/>
        </w:rPr>
        <w:fldChar w:fldCharType="end"/>
      </w:r>
    </w:p>
    <w:p w14:paraId="5048E151" w14:textId="0FBD6210" w:rsidR="0021409A" w:rsidRDefault="0021409A">
      <w:pPr>
        <w:pStyle w:val="TOC1"/>
        <w:tabs>
          <w:tab w:val="right" w:leader="dot" w:pos="9061"/>
        </w:tabs>
        <w:rPr>
          <w:rFonts w:asciiTheme="minorHAnsi" w:eastAsiaTheme="minorEastAsia" w:hAnsiTheme="minorHAnsi"/>
          <w:noProof/>
          <w:sz w:val="24"/>
        </w:rPr>
      </w:pPr>
      <w:r>
        <w:rPr>
          <w:noProof/>
        </w:rPr>
        <w:t>8 Results</w:t>
      </w:r>
      <w:r>
        <w:rPr>
          <w:noProof/>
        </w:rPr>
        <w:tab/>
      </w:r>
      <w:r>
        <w:rPr>
          <w:noProof/>
        </w:rPr>
        <w:fldChar w:fldCharType="begin"/>
      </w:r>
      <w:r>
        <w:rPr>
          <w:noProof/>
        </w:rPr>
        <w:instrText xml:space="preserve"> PAGEREF _Toc243648825 \h </w:instrText>
      </w:r>
      <w:r>
        <w:rPr>
          <w:noProof/>
        </w:rPr>
      </w:r>
      <w:r>
        <w:rPr>
          <w:noProof/>
        </w:rPr>
        <w:fldChar w:fldCharType="separate"/>
      </w:r>
      <w:r>
        <w:rPr>
          <w:noProof/>
        </w:rPr>
        <w:t>18</w:t>
      </w:r>
      <w:r>
        <w:rPr>
          <w:noProof/>
        </w:rPr>
        <w:fldChar w:fldCharType="end"/>
      </w:r>
    </w:p>
    <w:p w14:paraId="16F8B912" w14:textId="7BF945A6" w:rsidR="0021409A" w:rsidRDefault="0021409A">
      <w:pPr>
        <w:pStyle w:val="TOC2"/>
        <w:tabs>
          <w:tab w:val="right" w:leader="dot" w:pos="9061"/>
        </w:tabs>
        <w:rPr>
          <w:rFonts w:asciiTheme="minorHAnsi" w:eastAsiaTheme="minorEastAsia" w:hAnsiTheme="minorHAnsi"/>
          <w:noProof/>
          <w:sz w:val="24"/>
        </w:rPr>
      </w:pPr>
      <w:r>
        <w:rPr>
          <w:noProof/>
        </w:rPr>
        <w:t>8.1 Baseline Scenario</w:t>
      </w:r>
      <w:r>
        <w:rPr>
          <w:noProof/>
        </w:rPr>
        <w:tab/>
      </w:r>
      <w:r>
        <w:rPr>
          <w:noProof/>
        </w:rPr>
        <w:fldChar w:fldCharType="begin"/>
      </w:r>
      <w:r>
        <w:rPr>
          <w:noProof/>
        </w:rPr>
        <w:instrText xml:space="preserve"> PAGEREF _Toc243648826 \h </w:instrText>
      </w:r>
      <w:r>
        <w:rPr>
          <w:noProof/>
        </w:rPr>
      </w:r>
      <w:r>
        <w:rPr>
          <w:noProof/>
        </w:rPr>
        <w:fldChar w:fldCharType="separate"/>
      </w:r>
      <w:r>
        <w:rPr>
          <w:noProof/>
        </w:rPr>
        <w:t>18</w:t>
      </w:r>
      <w:r>
        <w:rPr>
          <w:noProof/>
        </w:rPr>
        <w:fldChar w:fldCharType="end"/>
      </w:r>
    </w:p>
    <w:p w14:paraId="5EE09671" w14:textId="71DECD8E" w:rsidR="0021409A" w:rsidRDefault="0021409A">
      <w:pPr>
        <w:pStyle w:val="TOC2"/>
        <w:tabs>
          <w:tab w:val="right" w:leader="dot" w:pos="9061"/>
        </w:tabs>
        <w:rPr>
          <w:rFonts w:asciiTheme="minorHAnsi" w:eastAsiaTheme="minorEastAsia" w:hAnsiTheme="minorHAnsi"/>
          <w:noProof/>
          <w:sz w:val="24"/>
        </w:rPr>
      </w:pPr>
      <w:r>
        <w:rPr>
          <w:noProof/>
        </w:rPr>
        <w:t>8.2 Large Shock with and without Collars</w:t>
      </w:r>
      <w:r>
        <w:rPr>
          <w:noProof/>
        </w:rPr>
        <w:tab/>
      </w:r>
      <w:r>
        <w:rPr>
          <w:noProof/>
        </w:rPr>
        <w:fldChar w:fldCharType="begin"/>
      </w:r>
      <w:r>
        <w:rPr>
          <w:noProof/>
        </w:rPr>
        <w:instrText xml:space="preserve"> PAGEREF _Toc243648827 \h </w:instrText>
      </w:r>
      <w:r>
        <w:rPr>
          <w:noProof/>
        </w:rPr>
      </w:r>
      <w:r>
        <w:rPr>
          <w:noProof/>
        </w:rPr>
        <w:fldChar w:fldCharType="separate"/>
      </w:r>
      <w:r>
        <w:rPr>
          <w:noProof/>
        </w:rPr>
        <w:t>18</w:t>
      </w:r>
      <w:r>
        <w:rPr>
          <w:noProof/>
        </w:rPr>
        <w:fldChar w:fldCharType="end"/>
      </w:r>
    </w:p>
    <w:p w14:paraId="68F86203" w14:textId="649F00A5" w:rsidR="0021409A" w:rsidRDefault="0021409A">
      <w:pPr>
        <w:pStyle w:val="TOC2"/>
        <w:tabs>
          <w:tab w:val="right" w:leader="dot" w:pos="9061"/>
        </w:tabs>
        <w:rPr>
          <w:rFonts w:asciiTheme="minorHAnsi" w:eastAsiaTheme="minorEastAsia" w:hAnsiTheme="minorHAnsi"/>
          <w:noProof/>
          <w:sz w:val="24"/>
        </w:rPr>
      </w:pPr>
      <w:r>
        <w:rPr>
          <w:noProof/>
        </w:rPr>
        <w:t>8.3 Shock with a High Share of Trend Followers</w:t>
      </w:r>
      <w:r>
        <w:rPr>
          <w:noProof/>
        </w:rPr>
        <w:tab/>
      </w:r>
      <w:r>
        <w:rPr>
          <w:noProof/>
        </w:rPr>
        <w:fldChar w:fldCharType="begin"/>
      </w:r>
      <w:r>
        <w:rPr>
          <w:noProof/>
        </w:rPr>
        <w:instrText xml:space="preserve"> PAGEREF _Toc243648828 \h </w:instrText>
      </w:r>
      <w:r>
        <w:rPr>
          <w:noProof/>
        </w:rPr>
      </w:r>
      <w:r>
        <w:rPr>
          <w:noProof/>
        </w:rPr>
        <w:fldChar w:fldCharType="separate"/>
      </w:r>
      <w:r>
        <w:rPr>
          <w:noProof/>
        </w:rPr>
        <w:t>18</w:t>
      </w:r>
      <w:r>
        <w:rPr>
          <w:noProof/>
        </w:rPr>
        <w:fldChar w:fldCharType="end"/>
      </w:r>
    </w:p>
    <w:p w14:paraId="1BD4FBB0" w14:textId="7096C486" w:rsidR="0021409A" w:rsidRDefault="0021409A">
      <w:pPr>
        <w:pStyle w:val="TOC2"/>
        <w:tabs>
          <w:tab w:val="right" w:leader="dot" w:pos="9061"/>
        </w:tabs>
        <w:rPr>
          <w:rFonts w:asciiTheme="minorHAnsi" w:eastAsiaTheme="minorEastAsia" w:hAnsiTheme="minorHAnsi"/>
          <w:noProof/>
          <w:sz w:val="24"/>
        </w:rPr>
      </w:pPr>
      <w:r>
        <w:rPr>
          <w:noProof/>
        </w:rPr>
        <w:t>8.4 Collar Thresholds and Reservation Duration</w:t>
      </w:r>
      <w:r>
        <w:rPr>
          <w:noProof/>
        </w:rPr>
        <w:tab/>
      </w:r>
      <w:r>
        <w:rPr>
          <w:noProof/>
        </w:rPr>
        <w:fldChar w:fldCharType="begin"/>
      </w:r>
      <w:r>
        <w:rPr>
          <w:noProof/>
        </w:rPr>
        <w:instrText xml:space="preserve"> PAGEREF _Toc243648829 \h </w:instrText>
      </w:r>
      <w:r>
        <w:rPr>
          <w:noProof/>
        </w:rPr>
      </w:r>
      <w:r>
        <w:rPr>
          <w:noProof/>
        </w:rPr>
        <w:fldChar w:fldCharType="separate"/>
      </w:r>
      <w:r>
        <w:rPr>
          <w:noProof/>
        </w:rPr>
        <w:t>18</w:t>
      </w:r>
      <w:r>
        <w:rPr>
          <w:noProof/>
        </w:rPr>
        <w:fldChar w:fldCharType="end"/>
      </w:r>
    </w:p>
    <w:p w14:paraId="54C8464F" w14:textId="4C876294" w:rsidR="0021409A" w:rsidRDefault="0021409A">
      <w:pPr>
        <w:pStyle w:val="TOC2"/>
        <w:tabs>
          <w:tab w:val="right" w:leader="dot" w:pos="9061"/>
        </w:tabs>
        <w:rPr>
          <w:rFonts w:asciiTheme="minorHAnsi" w:eastAsiaTheme="minorEastAsia" w:hAnsiTheme="minorHAnsi"/>
          <w:noProof/>
          <w:sz w:val="24"/>
        </w:rPr>
      </w:pPr>
      <w:r>
        <w:rPr>
          <w:noProof/>
        </w:rPr>
        <w:t>8.5 Optimal Thresholds</w:t>
      </w:r>
      <w:r>
        <w:rPr>
          <w:noProof/>
        </w:rPr>
        <w:tab/>
      </w:r>
      <w:r>
        <w:rPr>
          <w:noProof/>
        </w:rPr>
        <w:fldChar w:fldCharType="begin"/>
      </w:r>
      <w:r>
        <w:rPr>
          <w:noProof/>
        </w:rPr>
        <w:instrText xml:space="preserve"> PAGEREF _Toc243648830 \h </w:instrText>
      </w:r>
      <w:r>
        <w:rPr>
          <w:noProof/>
        </w:rPr>
      </w:r>
      <w:r>
        <w:rPr>
          <w:noProof/>
        </w:rPr>
        <w:fldChar w:fldCharType="separate"/>
      </w:r>
      <w:r>
        <w:rPr>
          <w:noProof/>
        </w:rPr>
        <w:t>18</w:t>
      </w:r>
      <w:r>
        <w:rPr>
          <w:noProof/>
        </w:rPr>
        <w:fldChar w:fldCharType="end"/>
      </w:r>
    </w:p>
    <w:p w14:paraId="223E2775" w14:textId="54AF84E6" w:rsidR="0021409A" w:rsidRDefault="0021409A">
      <w:pPr>
        <w:pStyle w:val="TOC2"/>
        <w:tabs>
          <w:tab w:val="right" w:leader="dot" w:pos="9061"/>
        </w:tabs>
        <w:rPr>
          <w:rFonts w:asciiTheme="minorHAnsi" w:eastAsiaTheme="minorEastAsia" w:hAnsiTheme="minorHAnsi"/>
          <w:noProof/>
          <w:sz w:val="24"/>
        </w:rPr>
      </w:pPr>
      <w:r>
        <w:rPr>
          <w:noProof/>
        </w:rPr>
        <w:t>8.6 Sensitivity Analysis</w:t>
      </w:r>
      <w:r>
        <w:rPr>
          <w:noProof/>
        </w:rPr>
        <w:tab/>
      </w:r>
      <w:r>
        <w:rPr>
          <w:noProof/>
        </w:rPr>
        <w:fldChar w:fldCharType="begin"/>
      </w:r>
      <w:r>
        <w:rPr>
          <w:noProof/>
        </w:rPr>
        <w:instrText xml:space="preserve"> PAGEREF _Toc243648831 \h </w:instrText>
      </w:r>
      <w:r>
        <w:rPr>
          <w:noProof/>
        </w:rPr>
      </w:r>
      <w:r>
        <w:rPr>
          <w:noProof/>
        </w:rPr>
        <w:fldChar w:fldCharType="separate"/>
      </w:r>
      <w:r>
        <w:rPr>
          <w:noProof/>
        </w:rPr>
        <w:t>18</w:t>
      </w:r>
      <w:r>
        <w:rPr>
          <w:noProof/>
        </w:rPr>
        <w:fldChar w:fldCharType="end"/>
      </w:r>
    </w:p>
    <w:p w14:paraId="457C766A" w14:textId="0FAEEFAB" w:rsidR="0021409A" w:rsidRDefault="0021409A">
      <w:pPr>
        <w:pStyle w:val="TOC2"/>
        <w:tabs>
          <w:tab w:val="right" w:leader="dot" w:pos="9061"/>
        </w:tabs>
        <w:rPr>
          <w:rFonts w:asciiTheme="minorHAnsi" w:eastAsiaTheme="minorEastAsia" w:hAnsiTheme="minorHAnsi"/>
          <w:noProof/>
          <w:sz w:val="24"/>
        </w:rPr>
      </w:pPr>
      <w:r>
        <w:rPr>
          <w:noProof/>
        </w:rPr>
        <w:t>8.7 Monte Carlo Replications</w:t>
      </w:r>
      <w:r>
        <w:rPr>
          <w:noProof/>
        </w:rPr>
        <w:tab/>
      </w:r>
      <w:r>
        <w:rPr>
          <w:noProof/>
        </w:rPr>
        <w:fldChar w:fldCharType="begin"/>
      </w:r>
      <w:r>
        <w:rPr>
          <w:noProof/>
        </w:rPr>
        <w:instrText xml:space="preserve"> PAGEREF _Toc243648832 \h </w:instrText>
      </w:r>
      <w:r>
        <w:rPr>
          <w:noProof/>
        </w:rPr>
      </w:r>
      <w:r>
        <w:rPr>
          <w:noProof/>
        </w:rPr>
        <w:fldChar w:fldCharType="separate"/>
      </w:r>
      <w:r>
        <w:rPr>
          <w:noProof/>
        </w:rPr>
        <w:t>18</w:t>
      </w:r>
      <w:r>
        <w:rPr>
          <w:noProof/>
        </w:rPr>
        <w:fldChar w:fldCharType="end"/>
      </w:r>
    </w:p>
    <w:p w14:paraId="52D7A237" w14:textId="6F1A99AB" w:rsidR="0021409A" w:rsidRDefault="0021409A">
      <w:pPr>
        <w:pStyle w:val="TOC1"/>
        <w:tabs>
          <w:tab w:val="right" w:leader="dot" w:pos="9061"/>
        </w:tabs>
        <w:rPr>
          <w:rFonts w:asciiTheme="minorHAnsi" w:eastAsiaTheme="minorEastAsia" w:hAnsiTheme="minorHAnsi"/>
          <w:noProof/>
          <w:sz w:val="24"/>
        </w:rPr>
      </w:pPr>
      <w:r>
        <w:rPr>
          <w:noProof/>
        </w:rPr>
        <w:t>9 Discussion and Interpretation of Results</w:t>
      </w:r>
      <w:r>
        <w:rPr>
          <w:noProof/>
        </w:rPr>
        <w:tab/>
      </w:r>
      <w:r>
        <w:rPr>
          <w:noProof/>
        </w:rPr>
        <w:fldChar w:fldCharType="begin"/>
      </w:r>
      <w:r>
        <w:rPr>
          <w:noProof/>
        </w:rPr>
        <w:instrText xml:space="preserve"> PAGEREF _Toc243648833 \h </w:instrText>
      </w:r>
      <w:r>
        <w:rPr>
          <w:noProof/>
        </w:rPr>
      </w:r>
      <w:r>
        <w:rPr>
          <w:noProof/>
        </w:rPr>
        <w:fldChar w:fldCharType="separate"/>
      </w:r>
      <w:r>
        <w:rPr>
          <w:noProof/>
        </w:rPr>
        <w:t>19</w:t>
      </w:r>
      <w:r>
        <w:rPr>
          <w:noProof/>
        </w:rPr>
        <w:fldChar w:fldCharType="end"/>
      </w:r>
    </w:p>
    <w:p w14:paraId="3576EC6D" w14:textId="35B37133" w:rsidR="0021409A" w:rsidRDefault="0021409A">
      <w:pPr>
        <w:pStyle w:val="TOC1"/>
        <w:tabs>
          <w:tab w:val="right" w:leader="dot" w:pos="9061"/>
        </w:tabs>
        <w:rPr>
          <w:rFonts w:asciiTheme="minorHAnsi" w:eastAsiaTheme="minorEastAsia" w:hAnsiTheme="minorHAnsi"/>
          <w:noProof/>
          <w:sz w:val="24"/>
        </w:rPr>
      </w:pPr>
      <w:r>
        <w:rPr>
          <w:noProof/>
        </w:rPr>
        <w:t>10 Conclusions</w:t>
      </w:r>
      <w:r>
        <w:rPr>
          <w:noProof/>
        </w:rPr>
        <w:tab/>
      </w:r>
      <w:r>
        <w:rPr>
          <w:noProof/>
        </w:rPr>
        <w:fldChar w:fldCharType="begin"/>
      </w:r>
      <w:r>
        <w:rPr>
          <w:noProof/>
        </w:rPr>
        <w:instrText xml:space="preserve"> PAGEREF _Toc243648834 \h </w:instrText>
      </w:r>
      <w:r>
        <w:rPr>
          <w:noProof/>
        </w:rPr>
      </w:r>
      <w:r>
        <w:rPr>
          <w:noProof/>
        </w:rPr>
        <w:fldChar w:fldCharType="separate"/>
      </w:r>
      <w:r>
        <w:rPr>
          <w:noProof/>
        </w:rPr>
        <w:t>20</w:t>
      </w:r>
      <w:r>
        <w:rPr>
          <w:noProof/>
        </w:rPr>
        <w:fldChar w:fldCharType="end"/>
      </w:r>
    </w:p>
    <w:p w14:paraId="2E58E046" w14:textId="6D6C5F85" w:rsidR="0021409A" w:rsidRDefault="0021409A">
      <w:pPr>
        <w:pStyle w:val="TOC2"/>
        <w:tabs>
          <w:tab w:val="right" w:leader="dot" w:pos="9061"/>
        </w:tabs>
        <w:rPr>
          <w:rFonts w:asciiTheme="minorHAnsi" w:eastAsiaTheme="minorEastAsia" w:hAnsiTheme="minorHAnsi"/>
          <w:noProof/>
          <w:sz w:val="24"/>
        </w:rPr>
      </w:pPr>
      <w:r>
        <w:rPr>
          <w:noProof/>
        </w:rPr>
        <w:t>10.1 Final Considerations</w:t>
      </w:r>
      <w:r>
        <w:rPr>
          <w:noProof/>
        </w:rPr>
        <w:tab/>
      </w:r>
      <w:r>
        <w:rPr>
          <w:noProof/>
        </w:rPr>
        <w:fldChar w:fldCharType="begin"/>
      </w:r>
      <w:r>
        <w:rPr>
          <w:noProof/>
        </w:rPr>
        <w:instrText xml:space="preserve"> PAGEREF _Toc243648835 \h </w:instrText>
      </w:r>
      <w:r>
        <w:rPr>
          <w:noProof/>
        </w:rPr>
      </w:r>
      <w:r>
        <w:rPr>
          <w:noProof/>
        </w:rPr>
        <w:fldChar w:fldCharType="separate"/>
      </w:r>
      <w:r>
        <w:rPr>
          <w:noProof/>
        </w:rPr>
        <w:t>20</w:t>
      </w:r>
      <w:r>
        <w:rPr>
          <w:noProof/>
        </w:rPr>
        <w:fldChar w:fldCharType="end"/>
      </w:r>
    </w:p>
    <w:p w14:paraId="22A0ACA2" w14:textId="23CD8DDC" w:rsidR="0021409A" w:rsidRDefault="0021409A">
      <w:pPr>
        <w:pStyle w:val="TOC2"/>
        <w:tabs>
          <w:tab w:val="right" w:leader="dot" w:pos="9061"/>
        </w:tabs>
        <w:rPr>
          <w:rFonts w:asciiTheme="minorHAnsi" w:eastAsiaTheme="minorEastAsia" w:hAnsiTheme="minorHAnsi"/>
          <w:noProof/>
          <w:sz w:val="24"/>
        </w:rPr>
      </w:pPr>
      <w:r>
        <w:rPr>
          <w:noProof/>
        </w:rPr>
        <w:t>10.2 Limitations and Future Work</w:t>
      </w:r>
      <w:r>
        <w:rPr>
          <w:noProof/>
        </w:rPr>
        <w:tab/>
      </w:r>
      <w:r>
        <w:rPr>
          <w:noProof/>
        </w:rPr>
        <w:fldChar w:fldCharType="begin"/>
      </w:r>
      <w:r>
        <w:rPr>
          <w:noProof/>
        </w:rPr>
        <w:instrText xml:space="preserve"> PAGEREF _Toc243648836 \h </w:instrText>
      </w:r>
      <w:r>
        <w:rPr>
          <w:noProof/>
        </w:rPr>
      </w:r>
      <w:r>
        <w:rPr>
          <w:noProof/>
        </w:rPr>
        <w:fldChar w:fldCharType="separate"/>
      </w:r>
      <w:r>
        <w:rPr>
          <w:noProof/>
        </w:rPr>
        <w:t>20</w:t>
      </w:r>
      <w:r>
        <w:rPr>
          <w:noProof/>
        </w:rPr>
        <w:fldChar w:fldCharType="end"/>
      </w:r>
    </w:p>
    <w:p w14:paraId="090B761B" w14:textId="559FCB8D" w:rsidR="0021409A" w:rsidRDefault="0021409A">
      <w:pPr>
        <w:pStyle w:val="TOC1"/>
        <w:tabs>
          <w:tab w:val="right" w:leader="dot" w:pos="9061"/>
        </w:tabs>
        <w:rPr>
          <w:rFonts w:asciiTheme="minorHAnsi" w:eastAsiaTheme="minorEastAsia" w:hAnsiTheme="minorHAnsi"/>
          <w:noProof/>
          <w:sz w:val="24"/>
        </w:rPr>
      </w:pPr>
      <w:r>
        <w:rPr>
          <w:noProof/>
        </w:rPr>
        <w:t>References</w:t>
      </w:r>
      <w:r>
        <w:rPr>
          <w:noProof/>
        </w:rPr>
        <w:tab/>
      </w:r>
      <w:r>
        <w:rPr>
          <w:noProof/>
        </w:rPr>
        <w:fldChar w:fldCharType="begin"/>
      </w:r>
      <w:r>
        <w:rPr>
          <w:noProof/>
        </w:rPr>
        <w:instrText xml:space="preserve"> PAGEREF _Toc243648837 \h </w:instrText>
      </w:r>
      <w:r>
        <w:rPr>
          <w:noProof/>
        </w:rPr>
      </w:r>
      <w:r>
        <w:rPr>
          <w:noProof/>
        </w:rPr>
        <w:fldChar w:fldCharType="separate"/>
      </w:r>
      <w:r>
        <w:rPr>
          <w:noProof/>
        </w:rPr>
        <w:t>21</w:t>
      </w:r>
      <w:r>
        <w:rPr>
          <w:noProof/>
        </w:rPr>
        <w:fldChar w:fldCharType="end"/>
      </w:r>
    </w:p>
    <w:p w14:paraId="17BEA694" w14:textId="28AB98BF" w:rsidR="0021409A" w:rsidRDefault="0021409A">
      <w:pPr>
        <w:pStyle w:val="TOC1"/>
        <w:tabs>
          <w:tab w:val="right" w:leader="dot" w:pos="9061"/>
        </w:tabs>
        <w:rPr>
          <w:rFonts w:asciiTheme="minorHAnsi" w:eastAsiaTheme="minorEastAsia" w:hAnsiTheme="minorHAnsi"/>
          <w:noProof/>
          <w:sz w:val="24"/>
        </w:rPr>
      </w:pPr>
      <w:r>
        <w:rPr>
          <w:noProof/>
        </w:rPr>
        <w:t>APPENDIX A: Model Parameters and Initial Configuration</w:t>
      </w:r>
      <w:r>
        <w:rPr>
          <w:noProof/>
        </w:rPr>
        <w:tab/>
      </w:r>
      <w:r>
        <w:rPr>
          <w:noProof/>
        </w:rPr>
        <w:fldChar w:fldCharType="begin"/>
      </w:r>
      <w:r>
        <w:rPr>
          <w:noProof/>
        </w:rPr>
        <w:instrText xml:space="preserve"> PAGEREF _Toc243648838 \h </w:instrText>
      </w:r>
      <w:r>
        <w:rPr>
          <w:noProof/>
        </w:rPr>
      </w:r>
      <w:r>
        <w:rPr>
          <w:noProof/>
        </w:rPr>
        <w:fldChar w:fldCharType="separate"/>
      </w:r>
      <w:r>
        <w:rPr>
          <w:noProof/>
        </w:rPr>
        <w:t>22</w:t>
      </w:r>
      <w:r>
        <w:rPr>
          <w:noProof/>
        </w:rPr>
        <w:fldChar w:fldCharType="end"/>
      </w:r>
    </w:p>
    <w:p w14:paraId="08093B29" w14:textId="252065FD" w:rsidR="0021409A" w:rsidRDefault="0021409A">
      <w:pPr>
        <w:pStyle w:val="TOC1"/>
        <w:tabs>
          <w:tab w:val="right" w:leader="dot" w:pos="9061"/>
        </w:tabs>
        <w:rPr>
          <w:rFonts w:asciiTheme="minorHAnsi" w:eastAsiaTheme="minorEastAsia" w:hAnsiTheme="minorHAnsi"/>
          <w:noProof/>
          <w:sz w:val="24"/>
        </w:rPr>
      </w:pPr>
      <w:r>
        <w:rPr>
          <w:noProof/>
        </w:rPr>
        <w:t>APPENDIX B: Simulation Dashboard</w:t>
      </w:r>
      <w:r>
        <w:rPr>
          <w:noProof/>
        </w:rPr>
        <w:tab/>
      </w:r>
      <w:r>
        <w:rPr>
          <w:noProof/>
        </w:rPr>
        <w:fldChar w:fldCharType="begin"/>
      </w:r>
      <w:r>
        <w:rPr>
          <w:noProof/>
        </w:rPr>
        <w:instrText xml:space="preserve"> PAGEREF _Toc243648839 \h </w:instrText>
      </w:r>
      <w:r>
        <w:rPr>
          <w:noProof/>
        </w:rPr>
      </w:r>
      <w:r>
        <w:rPr>
          <w:noProof/>
        </w:rPr>
        <w:fldChar w:fldCharType="separate"/>
      </w:r>
      <w:r>
        <w:rPr>
          <w:noProof/>
        </w:rPr>
        <w:t>23</w:t>
      </w:r>
      <w:r>
        <w:rPr>
          <w:noProof/>
        </w:rPr>
        <w:fldChar w:fldCharType="end"/>
      </w:r>
    </w:p>
    <w:p w14:paraId="652F3AA1" w14:textId="6E791EDB" w:rsidR="0021409A" w:rsidRDefault="0021409A">
      <w:pPr>
        <w:pStyle w:val="TOC1"/>
        <w:tabs>
          <w:tab w:val="right" w:leader="dot" w:pos="9061"/>
        </w:tabs>
        <w:rPr>
          <w:rFonts w:asciiTheme="minorHAnsi" w:eastAsiaTheme="minorEastAsia" w:hAnsiTheme="minorHAnsi"/>
          <w:noProof/>
          <w:sz w:val="24"/>
        </w:rPr>
      </w:pPr>
      <w:r>
        <w:rPr>
          <w:noProof/>
        </w:rPr>
        <w:t>APPENDIX C: Order Book Test Output</w:t>
      </w:r>
      <w:r>
        <w:rPr>
          <w:noProof/>
        </w:rPr>
        <w:tab/>
      </w:r>
      <w:r>
        <w:rPr>
          <w:noProof/>
        </w:rPr>
        <w:fldChar w:fldCharType="begin"/>
      </w:r>
      <w:r>
        <w:rPr>
          <w:noProof/>
        </w:rPr>
        <w:instrText xml:space="preserve"> PAGEREF _Toc243648840 \h </w:instrText>
      </w:r>
      <w:r>
        <w:rPr>
          <w:noProof/>
        </w:rPr>
      </w:r>
      <w:r>
        <w:rPr>
          <w:noProof/>
        </w:rPr>
        <w:fldChar w:fldCharType="separate"/>
      </w:r>
      <w:r>
        <w:rPr>
          <w:noProof/>
        </w:rPr>
        <w:t>24</w:t>
      </w:r>
      <w:r>
        <w:rPr>
          <w:noProof/>
        </w:rPr>
        <w:fldChar w:fldCharType="end"/>
      </w:r>
    </w:p>
    <w:p w14:paraId="5FE92F2B" w14:textId="4EC0ABDE" w:rsidR="0021409A" w:rsidRDefault="0021409A">
      <w:pPr>
        <w:pStyle w:val="TOC1"/>
        <w:tabs>
          <w:tab w:val="right" w:leader="dot" w:pos="9061"/>
        </w:tabs>
        <w:rPr>
          <w:rFonts w:asciiTheme="minorHAnsi" w:eastAsiaTheme="minorEastAsia" w:hAnsiTheme="minorHAnsi"/>
          <w:noProof/>
          <w:sz w:val="24"/>
        </w:rPr>
      </w:pPr>
      <w:r>
        <w:rPr>
          <w:noProof/>
        </w:rPr>
        <w:t>APPENDIX D: Calibration Log</w:t>
      </w:r>
      <w:r>
        <w:rPr>
          <w:noProof/>
        </w:rPr>
        <w:tab/>
      </w:r>
      <w:r>
        <w:rPr>
          <w:noProof/>
        </w:rPr>
        <w:fldChar w:fldCharType="begin"/>
      </w:r>
      <w:r>
        <w:rPr>
          <w:noProof/>
        </w:rPr>
        <w:instrText xml:space="preserve"> PAGEREF _Toc243648841 \h </w:instrText>
      </w:r>
      <w:r>
        <w:rPr>
          <w:noProof/>
        </w:rPr>
      </w:r>
      <w:r>
        <w:rPr>
          <w:noProof/>
        </w:rPr>
        <w:fldChar w:fldCharType="separate"/>
      </w:r>
      <w:r>
        <w:rPr>
          <w:noProof/>
        </w:rPr>
        <w:t>25</w:t>
      </w:r>
      <w:r>
        <w:rPr>
          <w:noProof/>
        </w:rPr>
        <w:fldChar w:fldCharType="end"/>
      </w:r>
    </w:p>
    <w:p w14:paraId="0FC3680E" w14:textId="7BA8D847" w:rsidR="0021409A" w:rsidRDefault="0021409A">
      <w:pPr>
        <w:pStyle w:val="TOC1"/>
        <w:tabs>
          <w:tab w:val="right" w:leader="dot" w:pos="9061"/>
        </w:tabs>
        <w:rPr>
          <w:rFonts w:asciiTheme="minorHAnsi" w:eastAsiaTheme="minorEastAsia" w:hAnsiTheme="minorHAnsi"/>
          <w:noProof/>
          <w:sz w:val="24"/>
        </w:rPr>
      </w:pPr>
      <w:r>
        <w:rPr>
          <w:noProof/>
        </w:rPr>
        <w:t>APPENDIX E: Assumptions Register</w:t>
      </w:r>
      <w:r>
        <w:rPr>
          <w:noProof/>
        </w:rPr>
        <w:tab/>
      </w:r>
      <w:r>
        <w:rPr>
          <w:noProof/>
        </w:rPr>
        <w:fldChar w:fldCharType="begin"/>
      </w:r>
      <w:r>
        <w:rPr>
          <w:noProof/>
        </w:rPr>
        <w:instrText xml:space="preserve"> PAGEREF _Toc243648842 \h </w:instrText>
      </w:r>
      <w:r>
        <w:rPr>
          <w:noProof/>
        </w:rPr>
      </w:r>
      <w:r>
        <w:rPr>
          <w:noProof/>
        </w:rPr>
        <w:fldChar w:fldCharType="separate"/>
      </w:r>
      <w:r>
        <w:rPr>
          <w:noProof/>
        </w:rPr>
        <w:t>26</w:t>
      </w:r>
      <w:r>
        <w:rPr>
          <w:noProof/>
        </w:rPr>
        <w:fldChar w:fldCharType="end"/>
      </w:r>
    </w:p>
    <w:p w14:paraId="567B95FC" w14:textId="5AF3C398" w:rsidR="0021409A" w:rsidRDefault="0021409A">
      <w:pPr>
        <w:pStyle w:val="TOC1"/>
        <w:tabs>
          <w:tab w:val="right" w:leader="dot" w:pos="9061"/>
        </w:tabs>
        <w:rPr>
          <w:rFonts w:asciiTheme="minorHAnsi" w:eastAsiaTheme="minorEastAsia" w:hAnsiTheme="minorHAnsi"/>
          <w:noProof/>
          <w:sz w:val="24"/>
        </w:rPr>
      </w:pPr>
      <w:r>
        <w:rPr>
          <w:noProof/>
        </w:rPr>
        <w:t>APPENDIX F: Results Excel File</w:t>
      </w:r>
      <w:r>
        <w:rPr>
          <w:noProof/>
        </w:rPr>
        <w:tab/>
      </w:r>
      <w:r>
        <w:rPr>
          <w:noProof/>
        </w:rPr>
        <w:fldChar w:fldCharType="begin"/>
      </w:r>
      <w:r>
        <w:rPr>
          <w:noProof/>
        </w:rPr>
        <w:instrText xml:space="preserve"> PAGEREF _Toc243648843 \h </w:instrText>
      </w:r>
      <w:r>
        <w:rPr>
          <w:noProof/>
        </w:rPr>
      </w:r>
      <w:r>
        <w:rPr>
          <w:noProof/>
        </w:rPr>
        <w:fldChar w:fldCharType="separate"/>
      </w:r>
      <w:r>
        <w:rPr>
          <w:noProof/>
        </w:rPr>
        <w:t>27</w:t>
      </w:r>
      <w:r>
        <w:rPr>
          <w:noProof/>
        </w:rPr>
        <w:fldChar w:fldCharType="end"/>
      </w:r>
    </w:p>
    <w:p w14:paraId="5E35C787" w14:textId="1F5E3C52" w:rsidR="0021409A" w:rsidRDefault="0021409A">
      <w:pPr>
        <w:pStyle w:val="TOC1"/>
        <w:tabs>
          <w:tab w:val="right" w:leader="dot" w:pos="9061"/>
        </w:tabs>
        <w:rPr>
          <w:rFonts w:asciiTheme="minorHAnsi" w:eastAsiaTheme="minorEastAsia" w:hAnsiTheme="minorHAnsi"/>
          <w:noProof/>
          <w:sz w:val="24"/>
        </w:rPr>
      </w:pPr>
      <w:r>
        <w:rPr>
          <w:noProof/>
        </w:rPr>
        <w:t>APPENDIX G: Experiment Interfaces (Parameter Variation and Monte Carlo)</w:t>
      </w:r>
      <w:r>
        <w:rPr>
          <w:noProof/>
        </w:rPr>
        <w:tab/>
      </w:r>
      <w:r>
        <w:rPr>
          <w:noProof/>
        </w:rPr>
        <w:fldChar w:fldCharType="begin"/>
      </w:r>
      <w:r>
        <w:rPr>
          <w:noProof/>
        </w:rPr>
        <w:instrText xml:space="preserve"> PAGEREF _Toc243648844 \h </w:instrText>
      </w:r>
      <w:r>
        <w:rPr>
          <w:noProof/>
        </w:rPr>
      </w:r>
      <w:r>
        <w:rPr>
          <w:noProof/>
        </w:rPr>
        <w:fldChar w:fldCharType="separate"/>
      </w:r>
      <w:r>
        <w:rPr>
          <w:noProof/>
        </w:rPr>
        <w:t>28</w:t>
      </w:r>
      <w:r>
        <w:rPr>
          <w:noProof/>
        </w:rPr>
        <w:fldChar w:fldCharType="end"/>
      </w:r>
    </w:p>
    <w:p w14:paraId="20ED71FD" w14:textId="50345DDC" w:rsidR="0021409A" w:rsidRDefault="0021409A" w:rsidP="0021409A">
      <w:r>
        <w:fldChar w:fldCharType="end"/>
      </w:r>
    </w:p>
    <w:p w14:paraId="7591E711" w14:textId="795A761A" w:rsidR="0021409A" w:rsidRDefault="0021409A">
      <w:pPr>
        <w:spacing w:after="160" w:line="278" w:lineRule="auto"/>
      </w:pPr>
      <w:r>
        <w:br w:type="page"/>
      </w:r>
    </w:p>
    <w:p w14:paraId="1E71B843" w14:textId="0BB69CB6" w:rsidR="0021409A" w:rsidRDefault="0021409A" w:rsidP="0021409A">
      <w:pPr>
        <w:rPr>
          <w:b/>
          <w:sz w:val="32"/>
        </w:rPr>
      </w:pPr>
      <w:r>
        <w:rPr>
          <w:b/>
          <w:sz w:val="32"/>
        </w:rPr>
        <w:lastRenderedPageBreak/>
        <w:t>List of Figures</w:t>
      </w:r>
    </w:p>
    <w:p w14:paraId="1A8ADEC9" w14:textId="2353054C" w:rsidR="0021409A" w:rsidRDefault="0021409A">
      <w:pPr>
        <w:pStyle w:val="TableofFigures"/>
        <w:tabs>
          <w:tab w:val="right" w:leader="dot" w:pos="9061"/>
        </w:tabs>
        <w:rPr>
          <w:rFonts w:asciiTheme="minorHAnsi" w:eastAsiaTheme="minorEastAsia" w:hAnsiTheme="minorHAnsi"/>
          <w:noProof/>
          <w:sz w:val="24"/>
        </w:rPr>
      </w:pPr>
      <w:r>
        <w:fldChar w:fldCharType="begin"/>
      </w:r>
      <w:r>
        <w:instrText xml:space="preserve"> TOC \c "Figure" </w:instrText>
      </w:r>
      <w:r>
        <w:fldChar w:fldCharType="separate"/>
      </w:r>
      <w:r>
        <w:rPr>
          <w:noProof/>
        </w:rPr>
        <w:t>Figure 1 - Statechart defining the trading phases of the Stock agent type</w:t>
      </w:r>
      <w:r>
        <w:rPr>
          <w:noProof/>
        </w:rPr>
        <w:tab/>
      </w:r>
      <w:r>
        <w:rPr>
          <w:noProof/>
        </w:rPr>
        <w:fldChar w:fldCharType="begin"/>
      </w:r>
      <w:r>
        <w:rPr>
          <w:noProof/>
        </w:rPr>
        <w:instrText xml:space="preserve"> PAGEREF _Toc243648845 \h </w:instrText>
      </w:r>
      <w:r>
        <w:rPr>
          <w:noProof/>
        </w:rPr>
      </w:r>
      <w:r>
        <w:rPr>
          <w:noProof/>
        </w:rPr>
        <w:fldChar w:fldCharType="separate"/>
      </w:r>
      <w:r>
        <w:rPr>
          <w:noProof/>
        </w:rPr>
        <w:t>12</w:t>
      </w:r>
      <w:r>
        <w:rPr>
          <w:noProof/>
        </w:rPr>
        <w:fldChar w:fldCharType="end"/>
      </w:r>
    </w:p>
    <w:p w14:paraId="5C918C46" w14:textId="4B72FF20" w:rsidR="0021409A" w:rsidRDefault="0021409A">
      <w:pPr>
        <w:pStyle w:val="TableofFigures"/>
        <w:tabs>
          <w:tab w:val="right" w:leader="dot" w:pos="9061"/>
        </w:tabs>
        <w:rPr>
          <w:rFonts w:asciiTheme="minorHAnsi" w:eastAsiaTheme="minorEastAsia" w:hAnsiTheme="minorHAnsi"/>
          <w:noProof/>
          <w:sz w:val="24"/>
        </w:rPr>
      </w:pPr>
      <w:r>
        <w:rPr>
          <w:noProof/>
        </w:rPr>
        <w:t>Figure 2 - Reservation periods in a volatile market: every HALT is followed by a REOPEN 3.01 minutes later</w:t>
      </w:r>
      <w:r>
        <w:rPr>
          <w:noProof/>
        </w:rPr>
        <w:tab/>
      </w:r>
      <w:r>
        <w:rPr>
          <w:noProof/>
        </w:rPr>
        <w:fldChar w:fldCharType="begin"/>
      </w:r>
      <w:r>
        <w:rPr>
          <w:noProof/>
        </w:rPr>
        <w:instrText xml:space="preserve"> PAGEREF _Toc243648846 \h </w:instrText>
      </w:r>
      <w:r>
        <w:rPr>
          <w:noProof/>
        </w:rPr>
      </w:r>
      <w:r>
        <w:rPr>
          <w:noProof/>
        </w:rPr>
        <w:fldChar w:fldCharType="separate"/>
      </w:r>
      <w:r>
        <w:rPr>
          <w:noProof/>
        </w:rPr>
        <w:t>13</w:t>
      </w:r>
      <w:r>
        <w:rPr>
          <w:noProof/>
        </w:rPr>
        <w:fldChar w:fldCharType="end"/>
      </w:r>
    </w:p>
    <w:p w14:paraId="56BF4FAA" w14:textId="73705074" w:rsidR="0021409A" w:rsidRDefault="0021409A">
      <w:pPr>
        <w:pStyle w:val="TableofFigures"/>
        <w:tabs>
          <w:tab w:val="right" w:leader="dot" w:pos="9061"/>
        </w:tabs>
        <w:rPr>
          <w:rFonts w:asciiTheme="minorHAnsi" w:eastAsiaTheme="minorEastAsia" w:hAnsiTheme="minorHAnsi"/>
          <w:noProof/>
          <w:sz w:val="24"/>
        </w:rPr>
      </w:pPr>
      <w:r>
        <w:rPr>
          <w:noProof/>
        </w:rPr>
        <w:t>Figure 3 - Output of the order book tests</w:t>
      </w:r>
      <w:r>
        <w:rPr>
          <w:noProof/>
        </w:rPr>
        <w:tab/>
      </w:r>
      <w:r>
        <w:rPr>
          <w:noProof/>
        </w:rPr>
        <w:fldChar w:fldCharType="begin"/>
      </w:r>
      <w:r>
        <w:rPr>
          <w:noProof/>
        </w:rPr>
        <w:instrText xml:space="preserve"> PAGEREF _Toc243648847 \h </w:instrText>
      </w:r>
      <w:r>
        <w:rPr>
          <w:noProof/>
        </w:rPr>
      </w:r>
      <w:r>
        <w:rPr>
          <w:noProof/>
        </w:rPr>
        <w:fldChar w:fldCharType="separate"/>
      </w:r>
      <w:r>
        <w:rPr>
          <w:noProof/>
        </w:rPr>
        <w:t>16</w:t>
      </w:r>
      <w:r>
        <w:rPr>
          <w:noProof/>
        </w:rPr>
        <w:fldChar w:fldCharType="end"/>
      </w:r>
    </w:p>
    <w:p w14:paraId="520888E9" w14:textId="04601EBA" w:rsidR="0021409A" w:rsidRDefault="0021409A" w:rsidP="0021409A">
      <w:r>
        <w:fldChar w:fldCharType="end"/>
      </w:r>
    </w:p>
    <w:p w14:paraId="38D04188" w14:textId="286ED626" w:rsidR="0021409A" w:rsidRDefault="0021409A">
      <w:pPr>
        <w:spacing w:after="160" w:line="278" w:lineRule="auto"/>
      </w:pPr>
      <w:r>
        <w:br w:type="page"/>
      </w:r>
    </w:p>
    <w:p w14:paraId="3F1A3E2E" w14:textId="6CD04466" w:rsidR="0021409A" w:rsidRDefault="0021409A" w:rsidP="0021409A">
      <w:pPr>
        <w:rPr>
          <w:b/>
          <w:sz w:val="32"/>
        </w:rPr>
      </w:pPr>
      <w:r>
        <w:rPr>
          <w:b/>
          <w:sz w:val="32"/>
        </w:rPr>
        <w:lastRenderedPageBreak/>
        <w:t>List of Tables</w:t>
      </w:r>
    </w:p>
    <w:p w14:paraId="54F105D9" w14:textId="3704FCF1" w:rsidR="0021409A" w:rsidRDefault="0021409A">
      <w:pPr>
        <w:pStyle w:val="TableofFigures"/>
        <w:tabs>
          <w:tab w:val="right" w:leader="dot" w:pos="9061"/>
        </w:tabs>
        <w:rPr>
          <w:rFonts w:asciiTheme="minorHAnsi" w:eastAsiaTheme="minorEastAsia" w:hAnsiTheme="minorHAnsi"/>
          <w:noProof/>
          <w:sz w:val="24"/>
        </w:rPr>
      </w:pPr>
      <w:r>
        <w:fldChar w:fldCharType="begin"/>
      </w:r>
      <w:r>
        <w:instrText xml:space="preserve"> TOC \c "Table" </w:instrText>
      </w:r>
      <w:r>
        <w:fldChar w:fldCharType="separate"/>
      </w:r>
      <w:r>
        <w:rPr>
          <w:noProof/>
        </w:rPr>
        <w:t>Table 1 - Key parameters and variables present in the Main agent</w:t>
      </w:r>
      <w:r>
        <w:rPr>
          <w:noProof/>
        </w:rPr>
        <w:tab/>
      </w:r>
      <w:r>
        <w:rPr>
          <w:noProof/>
        </w:rPr>
        <w:fldChar w:fldCharType="begin"/>
      </w:r>
      <w:r>
        <w:rPr>
          <w:noProof/>
        </w:rPr>
        <w:instrText xml:space="preserve"> PAGEREF _Toc243648848 \h </w:instrText>
      </w:r>
      <w:r>
        <w:rPr>
          <w:noProof/>
        </w:rPr>
      </w:r>
      <w:r>
        <w:rPr>
          <w:noProof/>
        </w:rPr>
        <w:fldChar w:fldCharType="separate"/>
      </w:r>
      <w:r>
        <w:rPr>
          <w:noProof/>
        </w:rPr>
        <w:t>10</w:t>
      </w:r>
      <w:r>
        <w:rPr>
          <w:noProof/>
        </w:rPr>
        <w:fldChar w:fldCharType="end"/>
      </w:r>
    </w:p>
    <w:p w14:paraId="3D7A39B6" w14:textId="224C6A1E" w:rsidR="0021409A" w:rsidRDefault="0021409A">
      <w:pPr>
        <w:pStyle w:val="TableofFigures"/>
        <w:tabs>
          <w:tab w:val="right" w:leader="dot" w:pos="9061"/>
        </w:tabs>
        <w:rPr>
          <w:rFonts w:asciiTheme="minorHAnsi" w:eastAsiaTheme="minorEastAsia" w:hAnsiTheme="minorHAnsi"/>
          <w:noProof/>
          <w:sz w:val="24"/>
        </w:rPr>
      </w:pPr>
      <w:r>
        <w:rPr>
          <w:noProof/>
        </w:rPr>
        <w:t>Table 2 - Key functions present in the Main agent</w:t>
      </w:r>
      <w:r>
        <w:rPr>
          <w:noProof/>
        </w:rPr>
        <w:tab/>
      </w:r>
      <w:r>
        <w:rPr>
          <w:noProof/>
        </w:rPr>
        <w:fldChar w:fldCharType="begin"/>
      </w:r>
      <w:r>
        <w:rPr>
          <w:noProof/>
        </w:rPr>
        <w:instrText xml:space="preserve"> PAGEREF _Toc243648849 \h </w:instrText>
      </w:r>
      <w:r>
        <w:rPr>
          <w:noProof/>
        </w:rPr>
      </w:r>
      <w:r>
        <w:rPr>
          <w:noProof/>
        </w:rPr>
        <w:fldChar w:fldCharType="separate"/>
      </w:r>
      <w:r>
        <w:rPr>
          <w:noProof/>
        </w:rPr>
        <w:t>10</w:t>
      </w:r>
      <w:r>
        <w:rPr>
          <w:noProof/>
        </w:rPr>
        <w:fldChar w:fldCharType="end"/>
      </w:r>
    </w:p>
    <w:p w14:paraId="1504D9D4" w14:textId="70BC025B" w:rsidR="0021409A" w:rsidRDefault="0021409A">
      <w:pPr>
        <w:pStyle w:val="TableofFigures"/>
        <w:tabs>
          <w:tab w:val="right" w:leader="dot" w:pos="9061"/>
        </w:tabs>
        <w:rPr>
          <w:rFonts w:asciiTheme="minorHAnsi" w:eastAsiaTheme="minorEastAsia" w:hAnsiTheme="minorHAnsi"/>
          <w:noProof/>
          <w:sz w:val="24"/>
        </w:rPr>
      </w:pPr>
      <w:r>
        <w:rPr>
          <w:noProof/>
        </w:rPr>
        <w:t>Table 3 - Key variables present in the Stock agent type</w:t>
      </w:r>
      <w:r>
        <w:rPr>
          <w:noProof/>
        </w:rPr>
        <w:tab/>
      </w:r>
      <w:r>
        <w:rPr>
          <w:noProof/>
        </w:rPr>
        <w:fldChar w:fldCharType="begin"/>
      </w:r>
      <w:r>
        <w:rPr>
          <w:noProof/>
        </w:rPr>
        <w:instrText xml:space="preserve"> PAGEREF _Toc243648850 \h </w:instrText>
      </w:r>
      <w:r>
        <w:rPr>
          <w:noProof/>
        </w:rPr>
      </w:r>
      <w:r>
        <w:rPr>
          <w:noProof/>
        </w:rPr>
        <w:fldChar w:fldCharType="separate"/>
      </w:r>
      <w:r>
        <w:rPr>
          <w:noProof/>
        </w:rPr>
        <w:t>11</w:t>
      </w:r>
      <w:r>
        <w:rPr>
          <w:noProof/>
        </w:rPr>
        <w:fldChar w:fldCharType="end"/>
      </w:r>
    </w:p>
    <w:p w14:paraId="76256444" w14:textId="36EE066F" w:rsidR="0021409A" w:rsidRDefault="0021409A">
      <w:pPr>
        <w:pStyle w:val="TableofFigures"/>
        <w:tabs>
          <w:tab w:val="right" w:leader="dot" w:pos="9061"/>
        </w:tabs>
        <w:rPr>
          <w:rFonts w:asciiTheme="minorHAnsi" w:eastAsiaTheme="minorEastAsia" w:hAnsiTheme="minorHAnsi"/>
          <w:noProof/>
          <w:sz w:val="24"/>
        </w:rPr>
      </w:pPr>
      <w:r>
        <w:rPr>
          <w:noProof/>
        </w:rPr>
        <w:t>Table 4 - Key functions present in the Stock agent type</w:t>
      </w:r>
      <w:r>
        <w:rPr>
          <w:noProof/>
        </w:rPr>
        <w:tab/>
      </w:r>
      <w:r>
        <w:rPr>
          <w:noProof/>
        </w:rPr>
        <w:fldChar w:fldCharType="begin"/>
      </w:r>
      <w:r>
        <w:rPr>
          <w:noProof/>
        </w:rPr>
        <w:instrText xml:space="preserve"> PAGEREF _Toc243648851 \h </w:instrText>
      </w:r>
      <w:r>
        <w:rPr>
          <w:noProof/>
        </w:rPr>
      </w:r>
      <w:r>
        <w:rPr>
          <w:noProof/>
        </w:rPr>
        <w:fldChar w:fldCharType="separate"/>
      </w:r>
      <w:r>
        <w:rPr>
          <w:noProof/>
        </w:rPr>
        <w:t>11</w:t>
      </w:r>
      <w:r>
        <w:rPr>
          <w:noProof/>
        </w:rPr>
        <w:fldChar w:fldCharType="end"/>
      </w:r>
    </w:p>
    <w:p w14:paraId="13848522" w14:textId="2B7ED38D" w:rsidR="0021409A" w:rsidRDefault="0021409A">
      <w:pPr>
        <w:pStyle w:val="TableofFigures"/>
        <w:tabs>
          <w:tab w:val="right" w:leader="dot" w:pos="9061"/>
        </w:tabs>
        <w:rPr>
          <w:rFonts w:asciiTheme="minorHAnsi" w:eastAsiaTheme="minorEastAsia" w:hAnsiTheme="minorHAnsi"/>
          <w:noProof/>
          <w:sz w:val="24"/>
        </w:rPr>
      </w:pPr>
      <w:r>
        <w:rPr>
          <w:noProof/>
        </w:rPr>
        <w:t>Table 5 - Key events present in the Stock agent type</w:t>
      </w:r>
      <w:r>
        <w:rPr>
          <w:noProof/>
        </w:rPr>
        <w:tab/>
      </w:r>
      <w:r>
        <w:rPr>
          <w:noProof/>
        </w:rPr>
        <w:fldChar w:fldCharType="begin"/>
      </w:r>
      <w:r>
        <w:rPr>
          <w:noProof/>
        </w:rPr>
        <w:instrText xml:space="preserve"> PAGEREF _Toc243648852 \h </w:instrText>
      </w:r>
      <w:r>
        <w:rPr>
          <w:noProof/>
        </w:rPr>
      </w:r>
      <w:r>
        <w:rPr>
          <w:noProof/>
        </w:rPr>
        <w:fldChar w:fldCharType="separate"/>
      </w:r>
      <w:r>
        <w:rPr>
          <w:noProof/>
        </w:rPr>
        <w:t>12</w:t>
      </w:r>
      <w:r>
        <w:rPr>
          <w:noProof/>
        </w:rPr>
        <w:fldChar w:fldCharType="end"/>
      </w:r>
    </w:p>
    <w:p w14:paraId="5DF429B7" w14:textId="3457F044" w:rsidR="0021409A" w:rsidRDefault="0021409A">
      <w:pPr>
        <w:pStyle w:val="TableofFigures"/>
        <w:tabs>
          <w:tab w:val="right" w:leader="dot" w:pos="9061"/>
        </w:tabs>
        <w:rPr>
          <w:rFonts w:asciiTheme="minorHAnsi" w:eastAsiaTheme="minorEastAsia" w:hAnsiTheme="minorHAnsi"/>
          <w:noProof/>
          <w:sz w:val="24"/>
        </w:rPr>
      </w:pPr>
      <w:r>
        <w:rPr>
          <w:noProof/>
        </w:rPr>
        <w:t>Table 6 - States and transitions of the Stock agent type statechart</w:t>
      </w:r>
      <w:r>
        <w:rPr>
          <w:noProof/>
        </w:rPr>
        <w:tab/>
      </w:r>
      <w:r>
        <w:rPr>
          <w:noProof/>
        </w:rPr>
        <w:fldChar w:fldCharType="begin"/>
      </w:r>
      <w:r>
        <w:rPr>
          <w:noProof/>
        </w:rPr>
        <w:instrText xml:space="preserve"> PAGEREF _Toc243648853 \h </w:instrText>
      </w:r>
      <w:r>
        <w:rPr>
          <w:noProof/>
        </w:rPr>
      </w:r>
      <w:r>
        <w:rPr>
          <w:noProof/>
        </w:rPr>
        <w:fldChar w:fldCharType="separate"/>
      </w:r>
      <w:r>
        <w:rPr>
          <w:noProof/>
        </w:rPr>
        <w:t>13</w:t>
      </w:r>
      <w:r>
        <w:rPr>
          <w:noProof/>
        </w:rPr>
        <w:fldChar w:fldCharType="end"/>
      </w:r>
    </w:p>
    <w:p w14:paraId="7AF12C71" w14:textId="70A855A7" w:rsidR="0021409A" w:rsidRDefault="0021409A">
      <w:pPr>
        <w:pStyle w:val="TableofFigures"/>
        <w:tabs>
          <w:tab w:val="right" w:leader="dot" w:pos="9061"/>
        </w:tabs>
        <w:rPr>
          <w:rFonts w:asciiTheme="minorHAnsi" w:eastAsiaTheme="minorEastAsia" w:hAnsiTheme="minorHAnsi"/>
          <w:noProof/>
          <w:sz w:val="24"/>
        </w:rPr>
      </w:pPr>
      <w:r>
        <w:rPr>
          <w:noProof/>
        </w:rPr>
        <w:t>Table 7 - Key variables and events present in the Noise Trader agent type</w:t>
      </w:r>
      <w:r>
        <w:rPr>
          <w:noProof/>
        </w:rPr>
        <w:tab/>
      </w:r>
      <w:r>
        <w:rPr>
          <w:noProof/>
        </w:rPr>
        <w:fldChar w:fldCharType="begin"/>
      </w:r>
      <w:r>
        <w:rPr>
          <w:noProof/>
        </w:rPr>
        <w:instrText xml:space="preserve"> PAGEREF _Toc243648854 \h </w:instrText>
      </w:r>
      <w:r>
        <w:rPr>
          <w:noProof/>
        </w:rPr>
      </w:r>
      <w:r>
        <w:rPr>
          <w:noProof/>
        </w:rPr>
        <w:fldChar w:fldCharType="separate"/>
      </w:r>
      <w:r>
        <w:rPr>
          <w:noProof/>
        </w:rPr>
        <w:t>14</w:t>
      </w:r>
      <w:r>
        <w:rPr>
          <w:noProof/>
        </w:rPr>
        <w:fldChar w:fldCharType="end"/>
      </w:r>
    </w:p>
    <w:p w14:paraId="1142D886" w14:textId="3FD18A29" w:rsidR="0021409A" w:rsidRDefault="0021409A">
      <w:pPr>
        <w:pStyle w:val="TableofFigures"/>
        <w:tabs>
          <w:tab w:val="right" w:leader="dot" w:pos="9061"/>
        </w:tabs>
        <w:rPr>
          <w:rFonts w:asciiTheme="minorHAnsi" w:eastAsiaTheme="minorEastAsia" w:hAnsiTheme="minorHAnsi"/>
          <w:noProof/>
          <w:sz w:val="24"/>
        </w:rPr>
      </w:pPr>
      <w:r>
        <w:rPr>
          <w:noProof/>
        </w:rPr>
        <w:t>Table 8 - Order book tests</w:t>
      </w:r>
      <w:r>
        <w:rPr>
          <w:noProof/>
        </w:rPr>
        <w:tab/>
      </w:r>
      <w:r>
        <w:rPr>
          <w:noProof/>
        </w:rPr>
        <w:fldChar w:fldCharType="begin"/>
      </w:r>
      <w:r>
        <w:rPr>
          <w:noProof/>
        </w:rPr>
        <w:instrText xml:space="preserve"> PAGEREF _Toc243648855 \h </w:instrText>
      </w:r>
      <w:r>
        <w:rPr>
          <w:noProof/>
        </w:rPr>
      </w:r>
      <w:r>
        <w:rPr>
          <w:noProof/>
        </w:rPr>
        <w:fldChar w:fldCharType="separate"/>
      </w:r>
      <w:r>
        <w:rPr>
          <w:noProof/>
        </w:rPr>
        <w:t>16</w:t>
      </w:r>
      <w:r>
        <w:rPr>
          <w:noProof/>
        </w:rPr>
        <w:fldChar w:fldCharType="end"/>
      </w:r>
    </w:p>
    <w:p w14:paraId="119CA4CD" w14:textId="4C794EB1" w:rsidR="0021409A" w:rsidRDefault="0021409A" w:rsidP="0021409A">
      <w:r>
        <w:fldChar w:fldCharType="end"/>
      </w:r>
    </w:p>
    <w:p w14:paraId="34BB86E5" w14:textId="1932DA15" w:rsidR="0021409A" w:rsidRDefault="0021409A" w:rsidP="0021409A">
      <w:pPr>
        <w:pStyle w:val="Heading1"/>
      </w:pPr>
      <w:bookmarkStart w:id="0" w:name="_Toc243648784"/>
      <w:r>
        <w:lastRenderedPageBreak/>
        <w:t>Introduction</w:t>
      </w:r>
      <w:bookmarkEnd w:id="0"/>
    </w:p>
    <w:p w14:paraId="45CDA6A0" w14:textId="7D7E1B97" w:rsidR="0021409A" w:rsidRDefault="0021409A" w:rsidP="0021409A">
      <w:pPr>
        <w:pStyle w:val="Heading2"/>
      </w:pPr>
      <w:bookmarkStart w:id="1" w:name="_Toc243648785"/>
      <w:r>
        <w:t>Context and Motivation</w:t>
      </w:r>
      <w:bookmarkEnd w:id="1"/>
    </w:p>
    <w:p w14:paraId="09D86A2E" w14:textId="4E6E1C0F" w:rsidR="0021409A" w:rsidRDefault="0021409A" w:rsidP="0021409A">
      <w:pPr>
        <w:pStyle w:val="Heading2"/>
      </w:pPr>
      <w:bookmarkStart w:id="2" w:name="_Toc243648786"/>
      <w:r>
        <w:t>Simulation's Objectives</w:t>
      </w:r>
      <w:bookmarkEnd w:id="2"/>
    </w:p>
    <w:p w14:paraId="724CE3D3" w14:textId="0ACD13C3" w:rsidR="0021409A" w:rsidRDefault="0021409A" w:rsidP="0021409A">
      <w:pPr>
        <w:pStyle w:val="Heading2"/>
      </w:pPr>
      <w:bookmarkStart w:id="3" w:name="_Toc243648787"/>
      <w:r>
        <w:t>Report Structure</w:t>
      </w:r>
      <w:bookmarkEnd w:id="3"/>
    </w:p>
    <w:p w14:paraId="3FB1AFC1" w14:textId="1EB0653E" w:rsidR="0021409A" w:rsidRDefault="0021409A" w:rsidP="0021409A">
      <w:pPr>
        <w:pStyle w:val="Heading1"/>
      </w:pPr>
      <w:bookmarkStart w:id="4" w:name="_Toc243648788"/>
      <w:r>
        <w:lastRenderedPageBreak/>
        <w:t>Problem Description</w:t>
      </w:r>
      <w:bookmarkEnd w:id="4"/>
    </w:p>
    <w:p w14:paraId="671E5E85" w14:textId="131CF9B3" w:rsidR="0021409A" w:rsidRDefault="0021409A" w:rsidP="0021409A">
      <w:pPr>
        <w:pStyle w:val="Heading2"/>
      </w:pPr>
      <w:bookmarkStart w:id="5" w:name="_Toc243648789"/>
      <w:r>
        <w:t>Euronext Lisbon and the PSI</w:t>
      </w:r>
      <w:bookmarkEnd w:id="5"/>
    </w:p>
    <w:p w14:paraId="0192C572" w14:textId="76AD619B" w:rsidR="0021409A" w:rsidRDefault="0021409A" w:rsidP="0021409A">
      <w:pPr>
        <w:pStyle w:val="Heading2"/>
      </w:pPr>
      <w:bookmarkStart w:id="6" w:name="_Toc243648790"/>
      <w:r>
        <w:t>How a Market Fall Propagates</w:t>
      </w:r>
      <w:bookmarkEnd w:id="6"/>
    </w:p>
    <w:p w14:paraId="62BE1B3D" w14:textId="3227EDF8" w:rsidR="0021409A" w:rsidRDefault="0021409A" w:rsidP="0021409A">
      <w:pPr>
        <w:pStyle w:val="Heading2"/>
      </w:pPr>
      <w:bookmarkStart w:id="7" w:name="_Toc243648791"/>
      <w:r>
        <w:t>Volatility Interruptions at Euronext</w:t>
      </w:r>
      <w:bookmarkEnd w:id="7"/>
    </w:p>
    <w:p w14:paraId="157381C5" w14:textId="0B4615D2" w:rsidR="0021409A" w:rsidRDefault="0021409A" w:rsidP="0021409A">
      <w:pPr>
        <w:pStyle w:val="Heading2"/>
      </w:pPr>
      <w:bookmarkStart w:id="8" w:name="_Toc243648792"/>
      <w:r>
        <w:t>Problem Statement and Research Questions</w:t>
      </w:r>
      <w:bookmarkEnd w:id="8"/>
    </w:p>
    <w:p w14:paraId="4C83BCD7" w14:textId="74F05134" w:rsidR="0021409A" w:rsidRDefault="0021409A" w:rsidP="0021409A">
      <w:pPr>
        <w:pStyle w:val="Heading1"/>
      </w:pPr>
      <w:bookmarkStart w:id="9" w:name="_Toc243648793"/>
      <w:r>
        <w:lastRenderedPageBreak/>
        <w:t>Data and Stylised Facts</w:t>
      </w:r>
      <w:bookmarkEnd w:id="9"/>
    </w:p>
    <w:p w14:paraId="32B5A878" w14:textId="7E0CDEDA" w:rsidR="0021409A" w:rsidRDefault="0021409A" w:rsidP="0021409A">
      <w:pPr>
        <w:pStyle w:val="Heading2"/>
      </w:pPr>
      <w:bookmarkStart w:id="10" w:name="_Toc243648794"/>
      <w:r>
        <w:t>Data Sources</w:t>
      </w:r>
      <w:bookmarkEnd w:id="10"/>
    </w:p>
    <w:p w14:paraId="5D743806" w14:textId="4E961A7E" w:rsidR="0021409A" w:rsidRDefault="0021409A" w:rsidP="0021409A">
      <w:pPr>
        <w:pStyle w:val="Heading2"/>
      </w:pPr>
      <w:bookmarkStart w:id="11" w:name="_Toc243648795"/>
      <w:r>
        <w:t>Stylised Facts of the BCP Stock</w:t>
      </w:r>
      <w:bookmarkEnd w:id="11"/>
    </w:p>
    <w:p w14:paraId="1537C032" w14:textId="16D4F28B" w:rsidR="0021409A" w:rsidRDefault="0021409A" w:rsidP="0021409A">
      <w:pPr>
        <w:pStyle w:val="Heading2"/>
      </w:pPr>
      <w:bookmarkStart w:id="12" w:name="_Toc243648796"/>
      <w:r>
        <w:t>Key Assumptions</w:t>
      </w:r>
      <w:bookmarkEnd w:id="12"/>
    </w:p>
    <w:p w14:paraId="22155154" w14:textId="26DDD63E" w:rsidR="0021409A" w:rsidRDefault="0021409A" w:rsidP="0021409A">
      <w:pPr>
        <w:pStyle w:val="Heading1"/>
      </w:pPr>
      <w:bookmarkStart w:id="13" w:name="_Toc243648797"/>
      <w:r>
        <w:lastRenderedPageBreak/>
        <w:t>System Modelling</w:t>
      </w:r>
      <w:bookmarkEnd w:id="13"/>
    </w:p>
    <w:p w14:paraId="2BA9B502" w14:textId="2891DF8D" w:rsidR="0021409A" w:rsidRDefault="0021409A" w:rsidP="0021409A">
      <w:pPr>
        <w:pStyle w:val="Heading2"/>
      </w:pPr>
      <w:bookmarkStart w:id="14" w:name="_Toc243648798"/>
      <w:r>
        <w:t>Modelling Approach</w:t>
      </w:r>
      <w:bookmarkEnd w:id="14"/>
    </w:p>
    <w:p w14:paraId="6B1A286B" w14:textId="658D83E2" w:rsidR="0021409A" w:rsidRDefault="0021409A" w:rsidP="0021409A">
      <w:pPr>
        <w:pStyle w:val="Heading2"/>
      </w:pPr>
      <w:bookmarkStart w:id="15" w:name="_Toc243648799"/>
      <w:r>
        <w:t>Implementation</w:t>
      </w:r>
      <w:bookmarkEnd w:id="15"/>
    </w:p>
    <w:p w14:paraId="61DD8EE7" w14:textId="0BC02F2E" w:rsidR="0021409A" w:rsidRDefault="0021409A" w:rsidP="0021409A">
      <w:pPr>
        <w:pStyle w:val="Heading3"/>
      </w:pPr>
      <w:bookmarkStart w:id="16" w:name="_Toc243648800"/>
      <w:r>
        <w:t>Main agent</w:t>
      </w:r>
      <w:bookmarkEnd w:id="16"/>
    </w:p>
    <w:p w14:paraId="07E9DBA6" w14:textId="4BBBBDAD" w:rsidR="0021409A" w:rsidRDefault="0021409A" w:rsidP="0021409A">
      <w:pPr>
        <w:jc w:val="both"/>
      </w:pPr>
      <w:r>
        <w:t>The Main agent is the top-level agent of the model. It holds every agent population and the global parameters, so that scenarios can be changed without modifying the model logic, together with three utility functions shared by all agents. The model time unit is the minute, and one trading day corresponds to 510 minutes, the length of the continuous trading session of Euronext Lisbon (08:00-16:30).</w:t>
      </w:r>
    </w:p>
    <w:p w14:paraId="4DD0C1C3" w14:textId="5CA647A8" w:rsidR="0021409A" w:rsidRDefault="0021409A" w:rsidP="0021409A">
      <w:pPr>
        <w:jc w:val="both"/>
      </w:pPr>
      <w:r>
        <w:t>Table 1 lists the parameters and variables of the market core. The parameters that define the scenarios and the output files are presented in Chapter 7.</w:t>
      </w:r>
    </w:p>
    <w:p w14:paraId="1659CF82" w14:textId="4BE36292" w:rsidR="0021409A" w:rsidRDefault="0021409A" w:rsidP="0021409A">
      <w:pPr>
        <w:pStyle w:val="Caption"/>
        <w:jc w:val="center"/>
      </w:pPr>
      <w:bookmarkStart w:id="17" w:name="_Toc243648848"/>
      <w:r>
        <w:t xml:space="preserve">Table </w:t>
      </w:r>
      <w:fldSimple w:instr=" SEQ Table \* ARABIC ">
        <w:r>
          <w:rPr>
            <w:noProof/>
          </w:rPr>
          <w:t>1</w:t>
        </w:r>
      </w:fldSimple>
      <w:r>
        <w:t xml:space="preserve"> - Key parameters and variables present in the Main agent</w:t>
      </w:r>
      <w:bookmarkEnd w:id="17"/>
    </w:p>
    <w:tbl>
      <w:tblPr>
        <w:tblW w:w="90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1814"/>
        <w:gridCol w:w="1304"/>
        <w:gridCol w:w="4139"/>
      </w:tblGrid>
      <w:tr w:rsidR="0021409A" w:rsidRPr="0021409A" w14:paraId="1099808B" w14:textId="77777777" w:rsidTr="0021409A">
        <w:tblPrEx>
          <w:tblCellMar>
            <w:top w:w="0" w:type="dxa"/>
            <w:bottom w:w="0" w:type="dxa"/>
          </w:tblCellMar>
        </w:tblPrEx>
        <w:trPr>
          <w:tblHeader/>
        </w:trPr>
        <w:tc>
          <w:tcPr>
            <w:tcW w:w="1814" w:type="dxa"/>
            <w:shd w:val="clear" w:color="auto" w:fill="E6E6E6"/>
          </w:tcPr>
          <w:p w14:paraId="56406CDE" w14:textId="1CFCF264" w:rsidR="0021409A" w:rsidRPr="0021409A" w:rsidRDefault="0021409A" w:rsidP="0021409A">
            <w:pPr>
              <w:spacing w:after="0"/>
              <w:rPr>
                <w:b/>
                <w:sz w:val="19"/>
              </w:rPr>
            </w:pPr>
            <w:r w:rsidRPr="0021409A">
              <w:rPr>
                <w:b/>
                <w:sz w:val="19"/>
              </w:rPr>
              <w:t>Name</w:t>
            </w:r>
          </w:p>
        </w:tc>
        <w:tc>
          <w:tcPr>
            <w:tcW w:w="1814" w:type="dxa"/>
            <w:shd w:val="clear" w:color="auto" w:fill="E6E6E6"/>
          </w:tcPr>
          <w:p w14:paraId="009D6535" w14:textId="2EEB977C" w:rsidR="0021409A" w:rsidRPr="0021409A" w:rsidRDefault="0021409A" w:rsidP="0021409A">
            <w:pPr>
              <w:spacing w:after="0"/>
              <w:rPr>
                <w:b/>
                <w:sz w:val="19"/>
              </w:rPr>
            </w:pPr>
            <w:r w:rsidRPr="0021409A">
              <w:rPr>
                <w:b/>
                <w:sz w:val="19"/>
              </w:rPr>
              <w:t>Type</w:t>
            </w:r>
          </w:p>
        </w:tc>
        <w:tc>
          <w:tcPr>
            <w:tcW w:w="1304" w:type="dxa"/>
            <w:shd w:val="clear" w:color="auto" w:fill="E6E6E6"/>
          </w:tcPr>
          <w:p w14:paraId="31404C97" w14:textId="1F1F2985" w:rsidR="0021409A" w:rsidRPr="0021409A" w:rsidRDefault="0021409A" w:rsidP="0021409A">
            <w:pPr>
              <w:spacing w:after="0"/>
              <w:rPr>
                <w:b/>
                <w:sz w:val="19"/>
              </w:rPr>
            </w:pPr>
            <w:r w:rsidRPr="0021409A">
              <w:rPr>
                <w:b/>
                <w:sz w:val="19"/>
              </w:rPr>
              <w:t>Value</w:t>
            </w:r>
          </w:p>
        </w:tc>
        <w:tc>
          <w:tcPr>
            <w:tcW w:w="4139" w:type="dxa"/>
            <w:shd w:val="clear" w:color="auto" w:fill="E6E6E6"/>
          </w:tcPr>
          <w:p w14:paraId="0AC70863" w14:textId="09889302" w:rsidR="0021409A" w:rsidRPr="0021409A" w:rsidRDefault="0021409A" w:rsidP="0021409A">
            <w:pPr>
              <w:spacing w:after="0"/>
              <w:rPr>
                <w:b/>
                <w:sz w:val="19"/>
              </w:rPr>
            </w:pPr>
            <w:r w:rsidRPr="0021409A">
              <w:rPr>
                <w:b/>
                <w:sz w:val="19"/>
              </w:rPr>
              <w:t>Description</w:t>
            </w:r>
          </w:p>
        </w:tc>
      </w:tr>
      <w:tr w:rsidR="0021409A" w:rsidRPr="0021409A" w14:paraId="586E3F1A" w14:textId="77777777" w:rsidTr="0021409A">
        <w:tblPrEx>
          <w:tblCellMar>
            <w:top w:w="0" w:type="dxa"/>
            <w:bottom w:w="0" w:type="dxa"/>
          </w:tblCellMar>
        </w:tblPrEx>
        <w:tc>
          <w:tcPr>
            <w:tcW w:w="1814" w:type="dxa"/>
          </w:tcPr>
          <w:p w14:paraId="6BE503A9" w14:textId="577C7656" w:rsidR="0021409A" w:rsidRPr="0021409A" w:rsidRDefault="0021409A" w:rsidP="0021409A">
            <w:pPr>
              <w:spacing w:after="0"/>
              <w:rPr>
                <w:sz w:val="19"/>
              </w:rPr>
            </w:pPr>
            <w:r>
              <w:rPr>
                <w:sz w:val="19"/>
              </w:rPr>
              <w:t>nNoise</w:t>
            </w:r>
          </w:p>
        </w:tc>
        <w:tc>
          <w:tcPr>
            <w:tcW w:w="1814" w:type="dxa"/>
          </w:tcPr>
          <w:p w14:paraId="4BCA6491" w14:textId="5CD4AD70" w:rsidR="0021409A" w:rsidRPr="0021409A" w:rsidRDefault="0021409A" w:rsidP="0021409A">
            <w:pPr>
              <w:spacing w:after="0"/>
              <w:rPr>
                <w:sz w:val="19"/>
              </w:rPr>
            </w:pPr>
            <w:r>
              <w:rPr>
                <w:sz w:val="19"/>
              </w:rPr>
              <w:t>Parameter (int)</w:t>
            </w:r>
          </w:p>
        </w:tc>
        <w:tc>
          <w:tcPr>
            <w:tcW w:w="1304" w:type="dxa"/>
          </w:tcPr>
          <w:p w14:paraId="2E80DBC7" w14:textId="660E869D" w:rsidR="0021409A" w:rsidRPr="0021409A" w:rsidRDefault="0021409A" w:rsidP="0021409A">
            <w:pPr>
              <w:spacing w:after="0"/>
              <w:rPr>
                <w:sz w:val="19"/>
              </w:rPr>
            </w:pPr>
            <w:r>
              <w:rPr>
                <w:sz w:val="19"/>
              </w:rPr>
              <w:t>30</w:t>
            </w:r>
          </w:p>
        </w:tc>
        <w:tc>
          <w:tcPr>
            <w:tcW w:w="4139" w:type="dxa"/>
          </w:tcPr>
          <w:p w14:paraId="207C379D" w14:textId="564F2893" w:rsidR="0021409A" w:rsidRPr="0021409A" w:rsidRDefault="0021409A" w:rsidP="0021409A">
            <w:pPr>
              <w:spacing w:after="0"/>
              <w:rPr>
                <w:sz w:val="19"/>
              </w:rPr>
            </w:pPr>
            <w:r>
              <w:rPr>
                <w:sz w:val="19"/>
              </w:rPr>
              <w:t>Number of noise traders</w:t>
            </w:r>
          </w:p>
        </w:tc>
      </w:tr>
      <w:tr w:rsidR="0021409A" w:rsidRPr="0021409A" w14:paraId="7FDB274E" w14:textId="77777777" w:rsidTr="0021409A">
        <w:tblPrEx>
          <w:tblCellMar>
            <w:top w:w="0" w:type="dxa"/>
            <w:bottom w:w="0" w:type="dxa"/>
          </w:tblCellMar>
        </w:tblPrEx>
        <w:tc>
          <w:tcPr>
            <w:tcW w:w="1814" w:type="dxa"/>
          </w:tcPr>
          <w:p w14:paraId="1877A3B6" w14:textId="35D46CB0" w:rsidR="0021409A" w:rsidRPr="0021409A" w:rsidRDefault="0021409A" w:rsidP="0021409A">
            <w:pPr>
              <w:spacing w:after="0"/>
              <w:rPr>
                <w:sz w:val="19"/>
              </w:rPr>
            </w:pPr>
            <w:r>
              <w:rPr>
                <w:sz w:val="19"/>
              </w:rPr>
              <w:t>initialPrice</w:t>
            </w:r>
          </w:p>
        </w:tc>
        <w:tc>
          <w:tcPr>
            <w:tcW w:w="1814" w:type="dxa"/>
          </w:tcPr>
          <w:p w14:paraId="40D039BC" w14:textId="315A7B3F" w:rsidR="0021409A" w:rsidRPr="0021409A" w:rsidRDefault="0021409A" w:rsidP="0021409A">
            <w:pPr>
              <w:spacing w:after="0"/>
              <w:rPr>
                <w:sz w:val="19"/>
              </w:rPr>
            </w:pPr>
            <w:r>
              <w:rPr>
                <w:sz w:val="19"/>
              </w:rPr>
              <w:t>Parameter</w:t>
            </w:r>
          </w:p>
        </w:tc>
        <w:tc>
          <w:tcPr>
            <w:tcW w:w="1304" w:type="dxa"/>
          </w:tcPr>
          <w:p w14:paraId="0F43B91E" w14:textId="7736FB85" w:rsidR="0021409A" w:rsidRPr="0021409A" w:rsidRDefault="0021409A" w:rsidP="0021409A">
            <w:pPr>
              <w:spacing w:after="0"/>
              <w:rPr>
                <w:sz w:val="19"/>
              </w:rPr>
            </w:pPr>
            <w:r>
              <w:rPr>
                <w:sz w:val="19"/>
              </w:rPr>
              <w:t>0.50</w:t>
            </w:r>
          </w:p>
        </w:tc>
        <w:tc>
          <w:tcPr>
            <w:tcW w:w="4139" w:type="dxa"/>
          </w:tcPr>
          <w:p w14:paraId="342162E1" w14:textId="135C2324" w:rsidR="0021409A" w:rsidRPr="0021409A" w:rsidRDefault="0021409A" w:rsidP="0021409A">
            <w:pPr>
              <w:spacing w:after="0"/>
              <w:rPr>
                <w:sz w:val="19"/>
              </w:rPr>
            </w:pPr>
            <w:r>
              <w:rPr>
                <w:sz w:val="19"/>
              </w:rPr>
              <w:t>Initial price and fundamental value of the stock (EUR), of the order of magnitude of BCP</w:t>
            </w:r>
          </w:p>
        </w:tc>
      </w:tr>
      <w:tr w:rsidR="0021409A" w:rsidRPr="0021409A" w14:paraId="4663678E" w14:textId="77777777" w:rsidTr="0021409A">
        <w:tblPrEx>
          <w:tblCellMar>
            <w:top w:w="0" w:type="dxa"/>
            <w:bottom w:w="0" w:type="dxa"/>
          </w:tblCellMar>
        </w:tblPrEx>
        <w:tc>
          <w:tcPr>
            <w:tcW w:w="1814" w:type="dxa"/>
          </w:tcPr>
          <w:p w14:paraId="157FC5D0" w14:textId="50BCDF70" w:rsidR="0021409A" w:rsidRPr="0021409A" w:rsidRDefault="0021409A" w:rsidP="0021409A">
            <w:pPr>
              <w:spacing w:after="0"/>
              <w:rPr>
                <w:sz w:val="19"/>
              </w:rPr>
            </w:pPr>
            <w:r>
              <w:rPr>
                <w:sz w:val="19"/>
              </w:rPr>
              <w:t>tickSize</w:t>
            </w:r>
          </w:p>
        </w:tc>
        <w:tc>
          <w:tcPr>
            <w:tcW w:w="1814" w:type="dxa"/>
          </w:tcPr>
          <w:p w14:paraId="61D47462" w14:textId="78D4B0D6" w:rsidR="0021409A" w:rsidRPr="0021409A" w:rsidRDefault="0021409A" w:rsidP="0021409A">
            <w:pPr>
              <w:spacing w:after="0"/>
              <w:rPr>
                <w:sz w:val="19"/>
              </w:rPr>
            </w:pPr>
            <w:r>
              <w:rPr>
                <w:sz w:val="19"/>
              </w:rPr>
              <w:t>Parameter</w:t>
            </w:r>
          </w:p>
        </w:tc>
        <w:tc>
          <w:tcPr>
            <w:tcW w:w="1304" w:type="dxa"/>
          </w:tcPr>
          <w:p w14:paraId="2E81B9CE" w14:textId="12910A31" w:rsidR="0021409A" w:rsidRPr="0021409A" w:rsidRDefault="0021409A" w:rsidP="0021409A">
            <w:pPr>
              <w:spacing w:after="0"/>
              <w:rPr>
                <w:sz w:val="19"/>
              </w:rPr>
            </w:pPr>
            <w:r>
              <w:rPr>
                <w:sz w:val="19"/>
              </w:rPr>
              <w:t>0.0001</w:t>
            </w:r>
          </w:p>
        </w:tc>
        <w:tc>
          <w:tcPr>
            <w:tcW w:w="4139" w:type="dxa"/>
          </w:tcPr>
          <w:p w14:paraId="41C1E462" w14:textId="6140A46F" w:rsidR="0021409A" w:rsidRPr="0021409A" w:rsidRDefault="0021409A" w:rsidP="0021409A">
            <w:pPr>
              <w:spacing w:after="0"/>
              <w:rPr>
                <w:sz w:val="19"/>
              </w:rPr>
            </w:pPr>
            <w:r>
              <w:rPr>
                <w:sz w:val="19"/>
              </w:rPr>
              <w:t>Minimum price increment (EUR)</w:t>
            </w:r>
          </w:p>
        </w:tc>
      </w:tr>
      <w:tr w:rsidR="0021409A" w:rsidRPr="0021409A" w14:paraId="61B3BAFC" w14:textId="77777777" w:rsidTr="0021409A">
        <w:tblPrEx>
          <w:tblCellMar>
            <w:top w:w="0" w:type="dxa"/>
            <w:bottom w:w="0" w:type="dxa"/>
          </w:tblCellMar>
        </w:tblPrEx>
        <w:tc>
          <w:tcPr>
            <w:tcW w:w="1814" w:type="dxa"/>
          </w:tcPr>
          <w:p w14:paraId="6E889843" w14:textId="07F11DBB" w:rsidR="0021409A" w:rsidRPr="0021409A" w:rsidRDefault="0021409A" w:rsidP="0021409A">
            <w:pPr>
              <w:spacing w:after="0"/>
              <w:rPr>
                <w:sz w:val="19"/>
              </w:rPr>
            </w:pPr>
            <w:r>
              <w:rPr>
                <w:sz w:val="19"/>
              </w:rPr>
              <w:t>haltShort</w:t>
            </w:r>
          </w:p>
        </w:tc>
        <w:tc>
          <w:tcPr>
            <w:tcW w:w="1814" w:type="dxa"/>
          </w:tcPr>
          <w:p w14:paraId="09462ED7" w14:textId="480E3586" w:rsidR="0021409A" w:rsidRPr="0021409A" w:rsidRDefault="0021409A" w:rsidP="0021409A">
            <w:pPr>
              <w:spacing w:after="0"/>
              <w:rPr>
                <w:sz w:val="19"/>
              </w:rPr>
            </w:pPr>
            <w:r>
              <w:rPr>
                <w:sz w:val="19"/>
              </w:rPr>
              <w:t>Parameter</w:t>
            </w:r>
          </w:p>
        </w:tc>
        <w:tc>
          <w:tcPr>
            <w:tcW w:w="1304" w:type="dxa"/>
          </w:tcPr>
          <w:p w14:paraId="647FA22E" w14:textId="64281E0F" w:rsidR="0021409A" w:rsidRPr="0021409A" w:rsidRDefault="0021409A" w:rsidP="0021409A">
            <w:pPr>
              <w:spacing w:after="0"/>
              <w:rPr>
                <w:sz w:val="19"/>
              </w:rPr>
            </w:pPr>
            <w:r>
              <w:rPr>
                <w:sz w:val="19"/>
              </w:rPr>
              <w:t>3</w:t>
            </w:r>
          </w:p>
        </w:tc>
        <w:tc>
          <w:tcPr>
            <w:tcW w:w="4139" w:type="dxa"/>
          </w:tcPr>
          <w:p w14:paraId="0F7DA1C5" w14:textId="7216111E" w:rsidR="0021409A" w:rsidRPr="0021409A" w:rsidRDefault="0021409A" w:rsidP="0021409A">
            <w:pPr>
              <w:spacing w:after="0"/>
              <w:rPr>
                <w:sz w:val="19"/>
              </w:rPr>
            </w:pPr>
            <w:r>
              <w:rPr>
                <w:sz w:val="19"/>
              </w:rPr>
              <w:t>Duration of a reservation period (min)</w:t>
            </w:r>
          </w:p>
        </w:tc>
      </w:tr>
      <w:tr w:rsidR="0021409A" w:rsidRPr="0021409A" w14:paraId="7B42D103" w14:textId="77777777" w:rsidTr="0021409A">
        <w:tblPrEx>
          <w:tblCellMar>
            <w:top w:w="0" w:type="dxa"/>
            <w:bottom w:w="0" w:type="dxa"/>
          </w:tblCellMar>
        </w:tblPrEx>
        <w:tc>
          <w:tcPr>
            <w:tcW w:w="1814" w:type="dxa"/>
          </w:tcPr>
          <w:p w14:paraId="47194D22" w14:textId="539BACC6" w:rsidR="0021409A" w:rsidRPr="0021409A" w:rsidRDefault="0021409A" w:rsidP="0021409A">
            <w:pPr>
              <w:spacing w:after="0"/>
              <w:rPr>
                <w:sz w:val="19"/>
              </w:rPr>
            </w:pPr>
            <w:r>
              <w:rPr>
                <w:sz w:val="19"/>
              </w:rPr>
              <w:t>haltLong</w:t>
            </w:r>
          </w:p>
        </w:tc>
        <w:tc>
          <w:tcPr>
            <w:tcW w:w="1814" w:type="dxa"/>
          </w:tcPr>
          <w:p w14:paraId="30B0E74C" w14:textId="164011F5" w:rsidR="0021409A" w:rsidRPr="0021409A" w:rsidRDefault="0021409A" w:rsidP="0021409A">
            <w:pPr>
              <w:spacing w:after="0"/>
              <w:rPr>
                <w:sz w:val="19"/>
              </w:rPr>
            </w:pPr>
            <w:r>
              <w:rPr>
                <w:sz w:val="19"/>
              </w:rPr>
              <w:t>Parameter</w:t>
            </w:r>
          </w:p>
        </w:tc>
        <w:tc>
          <w:tcPr>
            <w:tcW w:w="1304" w:type="dxa"/>
          </w:tcPr>
          <w:p w14:paraId="0DA60F33" w14:textId="32FD984E" w:rsidR="0021409A" w:rsidRPr="0021409A" w:rsidRDefault="0021409A" w:rsidP="0021409A">
            <w:pPr>
              <w:spacing w:after="0"/>
              <w:rPr>
                <w:sz w:val="19"/>
              </w:rPr>
            </w:pPr>
            <w:r>
              <w:rPr>
                <w:sz w:val="19"/>
              </w:rPr>
              <w:t>10</w:t>
            </w:r>
          </w:p>
        </w:tc>
        <w:tc>
          <w:tcPr>
            <w:tcW w:w="4139" w:type="dxa"/>
          </w:tcPr>
          <w:p w14:paraId="36A1E108" w14:textId="45C8B9EF" w:rsidR="0021409A" w:rsidRPr="0021409A" w:rsidRDefault="0021409A" w:rsidP="0021409A">
            <w:pPr>
              <w:spacing w:after="0"/>
              <w:rPr>
                <w:sz w:val="19"/>
              </w:rPr>
            </w:pPr>
            <w:r>
              <w:rPr>
                <w:sz w:val="19"/>
              </w:rPr>
              <w:t>Duration of a repeated static reservation (min)</w:t>
            </w:r>
          </w:p>
        </w:tc>
      </w:tr>
      <w:tr w:rsidR="0021409A" w:rsidRPr="0021409A" w14:paraId="173C68B3" w14:textId="77777777" w:rsidTr="0021409A">
        <w:tblPrEx>
          <w:tblCellMar>
            <w:top w:w="0" w:type="dxa"/>
            <w:bottom w:w="0" w:type="dxa"/>
          </w:tblCellMar>
        </w:tblPrEx>
        <w:tc>
          <w:tcPr>
            <w:tcW w:w="1814" w:type="dxa"/>
          </w:tcPr>
          <w:p w14:paraId="4D594983" w14:textId="4091D83F" w:rsidR="0021409A" w:rsidRPr="0021409A" w:rsidRDefault="0021409A" w:rsidP="0021409A">
            <w:pPr>
              <w:spacing w:after="0"/>
              <w:rPr>
                <w:sz w:val="19"/>
              </w:rPr>
            </w:pPr>
            <w:r>
              <w:rPr>
                <w:sz w:val="19"/>
              </w:rPr>
              <w:t>noiseRate</w:t>
            </w:r>
          </w:p>
        </w:tc>
        <w:tc>
          <w:tcPr>
            <w:tcW w:w="1814" w:type="dxa"/>
          </w:tcPr>
          <w:p w14:paraId="7566164E" w14:textId="3621BB3C" w:rsidR="0021409A" w:rsidRPr="0021409A" w:rsidRDefault="0021409A" w:rsidP="0021409A">
            <w:pPr>
              <w:spacing w:after="0"/>
              <w:rPr>
                <w:sz w:val="19"/>
              </w:rPr>
            </w:pPr>
            <w:r>
              <w:rPr>
                <w:sz w:val="19"/>
              </w:rPr>
              <w:t>Parameter</w:t>
            </w:r>
          </w:p>
        </w:tc>
        <w:tc>
          <w:tcPr>
            <w:tcW w:w="1304" w:type="dxa"/>
          </w:tcPr>
          <w:p w14:paraId="6872A7DE" w14:textId="4718B82D" w:rsidR="0021409A" w:rsidRPr="0021409A" w:rsidRDefault="0021409A" w:rsidP="0021409A">
            <w:pPr>
              <w:spacing w:after="0"/>
              <w:rPr>
                <w:sz w:val="19"/>
              </w:rPr>
            </w:pPr>
            <w:r>
              <w:rPr>
                <w:sz w:val="19"/>
              </w:rPr>
              <w:t>1</w:t>
            </w:r>
          </w:p>
        </w:tc>
        <w:tc>
          <w:tcPr>
            <w:tcW w:w="4139" w:type="dxa"/>
          </w:tcPr>
          <w:p w14:paraId="119EE178" w14:textId="1A5E65D9" w:rsidR="0021409A" w:rsidRPr="0021409A" w:rsidRDefault="0021409A" w:rsidP="0021409A">
            <w:pPr>
              <w:spacing w:after="0"/>
              <w:rPr>
                <w:sz w:val="19"/>
              </w:rPr>
            </w:pPr>
            <w:r>
              <w:rPr>
                <w:sz w:val="19"/>
              </w:rPr>
              <w:t>Orders submitted per minute by each noise trader</w:t>
            </w:r>
          </w:p>
        </w:tc>
      </w:tr>
      <w:tr w:rsidR="0021409A" w:rsidRPr="0021409A" w14:paraId="0BEB76E2" w14:textId="77777777" w:rsidTr="0021409A">
        <w:tblPrEx>
          <w:tblCellMar>
            <w:top w:w="0" w:type="dxa"/>
            <w:bottom w:w="0" w:type="dxa"/>
          </w:tblCellMar>
        </w:tblPrEx>
        <w:tc>
          <w:tcPr>
            <w:tcW w:w="1814" w:type="dxa"/>
          </w:tcPr>
          <w:p w14:paraId="03896609" w14:textId="327604F5" w:rsidR="0021409A" w:rsidRPr="0021409A" w:rsidRDefault="0021409A" w:rsidP="0021409A">
            <w:pPr>
              <w:spacing w:after="0"/>
              <w:rPr>
                <w:sz w:val="19"/>
              </w:rPr>
            </w:pPr>
            <w:r>
              <w:rPr>
                <w:sz w:val="19"/>
              </w:rPr>
              <w:t>noiseSigma</w:t>
            </w:r>
          </w:p>
        </w:tc>
        <w:tc>
          <w:tcPr>
            <w:tcW w:w="1814" w:type="dxa"/>
          </w:tcPr>
          <w:p w14:paraId="491C13ED" w14:textId="74A8FDA6" w:rsidR="0021409A" w:rsidRPr="0021409A" w:rsidRDefault="0021409A" w:rsidP="0021409A">
            <w:pPr>
              <w:spacing w:after="0"/>
              <w:rPr>
                <w:sz w:val="19"/>
              </w:rPr>
            </w:pPr>
            <w:r>
              <w:rPr>
                <w:sz w:val="19"/>
              </w:rPr>
              <w:t>Parameter</w:t>
            </w:r>
          </w:p>
        </w:tc>
        <w:tc>
          <w:tcPr>
            <w:tcW w:w="1304" w:type="dxa"/>
          </w:tcPr>
          <w:p w14:paraId="55354ED4" w14:textId="1217B08F" w:rsidR="0021409A" w:rsidRPr="0021409A" w:rsidRDefault="0021409A" w:rsidP="0021409A">
            <w:pPr>
              <w:spacing w:after="0"/>
              <w:rPr>
                <w:sz w:val="19"/>
              </w:rPr>
            </w:pPr>
            <w:r>
              <w:rPr>
                <w:sz w:val="19"/>
              </w:rPr>
              <w:t>0.002</w:t>
            </w:r>
          </w:p>
        </w:tc>
        <w:tc>
          <w:tcPr>
            <w:tcW w:w="4139" w:type="dxa"/>
          </w:tcPr>
          <w:p w14:paraId="791DEBC9" w14:textId="31DD1D1D" w:rsidR="0021409A" w:rsidRPr="0021409A" w:rsidRDefault="0021409A" w:rsidP="0021409A">
            <w:pPr>
              <w:spacing w:after="0"/>
              <w:rPr>
                <w:sz w:val="19"/>
              </w:rPr>
            </w:pPr>
            <w:r>
              <w:rPr>
                <w:sz w:val="19"/>
              </w:rPr>
              <w:t>Dispersion of the noise traders limit prices around the mid price</w:t>
            </w:r>
          </w:p>
        </w:tc>
      </w:tr>
      <w:tr w:rsidR="0021409A" w:rsidRPr="0021409A" w14:paraId="6A4AE676" w14:textId="77777777" w:rsidTr="0021409A">
        <w:tblPrEx>
          <w:tblCellMar>
            <w:top w:w="0" w:type="dxa"/>
            <w:bottom w:w="0" w:type="dxa"/>
          </w:tblCellMar>
        </w:tblPrEx>
        <w:tc>
          <w:tcPr>
            <w:tcW w:w="1814" w:type="dxa"/>
          </w:tcPr>
          <w:p w14:paraId="633C6F20" w14:textId="0AB2C019" w:rsidR="0021409A" w:rsidRPr="0021409A" w:rsidRDefault="0021409A" w:rsidP="0021409A">
            <w:pPr>
              <w:spacing w:after="0"/>
              <w:rPr>
                <w:sz w:val="19"/>
              </w:rPr>
            </w:pPr>
            <w:r>
              <w:rPr>
                <w:sz w:val="19"/>
              </w:rPr>
              <w:t>orderLife</w:t>
            </w:r>
          </w:p>
        </w:tc>
        <w:tc>
          <w:tcPr>
            <w:tcW w:w="1814" w:type="dxa"/>
          </w:tcPr>
          <w:p w14:paraId="20801337" w14:textId="06803B67" w:rsidR="0021409A" w:rsidRPr="0021409A" w:rsidRDefault="0021409A" w:rsidP="0021409A">
            <w:pPr>
              <w:spacing w:after="0"/>
              <w:rPr>
                <w:sz w:val="19"/>
              </w:rPr>
            </w:pPr>
            <w:r>
              <w:rPr>
                <w:sz w:val="19"/>
              </w:rPr>
              <w:t>Parameter</w:t>
            </w:r>
          </w:p>
        </w:tc>
        <w:tc>
          <w:tcPr>
            <w:tcW w:w="1304" w:type="dxa"/>
          </w:tcPr>
          <w:p w14:paraId="6C6DF0BB" w14:textId="00739A5D" w:rsidR="0021409A" w:rsidRPr="0021409A" w:rsidRDefault="0021409A" w:rsidP="0021409A">
            <w:pPr>
              <w:spacing w:after="0"/>
              <w:rPr>
                <w:sz w:val="19"/>
              </w:rPr>
            </w:pPr>
            <w:r>
              <w:rPr>
                <w:sz w:val="19"/>
              </w:rPr>
              <w:t>35</w:t>
            </w:r>
          </w:p>
        </w:tc>
        <w:tc>
          <w:tcPr>
            <w:tcW w:w="4139" w:type="dxa"/>
          </w:tcPr>
          <w:p w14:paraId="50B92846" w14:textId="6DF5A13F" w:rsidR="0021409A" w:rsidRPr="0021409A" w:rsidRDefault="0021409A" w:rsidP="0021409A">
            <w:pPr>
              <w:spacing w:after="0"/>
              <w:rPr>
                <w:sz w:val="19"/>
              </w:rPr>
            </w:pPr>
            <w:r>
              <w:rPr>
                <w:sz w:val="19"/>
              </w:rPr>
              <w:t>Mean lifetime of an order that is not executed (min)</w:t>
            </w:r>
          </w:p>
        </w:tc>
      </w:tr>
      <w:tr w:rsidR="0021409A" w:rsidRPr="0021409A" w14:paraId="2CE26AE7" w14:textId="77777777" w:rsidTr="0021409A">
        <w:tblPrEx>
          <w:tblCellMar>
            <w:top w:w="0" w:type="dxa"/>
            <w:bottom w:w="0" w:type="dxa"/>
          </w:tblCellMar>
        </w:tblPrEx>
        <w:tc>
          <w:tcPr>
            <w:tcW w:w="1814" w:type="dxa"/>
          </w:tcPr>
          <w:p w14:paraId="56781F52" w14:textId="0337E853" w:rsidR="0021409A" w:rsidRPr="0021409A" w:rsidRDefault="0021409A" w:rsidP="0021409A">
            <w:pPr>
              <w:spacing w:after="0"/>
              <w:rPr>
                <w:sz w:val="19"/>
              </w:rPr>
            </w:pPr>
            <w:r>
              <w:rPr>
                <w:sz w:val="19"/>
              </w:rPr>
              <w:t>maWindow</w:t>
            </w:r>
          </w:p>
        </w:tc>
        <w:tc>
          <w:tcPr>
            <w:tcW w:w="1814" w:type="dxa"/>
          </w:tcPr>
          <w:p w14:paraId="5956808D" w14:textId="12D86F87" w:rsidR="0021409A" w:rsidRPr="0021409A" w:rsidRDefault="0021409A" w:rsidP="0021409A">
            <w:pPr>
              <w:spacing w:after="0"/>
              <w:rPr>
                <w:sz w:val="19"/>
              </w:rPr>
            </w:pPr>
            <w:r>
              <w:rPr>
                <w:sz w:val="19"/>
              </w:rPr>
              <w:t>Parameter</w:t>
            </w:r>
          </w:p>
        </w:tc>
        <w:tc>
          <w:tcPr>
            <w:tcW w:w="1304" w:type="dxa"/>
          </w:tcPr>
          <w:p w14:paraId="668E9369" w14:textId="143B4A71" w:rsidR="0021409A" w:rsidRPr="0021409A" w:rsidRDefault="0021409A" w:rsidP="0021409A">
            <w:pPr>
              <w:spacing w:after="0"/>
              <w:rPr>
                <w:sz w:val="19"/>
              </w:rPr>
            </w:pPr>
            <w:r>
              <w:rPr>
                <w:sz w:val="19"/>
              </w:rPr>
              <w:t>50</w:t>
            </w:r>
          </w:p>
        </w:tc>
        <w:tc>
          <w:tcPr>
            <w:tcW w:w="4139" w:type="dxa"/>
          </w:tcPr>
          <w:p w14:paraId="06BA1C75" w14:textId="41A3849A" w:rsidR="0021409A" w:rsidRPr="0021409A" w:rsidRDefault="0021409A" w:rsidP="0021409A">
            <w:pPr>
              <w:spacing w:after="0"/>
              <w:rPr>
                <w:sz w:val="19"/>
              </w:rPr>
            </w:pPr>
            <w:r>
              <w:rPr>
                <w:sz w:val="19"/>
              </w:rPr>
              <w:t>Memory of the moving average used by trend followers (min)</w:t>
            </w:r>
          </w:p>
        </w:tc>
      </w:tr>
      <w:tr w:rsidR="0021409A" w:rsidRPr="0021409A" w14:paraId="1E80D4BB" w14:textId="77777777" w:rsidTr="0021409A">
        <w:tblPrEx>
          <w:tblCellMar>
            <w:top w:w="0" w:type="dxa"/>
            <w:bottom w:w="0" w:type="dxa"/>
          </w:tblCellMar>
        </w:tblPrEx>
        <w:tc>
          <w:tcPr>
            <w:tcW w:w="1814" w:type="dxa"/>
          </w:tcPr>
          <w:p w14:paraId="052BF4D1" w14:textId="3922E096" w:rsidR="0021409A" w:rsidRPr="0021409A" w:rsidRDefault="0021409A" w:rsidP="0021409A">
            <w:pPr>
              <w:spacing w:after="0"/>
              <w:rPr>
                <w:sz w:val="19"/>
              </w:rPr>
            </w:pPr>
            <w:r>
              <w:rPr>
                <w:sz w:val="19"/>
              </w:rPr>
              <w:t>runTests</w:t>
            </w:r>
          </w:p>
        </w:tc>
        <w:tc>
          <w:tcPr>
            <w:tcW w:w="1814" w:type="dxa"/>
          </w:tcPr>
          <w:p w14:paraId="025BA1B0" w14:textId="0A0EAFC4" w:rsidR="0021409A" w:rsidRPr="0021409A" w:rsidRDefault="0021409A" w:rsidP="0021409A">
            <w:pPr>
              <w:spacing w:after="0"/>
              <w:rPr>
                <w:sz w:val="19"/>
              </w:rPr>
            </w:pPr>
            <w:r>
              <w:rPr>
                <w:sz w:val="19"/>
              </w:rPr>
              <w:t>Parameter (boolean)</w:t>
            </w:r>
          </w:p>
        </w:tc>
        <w:tc>
          <w:tcPr>
            <w:tcW w:w="1304" w:type="dxa"/>
          </w:tcPr>
          <w:p w14:paraId="1056936A" w14:textId="70799A70" w:rsidR="0021409A" w:rsidRPr="0021409A" w:rsidRDefault="0021409A" w:rsidP="0021409A">
            <w:pPr>
              <w:spacing w:after="0"/>
              <w:rPr>
                <w:sz w:val="19"/>
              </w:rPr>
            </w:pPr>
            <w:r>
              <w:rPr>
                <w:sz w:val="19"/>
              </w:rPr>
              <w:t>false</w:t>
            </w:r>
          </w:p>
        </w:tc>
        <w:tc>
          <w:tcPr>
            <w:tcW w:w="4139" w:type="dxa"/>
          </w:tcPr>
          <w:p w14:paraId="6461FF02" w14:textId="0426A949" w:rsidR="0021409A" w:rsidRPr="0021409A" w:rsidRDefault="0021409A" w:rsidP="0021409A">
            <w:pPr>
              <w:spacing w:after="0"/>
              <w:rPr>
                <w:sz w:val="19"/>
              </w:rPr>
            </w:pPr>
            <w:r>
              <w:rPr>
                <w:sz w:val="19"/>
              </w:rPr>
              <w:t>Runs the order book tests at start-up</w:t>
            </w:r>
          </w:p>
        </w:tc>
      </w:tr>
      <w:tr w:rsidR="0021409A" w:rsidRPr="0021409A" w14:paraId="23AFFD4E" w14:textId="77777777" w:rsidTr="0021409A">
        <w:tblPrEx>
          <w:tblCellMar>
            <w:top w:w="0" w:type="dxa"/>
            <w:bottom w:w="0" w:type="dxa"/>
          </w:tblCellMar>
        </w:tblPrEx>
        <w:tc>
          <w:tcPr>
            <w:tcW w:w="1814" w:type="dxa"/>
          </w:tcPr>
          <w:p w14:paraId="4F6DDE14" w14:textId="5A390CE4" w:rsidR="0021409A" w:rsidRPr="0021409A" w:rsidRDefault="0021409A" w:rsidP="0021409A">
            <w:pPr>
              <w:spacing w:after="0"/>
              <w:rPr>
                <w:sz w:val="19"/>
              </w:rPr>
            </w:pPr>
            <w:r>
              <w:rPr>
                <w:sz w:val="19"/>
              </w:rPr>
              <w:t>fundamentalValue</w:t>
            </w:r>
          </w:p>
        </w:tc>
        <w:tc>
          <w:tcPr>
            <w:tcW w:w="1814" w:type="dxa"/>
          </w:tcPr>
          <w:p w14:paraId="44ED7E6E" w14:textId="59B06995" w:rsidR="0021409A" w:rsidRPr="0021409A" w:rsidRDefault="0021409A" w:rsidP="0021409A">
            <w:pPr>
              <w:spacing w:after="0"/>
              <w:rPr>
                <w:sz w:val="19"/>
              </w:rPr>
            </w:pPr>
            <w:r>
              <w:rPr>
                <w:sz w:val="19"/>
              </w:rPr>
              <w:t>Variable</w:t>
            </w:r>
          </w:p>
        </w:tc>
        <w:tc>
          <w:tcPr>
            <w:tcW w:w="1304" w:type="dxa"/>
          </w:tcPr>
          <w:p w14:paraId="661821A4" w14:textId="5FCF6267" w:rsidR="0021409A" w:rsidRPr="0021409A" w:rsidRDefault="0021409A" w:rsidP="0021409A">
            <w:pPr>
              <w:spacing w:after="0"/>
              <w:rPr>
                <w:sz w:val="19"/>
              </w:rPr>
            </w:pPr>
            <w:r>
              <w:rPr>
                <w:sz w:val="19"/>
              </w:rPr>
              <w:t>initialPrice</w:t>
            </w:r>
          </w:p>
        </w:tc>
        <w:tc>
          <w:tcPr>
            <w:tcW w:w="4139" w:type="dxa"/>
          </w:tcPr>
          <w:p w14:paraId="46CF8F0F" w14:textId="31FEEB20" w:rsidR="0021409A" w:rsidRPr="0021409A" w:rsidRDefault="0021409A" w:rsidP="0021409A">
            <w:pPr>
              <w:spacing w:after="0"/>
              <w:rPr>
                <w:sz w:val="19"/>
              </w:rPr>
            </w:pPr>
            <w:r>
              <w:rPr>
                <w:sz w:val="19"/>
              </w:rPr>
              <w:t>Fundamental value of the stock, changed by news</w:t>
            </w:r>
          </w:p>
        </w:tc>
      </w:tr>
      <w:tr w:rsidR="0021409A" w:rsidRPr="0021409A" w14:paraId="44C56839" w14:textId="77777777" w:rsidTr="0021409A">
        <w:tblPrEx>
          <w:tblCellMar>
            <w:top w:w="0" w:type="dxa"/>
            <w:bottom w:w="0" w:type="dxa"/>
          </w:tblCellMar>
        </w:tblPrEx>
        <w:tc>
          <w:tcPr>
            <w:tcW w:w="1814" w:type="dxa"/>
          </w:tcPr>
          <w:p w14:paraId="31955E6C" w14:textId="1B8EFF12" w:rsidR="0021409A" w:rsidRPr="0021409A" w:rsidRDefault="0021409A" w:rsidP="0021409A">
            <w:pPr>
              <w:spacing w:after="0"/>
              <w:rPr>
                <w:sz w:val="19"/>
              </w:rPr>
            </w:pPr>
            <w:r>
              <w:rPr>
                <w:sz w:val="19"/>
              </w:rPr>
              <w:t>dynamicThreshold</w:t>
            </w:r>
          </w:p>
        </w:tc>
        <w:tc>
          <w:tcPr>
            <w:tcW w:w="1814" w:type="dxa"/>
          </w:tcPr>
          <w:p w14:paraId="4A541AD8" w14:textId="57DC2436" w:rsidR="0021409A" w:rsidRPr="0021409A" w:rsidRDefault="0021409A" w:rsidP="0021409A">
            <w:pPr>
              <w:spacing w:after="0"/>
              <w:rPr>
                <w:sz w:val="19"/>
              </w:rPr>
            </w:pPr>
            <w:r>
              <w:rPr>
                <w:sz w:val="19"/>
              </w:rPr>
              <w:t>Variable</w:t>
            </w:r>
          </w:p>
        </w:tc>
        <w:tc>
          <w:tcPr>
            <w:tcW w:w="1304" w:type="dxa"/>
          </w:tcPr>
          <w:p w14:paraId="1796A07F" w14:textId="3366212E" w:rsidR="0021409A" w:rsidRPr="0021409A" w:rsidRDefault="0021409A" w:rsidP="0021409A">
            <w:pPr>
              <w:spacing w:after="0"/>
              <w:rPr>
                <w:sz w:val="19"/>
              </w:rPr>
            </w:pPr>
            <w:r>
              <w:rPr>
                <w:sz w:val="19"/>
              </w:rPr>
              <w:t>0.03</w:t>
            </w:r>
          </w:p>
        </w:tc>
        <w:tc>
          <w:tcPr>
            <w:tcW w:w="4139" w:type="dxa"/>
          </w:tcPr>
          <w:p w14:paraId="0897DB51" w14:textId="7013BB53" w:rsidR="0021409A" w:rsidRPr="0021409A" w:rsidRDefault="0021409A" w:rsidP="0021409A">
            <w:pPr>
              <w:spacing w:after="0"/>
              <w:rPr>
                <w:sz w:val="19"/>
              </w:rPr>
            </w:pPr>
            <w:r>
              <w:rPr>
                <w:sz w:val="19"/>
              </w:rPr>
              <w:t>Dynamic collar, relative to the last traded price</w:t>
            </w:r>
          </w:p>
        </w:tc>
      </w:tr>
      <w:tr w:rsidR="0021409A" w:rsidRPr="0021409A" w14:paraId="2D57E9D5" w14:textId="77777777" w:rsidTr="0021409A">
        <w:tblPrEx>
          <w:tblCellMar>
            <w:top w:w="0" w:type="dxa"/>
            <w:bottom w:w="0" w:type="dxa"/>
          </w:tblCellMar>
        </w:tblPrEx>
        <w:tc>
          <w:tcPr>
            <w:tcW w:w="1814" w:type="dxa"/>
          </w:tcPr>
          <w:p w14:paraId="643C3C94" w14:textId="40064248" w:rsidR="0021409A" w:rsidRPr="0021409A" w:rsidRDefault="0021409A" w:rsidP="0021409A">
            <w:pPr>
              <w:spacing w:after="0"/>
              <w:rPr>
                <w:sz w:val="19"/>
              </w:rPr>
            </w:pPr>
            <w:r>
              <w:rPr>
                <w:sz w:val="19"/>
              </w:rPr>
              <w:t>staticThreshold</w:t>
            </w:r>
          </w:p>
        </w:tc>
        <w:tc>
          <w:tcPr>
            <w:tcW w:w="1814" w:type="dxa"/>
          </w:tcPr>
          <w:p w14:paraId="75ECECDA" w14:textId="4B29A9FC" w:rsidR="0021409A" w:rsidRPr="0021409A" w:rsidRDefault="0021409A" w:rsidP="0021409A">
            <w:pPr>
              <w:spacing w:after="0"/>
              <w:rPr>
                <w:sz w:val="19"/>
              </w:rPr>
            </w:pPr>
            <w:r>
              <w:rPr>
                <w:sz w:val="19"/>
              </w:rPr>
              <w:t>Variable</w:t>
            </w:r>
          </w:p>
        </w:tc>
        <w:tc>
          <w:tcPr>
            <w:tcW w:w="1304" w:type="dxa"/>
          </w:tcPr>
          <w:p w14:paraId="1D476766" w14:textId="186AFC9F" w:rsidR="0021409A" w:rsidRPr="0021409A" w:rsidRDefault="0021409A" w:rsidP="0021409A">
            <w:pPr>
              <w:spacing w:after="0"/>
              <w:rPr>
                <w:sz w:val="19"/>
              </w:rPr>
            </w:pPr>
            <w:r>
              <w:rPr>
                <w:sz w:val="19"/>
              </w:rPr>
              <w:t>0.08</w:t>
            </w:r>
          </w:p>
        </w:tc>
        <w:tc>
          <w:tcPr>
            <w:tcW w:w="4139" w:type="dxa"/>
          </w:tcPr>
          <w:p w14:paraId="575685CD" w14:textId="5B6A0B98" w:rsidR="0021409A" w:rsidRPr="0021409A" w:rsidRDefault="0021409A" w:rsidP="0021409A">
            <w:pPr>
              <w:spacing w:after="0"/>
              <w:rPr>
                <w:sz w:val="19"/>
              </w:rPr>
            </w:pPr>
            <w:r>
              <w:rPr>
                <w:sz w:val="19"/>
              </w:rPr>
              <w:t>Static collar, relative to the reference price</w:t>
            </w:r>
          </w:p>
        </w:tc>
      </w:tr>
      <w:tr w:rsidR="0021409A" w:rsidRPr="0021409A" w14:paraId="4DCBC2CC" w14:textId="77777777" w:rsidTr="0021409A">
        <w:tblPrEx>
          <w:tblCellMar>
            <w:top w:w="0" w:type="dxa"/>
            <w:bottom w:w="0" w:type="dxa"/>
          </w:tblCellMar>
        </w:tblPrEx>
        <w:tc>
          <w:tcPr>
            <w:tcW w:w="1814" w:type="dxa"/>
          </w:tcPr>
          <w:p w14:paraId="20B25A7C" w14:textId="0E4BAA07" w:rsidR="0021409A" w:rsidRPr="0021409A" w:rsidRDefault="0021409A" w:rsidP="0021409A">
            <w:pPr>
              <w:spacing w:after="0"/>
              <w:rPr>
                <w:sz w:val="19"/>
              </w:rPr>
            </w:pPr>
            <w:r>
              <w:rPr>
                <w:sz w:val="19"/>
              </w:rPr>
              <w:t>collarsActive</w:t>
            </w:r>
          </w:p>
        </w:tc>
        <w:tc>
          <w:tcPr>
            <w:tcW w:w="1814" w:type="dxa"/>
          </w:tcPr>
          <w:p w14:paraId="7546132C" w14:textId="07C67FED" w:rsidR="0021409A" w:rsidRPr="0021409A" w:rsidRDefault="0021409A" w:rsidP="0021409A">
            <w:pPr>
              <w:spacing w:after="0"/>
              <w:rPr>
                <w:sz w:val="19"/>
              </w:rPr>
            </w:pPr>
            <w:r>
              <w:rPr>
                <w:sz w:val="19"/>
              </w:rPr>
              <w:t>Variable (boolean)</w:t>
            </w:r>
          </w:p>
        </w:tc>
        <w:tc>
          <w:tcPr>
            <w:tcW w:w="1304" w:type="dxa"/>
          </w:tcPr>
          <w:p w14:paraId="1C5A6DCE" w14:textId="65264F1C" w:rsidR="0021409A" w:rsidRPr="0021409A" w:rsidRDefault="0021409A" w:rsidP="0021409A">
            <w:pPr>
              <w:spacing w:after="0"/>
              <w:rPr>
                <w:sz w:val="19"/>
              </w:rPr>
            </w:pPr>
            <w:r>
              <w:rPr>
                <w:sz w:val="19"/>
              </w:rPr>
              <w:t>true</w:t>
            </w:r>
          </w:p>
        </w:tc>
        <w:tc>
          <w:tcPr>
            <w:tcW w:w="4139" w:type="dxa"/>
          </w:tcPr>
          <w:p w14:paraId="54334430" w14:textId="09B5BEDD" w:rsidR="0021409A" w:rsidRPr="0021409A" w:rsidRDefault="0021409A" w:rsidP="0021409A">
            <w:pPr>
              <w:spacing w:after="0"/>
              <w:rPr>
                <w:sz w:val="19"/>
              </w:rPr>
            </w:pPr>
            <w:r>
              <w:rPr>
                <w:sz w:val="19"/>
              </w:rPr>
              <w:t>Switches the volatility interruptions on or off</w:t>
            </w:r>
          </w:p>
        </w:tc>
      </w:tr>
    </w:tbl>
    <w:p w14:paraId="0E3157F6" w14:textId="77777777" w:rsidR="0021409A" w:rsidRDefault="0021409A" w:rsidP="0021409A"/>
    <w:p w14:paraId="593CE972" w14:textId="1FEEE0F9" w:rsidR="0021409A" w:rsidRDefault="0021409A" w:rsidP="0021409A">
      <w:pPr>
        <w:pStyle w:val="Caption"/>
        <w:jc w:val="center"/>
      </w:pPr>
      <w:bookmarkStart w:id="18" w:name="_Toc243648849"/>
      <w:r>
        <w:t xml:space="preserve">Table </w:t>
      </w:r>
      <w:fldSimple w:instr=" SEQ Table \* ARABIC ">
        <w:r>
          <w:rPr>
            <w:noProof/>
          </w:rPr>
          <w:t>2</w:t>
        </w:r>
      </w:fldSimple>
      <w:r>
        <w:t xml:space="preserve"> - Key functions present in the Main agent</w:t>
      </w:r>
      <w:bookmarkEnd w:id="18"/>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6521"/>
      </w:tblGrid>
      <w:tr w:rsidR="0021409A" w:rsidRPr="0021409A" w14:paraId="3EACEC4D" w14:textId="77777777" w:rsidTr="0021409A">
        <w:tblPrEx>
          <w:tblCellMar>
            <w:top w:w="0" w:type="dxa"/>
            <w:bottom w:w="0" w:type="dxa"/>
          </w:tblCellMar>
        </w:tblPrEx>
        <w:trPr>
          <w:tblHeader/>
        </w:trPr>
        <w:tc>
          <w:tcPr>
            <w:tcW w:w="2552" w:type="dxa"/>
            <w:shd w:val="clear" w:color="auto" w:fill="E6E6E6"/>
          </w:tcPr>
          <w:p w14:paraId="545D9C76" w14:textId="7F9D1366" w:rsidR="0021409A" w:rsidRPr="0021409A" w:rsidRDefault="0021409A" w:rsidP="0021409A">
            <w:pPr>
              <w:spacing w:after="0"/>
              <w:rPr>
                <w:b/>
                <w:sz w:val="19"/>
              </w:rPr>
            </w:pPr>
            <w:r w:rsidRPr="0021409A">
              <w:rPr>
                <w:b/>
                <w:sz w:val="19"/>
              </w:rPr>
              <w:t>Function</w:t>
            </w:r>
          </w:p>
        </w:tc>
        <w:tc>
          <w:tcPr>
            <w:tcW w:w="6521" w:type="dxa"/>
            <w:shd w:val="clear" w:color="auto" w:fill="E6E6E6"/>
          </w:tcPr>
          <w:p w14:paraId="26484C89" w14:textId="47FE2EC2" w:rsidR="0021409A" w:rsidRPr="0021409A" w:rsidRDefault="0021409A" w:rsidP="0021409A">
            <w:pPr>
              <w:spacing w:after="0"/>
              <w:rPr>
                <w:b/>
                <w:sz w:val="19"/>
              </w:rPr>
            </w:pPr>
            <w:r w:rsidRPr="0021409A">
              <w:rPr>
                <w:b/>
                <w:sz w:val="19"/>
              </w:rPr>
              <w:t>Description</w:t>
            </w:r>
          </w:p>
        </w:tc>
      </w:tr>
      <w:tr w:rsidR="0021409A" w:rsidRPr="0021409A" w14:paraId="1367B0D0" w14:textId="77777777" w:rsidTr="0021409A">
        <w:tblPrEx>
          <w:tblCellMar>
            <w:top w:w="0" w:type="dxa"/>
            <w:bottom w:w="0" w:type="dxa"/>
          </w:tblCellMar>
        </w:tblPrEx>
        <w:tc>
          <w:tcPr>
            <w:tcW w:w="2552" w:type="dxa"/>
          </w:tcPr>
          <w:p w14:paraId="0AF21939" w14:textId="7D54A84E" w:rsidR="0021409A" w:rsidRPr="0021409A" w:rsidRDefault="0021409A" w:rsidP="0021409A">
            <w:pPr>
              <w:spacing w:after="0"/>
              <w:rPr>
                <w:sz w:val="19"/>
              </w:rPr>
            </w:pPr>
            <w:r>
              <w:rPr>
                <w:sz w:val="19"/>
              </w:rPr>
              <w:t>roundTick(p)</w:t>
            </w:r>
          </w:p>
        </w:tc>
        <w:tc>
          <w:tcPr>
            <w:tcW w:w="6521" w:type="dxa"/>
          </w:tcPr>
          <w:p w14:paraId="04BE4B9E" w14:textId="33C9C4C1" w:rsidR="0021409A" w:rsidRPr="0021409A" w:rsidRDefault="0021409A" w:rsidP="0021409A">
            <w:pPr>
              <w:spacing w:after="0"/>
              <w:rPr>
                <w:sz w:val="19"/>
              </w:rPr>
            </w:pPr>
            <w:r>
              <w:rPr>
                <w:sz w:val="19"/>
              </w:rPr>
              <w:t>Rounds a price to the tick size</w:t>
            </w:r>
          </w:p>
        </w:tc>
      </w:tr>
      <w:tr w:rsidR="0021409A" w:rsidRPr="0021409A" w14:paraId="5B1928CD" w14:textId="77777777" w:rsidTr="0021409A">
        <w:tblPrEx>
          <w:tblCellMar>
            <w:top w:w="0" w:type="dxa"/>
            <w:bottom w:w="0" w:type="dxa"/>
          </w:tblCellMar>
        </w:tblPrEx>
        <w:tc>
          <w:tcPr>
            <w:tcW w:w="2552" w:type="dxa"/>
          </w:tcPr>
          <w:p w14:paraId="0BF6C8D3" w14:textId="5E8DE2DF" w:rsidR="0021409A" w:rsidRPr="0021409A" w:rsidRDefault="0021409A" w:rsidP="0021409A">
            <w:pPr>
              <w:spacing w:after="0"/>
              <w:rPr>
                <w:sz w:val="19"/>
              </w:rPr>
            </w:pPr>
            <w:r>
              <w:rPr>
                <w:sz w:val="19"/>
              </w:rPr>
              <w:t>onFill(t, side, q, p)</w:t>
            </w:r>
          </w:p>
        </w:tc>
        <w:tc>
          <w:tcPr>
            <w:tcW w:w="6521" w:type="dxa"/>
          </w:tcPr>
          <w:p w14:paraId="1582EF0B" w14:textId="04457F26" w:rsidR="0021409A" w:rsidRPr="0021409A" w:rsidRDefault="0021409A" w:rsidP="0021409A">
            <w:pPr>
              <w:spacing w:after="0"/>
              <w:rPr>
                <w:sz w:val="19"/>
              </w:rPr>
            </w:pPr>
            <w:r>
              <w:rPr>
                <w:sz w:val="19"/>
              </w:rPr>
              <w:t>Updates the cash and the position of a trader after one of its orders is executed</w:t>
            </w:r>
          </w:p>
        </w:tc>
      </w:tr>
      <w:tr w:rsidR="0021409A" w:rsidRPr="0021409A" w14:paraId="7A894806" w14:textId="77777777" w:rsidTr="0021409A">
        <w:tblPrEx>
          <w:tblCellMar>
            <w:top w:w="0" w:type="dxa"/>
            <w:bottom w:w="0" w:type="dxa"/>
          </w:tblCellMar>
        </w:tblPrEx>
        <w:tc>
          <w:tcPr>
            <w:tcW w:w="2552" w:type="dxa"/>
          </w:tcPr>
          <w:p w14:paraId="6F3F15F7" w14:textId="792B8B20" w:rsidR="0021409A" w:rsidRPr="0021409A" w:rsidRDefault="0021409A" w:rsidP="0021409A">
            <w:pPr>
              <w:spacing w:after="0"/>
              <w:rPr>
                <w:sz w:val="19"/>
              </w:rPr>
            </w:pPr>
            <w:r>
              <w:rPr>
                <w:sz w:val="19"/>
              </w:rPr>
              <w:t>broadcast(msg)</w:t>
            </w:r>
          </w:p>
        </w:tc>
        <w:tc>
          <w:tcPr>
            <w:tcW w:w="6521" w:type="dxa"/>
          </w:tcPr>
          <w:p w14:paraId="623A883C" w14:textId="16853EEB" w:rsidR="0021409A" w:rsidRPr="0021409A" w:rsidRDefault="0021409A" w:rsidP="0021409A">
            <w:pPr>
              <w:spacing w:after="0"/>
              <w:rPr>
                <w:sz w:val="19"/>
              </w:rPr>
            </w:pPr>
            <w:r>
              <w:rPr>
                <w:sz w:val="19"/>
              </w:rPr>
              <w:t>Delivers a message (HALT, REOPEN or SHOCK) to the statecharts of all agents</w:t>
            </w:r>
          </w:p>
        </w:tc>
      </w:tr>
    </w:tbl>
    <w:p w14:paraId="276EFFAB" w14:textId="77777777" w:rsidR="0021409A" w:rsidRDefault="0021409A" w:rsidP="0021409A"/>
    <w:p w14:paraId="672B0CB6" w14:textId="7993817F" w:rsidR="0021409A" w:rsidRDefault="0021409A" w:rsidP="0021409A">
      <w:pPr>
        <w:pStyle w:val="Heading3"/>
      </w:pPr>
      <w:bookmarkStart w:id="19" w:name="_Toc243648801"/>
      <w:r>
        <w:t>Order Book (Stock agent type)</w:t>
      </w:r>
      <w:bookmarkEnd w:id="19"/>
    </w:p>
    <w:p w14:paraId="524A5D25" w14:textId="1D02F9E6" w:rsidR="0021409A" w:rsidRDefault="0021409A" w:rsidP="0021409A">
      <w:pPr>
        <w:jc w:val="both"/>
      </w:pPr>
      <w:r>
        <w:t>The Stock agent type represents the BCP share and its limit order book. Following the recommendation received on the project proposal, the order book was implemented in Java and was built and tested before any trading agent was added to the model. Each order is a lightweight Java object (class Order) holding an identifier, the side (buy or sell), the limit price, the quantity left to execute, the submission time, the expiry time and a reference to the submitting agent. Representing orders as plain objects rather than as agents also keeps the model within the limits of AnyLogic PLE, which allows at most 50 000 dynamically created agents, since a single run generates millions of orders.</w:t>
      </w:r>
    </w:p>
    <w:p w14:paraId="4051EFD0" w14:textId="4A1A6BC7" w:rsidR="0021409A" w:rsidRDefault="0021409A" w:rsidP="0021409A">
      <w:pPr>
        <w:jc w:val="both"/>
      </w:pPr>
      <w:r>
        <w:t>The order book is modelled as a queueing system with two priority queues. The bid queue is ordered by decreasing price and the ask queue by increasing price; orders with the same price are served by order of arrival, which is the price-time priority rule used by Euronext (first come, first served within each price level). Orders that are not executed within their lifetime leave the book, which represents order cancellations (reneging); the lifetime of each order is drawn uniformly between 0.3 and 1.7 times orderLife. A third queue, pending, holds the orders received during a reservation period until the reopening auction.</w:t>
      </w:r>
    </w:p>
    <w:p w14:paraId="56B4680B" w14:textId="02328472" w:rsidR="0021409A" w:rsidRDefault="0021409A" w:rsidP="0021409A">
      <w:pPr>
        <w:jc w:val="both"/>
      </w:pPr>
      <w:r>
        <w:t>Matching is triggered every time an order arrives. While the best bid price is greater than or equal to the best ask price, a trade is executed at the price of the order that was already resting in the book, for the smallest of the two quantities, and fully executed orders leave their queue. An aggressive order can therefore sweep several price levels, which reproduces the behaviour of a market order. Before each trade, the function collarHit checks whether the trade price would breach a volatility collar; if it does, the trade is not executed and a reservation period starts (Section 4.2.3).</w:t>
      </w:r>
    </w:p>
    <w:p w14:paraId="60025D31" w14:textId="5C4072C5" w:rsidR="0021409A" w:rsidRDefault="0021409A" w:rsidP="0021409A">
      <w:pPr>
        <w:pStyle w:val="Caption"/>
        <w:jc w:val="center"/>
      </w:pPr>
      <w:bookmarkStart w:id="20" w:name="_Toc243648850"/>
      <w:r>
        <w:t xml:space="preserve">Table </w:t>
      </w:r>
      <w:fldSimple w:instr=" SEQ Table \* ARABIC ">
        <w:r>
          <w:rPr>
            <w:noProof/>
          </w:rPr>
          <w:t>3</w:t>
        </w:r>
      </w:fldSimple>
      <w:r>
        <w:t xml:space="preserve"> - Key variables present in the Stock agent type</w:t>
      </w:r>
      <w:bookmarkEnd w:id="20"/>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2381"/>
        <w:gridCol w:w="4990"/>
      </w:tblGrid>
      <w:tr w:rsidR="0021409A" w:rsidRPr="0021409A" w14:paraId="385F6AB8" w14:textId="77777777" w:rsidTr="0021409A">
        <w:tblPrEx>
          <w:tblCellMar>
            <w:top w:w="0" w:type="dxa"/>
            <w:bottom w:w="0" w:type="dxa"/>
          </w:tblCellMar>
        </w:tblPrEx>
        <w:trPr>
          <w:tblHeader/>
        </w:trPr>
        <w:tc>
          <w:tcPr>
            <w:tcW w:w="1701" w:type="dxa"/>
            <w:shd w:val="clear" w:color="auto" w:fill="E6E6E6"/>
          </w:tcPr>
          <w:p w14:paraId="0FFD2FEC" w14:textId="73D6102C" w:rsidR="0021409A" w:rsidRPr="0021409A" w:rsidRDefault="0021409A" w:rsidP="0021409A">
            <w:pPr>
              <w:spacing w:after="0"/>
              <w:rPr>
                <w:b/>
                <w:sz w:val="19"/>
              </w:rPr>
            </w:pPr>
            <w:r w:rsidRPr="0021409A">
              <w:rPr>
                <w:b/>
                <w:sz w:val="19"/>
              </w:rPr>
              <w:t>Name</w:t>
            </w:r>
          </w:p>
        </w:tc>
        <w:tc>
          <w:tcPr>
            <w:tcW w:w="2381" w:type="dxa"/>
            <w:shd w:val="clear" w:color="auto" w:fill="E6E6E6"/>
          </w:tcPr>
          <w:p w14:paraId="7F243D4F" w14:textId="7637505B" w:rsidR="0021409A" w:rsidRPr="0021409A" w:rsidRDefault="0021409A" w:rsidP="0021409A">
            <w:pPr>
              <w:spacing w:after="0"/>
              <w:rPr>
                <w:b/>
                <w:sz w:val="19"/>
              </w:rPr>
            </w:pPr>
            <w:r w:rsidRPr="0021409A">
              <w:rPr>
                <w:b/>
                <w:sz w:val="19"/>
              </w:rPr>
              <w:t>Type</w:t>
            </w:r>
          </w:p>
        </w:tc>
        <w:tc>
          <w:tcPr>
            <w:tcW w:w="4990" w:type="dxa"/>
            <w:shd w:val="clear" w:color="auto" w:fill="E6E6E6"/>
          </w:tcPr>
          <w:p w14:paraId="2C50F1F7" w14:textId="4312B44F" w:rsidR="0021409A" w:rsidRPr="0021409A" w:rsidRDefault="0021409A" w:rsidP="0021409A">
            <w:pPr>
              <w:spacing w:after="0"/>
              <w:rPr>
                <w:b/>
                <w:sz w:val="19"/>
              </w:rPr>
            </w:pPr>
            <w:r w:rsidRPr="0021409A">
              <w:rPr>
                <w:b/>
                <w:sz w:val="19"/>
              </w:rPr>
              <w:t>Description</w:t>
            </w:r>
          </w:p>
        </w:tc>
      </w:tr>
      <w:tr w:rsidR="0021409A" w:rsidRPr="0021409A" w14:paraId="629CBCA1" w14:textId="77777777" w:rsidTr="0021409A">
        <w:tblPrEx>
          <w:tblCellMar>
            <w:top w:w="0" w:type="dxa"/>
            <w:bottom w:w="0" w:type="dxa"/>
          </w:tblCellMar>
        </w:tblPrEx>
        <w:tc>
          <w:tcPr>
            <w:tcW w:w="1701" w:type="dxa"/>
          </w:tcPr>
          <w:p w14:paraId="3F8DF474" w14:textId="3F9C2147" w:rsidR="0021409A" w:rsidRPr="0021409A" w:rsidRDefault="0021409A" w:rsidP="0021409A">
            <w:pPr>
              <w:spacing w:after="0"/>
              <w:rPr>
                <w:sz w:val="19"/>
              </w:rPr>
            </w:pPr>
            <w:r>
              <w:rPr>
                <w:sz w:val="19"/>
              </w:rPr>
              <w:t>bids, asks</w:t>
            </w:r>
          </w:p>
        </w:tc>
        <w:tc>
          <w:tcPr>
            <w:tcW w:w="2381" w:type="dxa"/>
          </w:tcPr>
          <w:p w14:paraId="43E7D74A" w14:textId="63B56DD1" w:rsidR="0021409A" w:rsidRPr="0021409A" w:rsidRDefault="0021409A" w:rsidP="0021409A">
            <w:pPr>
              <w:spacing w:after="0"/>
              <w:rPr>
                <w:sz w:val="19"/>
              </w:rPr>
            </w:pPr>
            <w:r>
              <w:rPr>
                <w:sz w:val="19"/>
              </w:rPr>
              <w:t>PriorityQueue&lt;Order&gt;</w:t>
            </w:r>
          </w:p>
        </w:tc>
        <w:tc>
          <w:tcPr>
            <w:tcW w:w="4990" w:type="dxa"/>
          </w:tcPr>
          <w:p w14:paraId="303B00DC" w14:textId="4242E0A3" w:rsidR="0021409A" w:rsidRPr="0021409A" w:rsidRDefault="0021409A" w:rsidP="0021409A">
            <w:pPr>
              <w:spacing w:after="0"/>
              <w:rPr>
                <w:sz w:val="19"/>
              </w:rPr>
            </w:pPr>
            <w:r>
              <w:rPr>
                <w:sz w:val="19"/>
              </w:rPr>
              <w:t>The two sides of the order book, with price-time priority</w:t>
            </w:r>
          </w:p>
        </w:tc>
      </w:tr>
      <w:tr w:rsidR="0021409A" w:rsidRPr="0021409A" w14:paraId="4F73C5D7" w14:textId="77777777" w:rsidTr="0021409A">
        <w:tblPrEx>
          <w:tblCellMar>
            <w:top w:w="0" w:type="dxa"/>
            <w:bottom w:w="0" w:type="dxa"/>
          </w:tblCellMar>
        </w:tblPrEx>
        <w:tc>
          <w:tcPr>
            <w:tcW w:w="1701" w:type="dxa"/>
          </w:tcPr>
          <w:p w14:paraId="31FD5BFC" w14:textId="1AB0B4C5" w:rsidR="0021409A" w:rsidRPr="0021409A" w:rsidRDefault="0021409A" w:rsidP="0021409A">
            <w:pPr>
              <w:spacing w:after="0"/>
              <w:rPr>
                <w:sz w:val="19"/>
              </w:rPr>
            </w:pPr>
            <w:r>
              <w:rPr>
                <w:sz w:val="19"/>
              </w:rPr>
              <w:t>pending</w:t>
            </w:r>
          </w:p>
        </w:tc>
        <w:tc>
          <w:tcPr>
            <w:tcW w:w="2381" w:type="dxa"/>
          </w:tcPr>
          <w:p w14:paraId="5FBE90D0" w14:textId="08139E18" w:rsidR="0021409A" w:rsidRPr="0021409A" w:rsidRDefault="0021409A" w:rsidP="0021409A">
            <w:pPr>
              <w:spacing w:after="0"/>
              <w:rPr>
                <w:sz w:val="19"/>
              </w:rPr>
            </w:pPr>
            <w:r>
              <w:rPr>
                <w:sz w:val="19"/>
              </w:rPr>
              <w:t>ArrayList&lt;Order&gt;</w:t>
            </w:r>
          </w:p>
        </w:tc>
        <w:tc>
          <w:tcPr>
            <w:tcW w:w="4990" w:type="dxa"/>
          </w:tcPr>
          <w:p w14:paraId="2CC6533B" w14:textId="73A4BEDB" w:rsidR="0021409A" w:rsidRPr="0021409A" w:rsidRDefault="0021409A" w:rsidP="0021409A">
            <w:pPr>
              <w:spacing w:after="0"/>
              <w:rPr>
                <w:sz w:val="19"/>
              </w:rPr>
            </w:pPr>
            <w:r>
              <w:rPr>
                <w:sz w:val="19"/>
              </w:rPr>
              <w:t>Orders received during a reservation, waiting for the reopening auction</w:t>
            </w:r>
          </w:p>
        </w:tc>
      </w:tr>
      <w:tr w:rsidR="0021409A" w:rsidRPr="0021409A" w14:paraId="771D1512" w14:textId="77777777" w:rsidTr="0021409A">
        <w:tblPrEx>
          <w:tblCellMar>
            <w:top w:w="0" w:type="dxa"/>
            <w:bottom w:w="0" w:type="dxa"/>
          </w:tblCellMar>
        </w:tblPrEx>
        <w:tc>
          <w:tcPr>
            <w:tcW w:w="1701" w:type="dxa"/>
          </w:tcPr>
          <w:p w14:paraId="2779A6EB" w14:textId="123AC3FC" w:rsidR="0021409A" w:rsidRPr="0021409A" w:rsidRDefault="0021409A" w:rsidP="0021409A">
            <w:pPr>
              <w:spacing w:after="0"/>
              <w:rPr>
                <w:sz w:val="19"/>
              </w:rPr>
            </w:pPr>
            <w:r>
              <w:rPr>
                <w:sz w:val="19"/>
              </w:rPr>
              <w:t>lastPrice</w:t>
            </w:r>
          </w:p>
        </w:tc>
        <w:tc>
          <w:tcPr>
            <w:tcW w:w="2381" w:type="dxa"/>
          </w:tcPr>
          <w:p w14:paraId="010548BC" w14:textId="737D47BA" w:rsidR="0021409A" w:rsidRPr="0021409A" w:rsidRDefault="0021409A" w:rsidP="0021409A">
            <w:pPr>
              <w:spacing w:after="0"/>
              <w:rPr>
                <w:sz w:val="19"/>
              </w:rPr>
            </w:pPr>
            <w:r>
              <w:rPr>
                <w:sz w:val="19"/>
              </w:rPr>
              <w:t>double</w:t>
            </w:r>
          </w:p>
        </w:tc>
        <w:tc>
          <w:tcPr>
            <w:tcW w:w="4990" w:type="dxa"/>
          </w:tcPr>
          <w:p w14:paraId="42C41316" w14:textId="283598B7" w:rsidR="0021409A" w:rsidRPr="0021409A" w:rsidRDefault="0021409A" w:rsidP="0021409A">
            <w:pPr>
              <w:spacing w:after="0"/>
              <w:rPr>
                <w:sz w:val="19"/>
              </w:rPr>
            </w:pPr>
            <w:r>
              <w:rPr>
                <w:sz w:val="19"/>
              </w:rPr>
              <w:t>Last traded price</w:t>
            </w:r>
          </w:p>
        </w:tc>
      </w:tr>
      <w:tr w:rsidR="0021409A" w:rsidRPr="0021409A" w14:paraId="4C545F18" w14:textId="77777777" w:rsidTr="0021409A">
        <w:tblPrEx>
          <w:tblCellMar>
            <w:top w:w="0" w:type="dxa"/>
            <w:bottom w:w="0" w:type="dxa"/>
          </w:tblCellMar>
        </w:tblPrEx>
        <w:tc>
          <w:tcPr>
            <w:tcW w:w="1701" w:type="dxa"/>
          </w:tcPr>
          <w:p w14:paraId="31BE564A" w14:textId="2B307EEC" w:rsidR="0021409A" w:rsidRPr="0021409A" w:rsidRDefault="0021409A" w:rsidP="0021409A">
            <w:pPr>
              <w:spacing w:after="0"/>
              <w:rPr>
                <w:sz w:val="19"/>
              </w:rPr>
            </w:pPr>
            <w:r>
              <w:rPr>
                <w:sz w:val="19"/>
              </w:rPr>
              <w:t>refPrice</w:t>
            </w:r>
          </w:p>
        </w:tc>
        <w:tc>
          <w:tcPr>
            <w:tcW w:w="2381" w:type="dxa"/>
          </w:tcPr>
          <w:p w14:paraId="6E012D5F" w14:textId="7E81E06C" w:rsidR="0021409A" w:rsidRPr="0021409A" w:rsidRDefault="0021409A" w:rsidP="0021409A">
            <w:pPr>
              <w:spacing w:after="0"/>
              <w:rPr>
                <w:sz w:val="19"/>
              </w:rPr>
            </w:pPr>
            <w:r>
              <w:rPr>
                <w:sz w:val="19"/>
              </w:rPr>
              <w:t>double</w:t>
            </w:r>
          </w:p>
        </w:tc>
        <w:tc>
          <w:tcPr>
            <w:tcW w:w="4990" w:type="dxa"/>
          </w:tcPr>
          <w:p w14:paraId="3E368335" w14:textId="578B9461" w:rsidR="0021409A" w:rsidRPr="0021409A" w:rsidRDefault="0021409A" w:rsidP="0021409A">
            <w:pPr>
              <w:spacing w:after="0"/>
              <w:rPr>
                <w:sz w:val="19"/>
              </w:rPr>
            </w:pPr>
            <w:r>
              <w:rPr>
                <w:sz w:val="19"/>
              </w:rPr>
              <w:t>Reference price of the static collar (opening or last auction price)</w:t>
            </w:r>
          </w:p>
        </w:tc>
      </w:tr>
      <w:tr w:rsidR="0021409A" w:rsidRPr="0021409A" w14:paraId="6A8E6588" w14:textId="77777777" w:rsidTr="0021409A">
        <w:tblPrEx>
          <w:tblCellMar>
            <w:top w:w="0" w:type="dxa"/>
            <w:bottom w:w="0" w:type="dxa"/>
          </w:tblCellMar>
        </w:tblPrEx>
        <w:tc>
          <w:tcPr>
            <w:tcW w:w="1701" w:type="dxa"/>
          </w:tcPr>
          <w:p w14:paraId="5BD10990" w14:textId="20C844E7" w:rsidR="0021409A" w:rsidRPr="0021409A" w:rsidRDefault="0021409A" w:rsidP="0021409A">
            <w:pPr>
              <w:spacing w:after="0"/>
              <w:rPr>
                <w:sz w:val="19"/>
              </w:rPr>
            </w:pPr>
            <w:r>
              <w:rPr>
                <w:sz w:val="19"/>
              </w:rPr>
              <w:t>ma</w:t>
            </w:r>
          </w:p>
        </w:tc>
        <w:tc>
          <w:tcPr>
            <w:tcW w:w="2381" w:type="dxa"/>
          </w:tcPr>
          <w:p w14:paraId="7D68BE16" w14:textId="3E080877" w:rsidR="0021409A" w:rsidRPr="0021409A" w:rsidRDefault="0021409A" w:rsidP="0021409A">
            <w:pPr>
              <w:spacing w:after="0"/>
              <w:rPr>
                <w:sz w:val="19"/>
              </w:rPr>
            </w:pPr>
            <w:r>
              <w:rPr>
                <w:sz w:val="19"/>
              </w:rPr>
              <w:t>double</w:t>
            </w:r>
          </w:p>
        </w:tc>
        <w:tc>
          <w:tcPr>
            <w:tcW w:w="4990" w:type="dxa"/>
          </w:tcPr>
          <w:p w14:paraId="36515DF6" w14:textId="5539A00F" w:rsidR="0021409A" w:rsidRPr="0021409A" w:rsidRDefault="0021409A" w:rsidP="0021409A">
            <w:pPr>
              <w:spacing w:after="0"/>
              <w:rPr>
                <w:sz w:val="19"/>
              </w:rPr>
            </w:pPr>
            <w:r>
              <w:rPr>
                <w:sz w:val="19"/>
              </w:rPr>
              <w:t>Moving average of the price, used by the trend followers</w:t>
            </w:r>
          </w:p>
        </w:tc>
      </w:tr>
      <w:tr w:rsidR="0021409A" w:rsidRPr="0021409A" w14:paraId="55B7AD79" w14:textId="77777777" w:rsidTr="0021409A">
        <w:tblPrEx>
          <w:tblCellMar>
            <w:top w:w="0" w:type="dxa"/>
            <w:bottom w:w="0" w:type="dxa"/>
          </w:tblCellMar>
        </w:tblPrEx>
        <w:tc>
          <w:tcPr>
            <w:tcW w:w="1701" w:type="dxa"/>
          </w:tcPr>
          <w:p w14:paraId="73D9F0F7" w14:textId="1EBE4FB2" w:rsidR="0021409A" w:rsidRPr="0021409A" w:rsidRDefault="0021409A" w:rsidP="0021409A">
            <w:pPr>
              <w:spacing w:after="0"/>
              <w:rPr>
                <w:sz w:val="19"/>
              </w:rPr>
            </w:pPr>
            <w:r>
              <w:rPr>
                <w:sz w:val="19"/>
              </w:rPr>
              <w:t>halted</w:t>
            </w:r>
          </w:p>
        </w:tc>
        <w:tc>
          <w:tcPr>
            <w:tcW w:w="2381" w:type="dxa"/>
          </w:tcPr>
          <w:p w14:paraId="0AFE166A" w14:textId="060416E4" w:rsidR="0021409A" w:rsidRPr="0021409A" w:rsidRDefault="0021409A" w:rsidP="0021409A">
            <w:pPr>
              <w:spacing w:after="0"/>
              <w:rPr>
                <w:sz w:val="19"/>
              </w:rPr>
            </w:pPr>
            <w:r>
              <w:rPr>
                <w:sz w:val="19"/>
              </w:rPr>
              <w:t>boolean</w:t>
            </w:r>
          </w:p>
        </w:tc>
        <w:tc>
          <w:tcPr>
            <w:tcW w:w="4990" w:type="dxa"/>
          </w:tcPr>
          <w:p w14:paraId="50AE9C86" w14:textId="65EED748" w:rsidR="0021409A" w:rsidRPr="0021409A" w:rsidRDefault="0021409A" w:rsidP="0021409A">
            <w:pPr>
              <w:spacing w:after="0"/>
              <w:rPr>
                <w:sz w:val="19"/>
              </w:rPr>
            </w:pPr>
            <w:r>
              <w:rPr>
                <w:sz w:val="19"/>
              </w:rPr>
              <w:t>True during a reservation period</w:t>
            </w:r>
          </w:p>
        </w:tc>
      </w:tr>
      <w:tr w:rsidR="0021409A" w:rsidRPr="0021409A" w14:paraId="1279E7A4" w14:textId="77777777" w:rsidTr="0021409A">
        <w:tblPrEx>
          <w:tblCellMar>
            <w:top w:w="0" w:type="dxa"/>
            <w:bottom w:w="0" w:type="dxa"/>
          </w:tblCellMar>
        </w:tblPrEx>
        <w:tc>
          <w:tcPr>
            <w:tcW w:w="1701" w:type="dxa"/>
          </w:tcPr>
          <w:p w14:paraId="0286F146" w14:textId="16C5D6AD" w:rsidR="0021409A" w:rsidRPr="0021409A" w:rsidRDefault="0021409A" w:rsidP="0021409A">
            <w:pPr>
              <w:spacing w:after="0"/>
              <w:rPr>
                <w:sz w:val="19"/>
              </w:rPr>
            </w:pPr>
            <w:r>
              <w:rPr>
                <w:sz w:val="19"/>
              </w:rPr>
              <w:t>volume</w:t>
            </w:r>
          </w:p>
        </w:tc>
        <w:tc>
          <w:tcPr>
            <w:tcW w:w="2381" w:type="dxa"/>
          </w:tcPr>
          <w:p w14:paraId="0DE2B6A4" w14:textId="3EC96571" w:rsidR="0021409A" w:rsidRPr="0021409A" w:rsidRDefault="0021409A" w:rsidP="0021409A">
            <w:pPr>
              <w:spacing w:after="0"/>
              <w:rPr>
                <w:sz w:val="19"/>
              </w:rPr>
            </w:pPr>
            <w:r>
              <w:rPr>
                <w:sz w:val="19"/>
              </w:rPr>
              <w:t>int</w:t>
            </w:r>
          </w:p>
        </w:tc>
        <w:tc>
          <w:tcPr>
            <w:tcW w:w="4990" w:type="dxa"/>
          </w:tcPr>
          <w:p w14:paraId="4D856B80" w14:textId="4F457B8A" w:rsidR="0021409A" w:rsidRPr="0021409A" w:rsidRDefault="0021409A" w:rsidP="0021409A">
            <w:pPr>
              <w:spacing w:after="0"/>
              <w:rPr>
                <w:sz w:val="19"/>
              </w:rPr>
            </w:pPr>
            <w:r>
              <w:rPr>
                <w:sz w:val="19"/>
              </w:rPr>
              <w:t>Cumulative traded volume</w:t>
            </w:r>
          </w:p>
        </w:tc>
      </w:tr>
      <w:tr w:rsidR="0021409A" w:rsidRPr="0021409A" w14:paraId="1AD18B34" w14:textId="77777777" w:rsidTr="0021409A">
        <w:tblPrEx>
          <w:tblCellMar>
            <w:top w:w="0" w:type="dxa"/>
            <w:bottom w:w="0" w:type="dxa"/>
          </w:tblCellMar>
        </w:tblPrEx>
        <w:tc>
          <w:tcPr>
            <w:tcW w:w="1701" w:type="dxa"/>
          </w:tcPr>
          <w:p w14:paraId="69B845C2" w14:textId="37A12EA8" w:rsidR="0021409A" w:rsidRPr="0021409A" w:rsidRDefault="0021409A" w:rsidP="0021409A">
            <w:pPr>
              <w:spacing w:after="0"/>
              <w:rPr>
                <w:sz w:val="19"/>
              </w:rPr>
            </w:pPr>
            <w:r>
              <w:rPr>
                <w:sz w:val="19"/>
              </w:rPr>
              <w:t>lastStaticDir</w:t>
            </w:r>
          </w:p>
        </w:tc>
        <w:tc>
          <w:tcPr>
            <w:tcW w:w="2381" w:type="dxa"/>
          </w:tcPr>
          <w:p w14:paraId="5D5912BE" w14:textId="3D87AE7C" w:rsidR="0021409A" w:rsidRPr="0021409A" w:rsidRDefault="0021409A" w:rsidP="0021409A">
            <w:pPr>
              <w:spacing w:after="0"/>
              <w:rPr>
                <w:sz w:val="19"/>
              </w:rPr>
            </w:pPr>
            <w:r>
              <w:rPr>
                <w:sz w:val="19"/>
              </w:rPr>
              <w:t>int</w:t>
            </w:r>
          </w:p>
        </w:tc>
        <w:tc>
          <w:tcPr>
            <w:tcW w:w="4990" w:type="dxa"/>
          </w:tcPr>
          <w:p w14:paraId="3D30F91C" w14:textId="193DA184" w:rsidR="0021409A" w:rsidRPr="0021409A" w:rsidRDefault="0021409A" w:rsidP="0021409A">
            <w:pPr>
              <w:spacing w:after="0"/>
              <w:rPr>
                <w:sz w:val="19"/>
              </w:rPr>
            </w:pPr>
            <w:r>
              <w:rPr>
                <w:sz w:val="19"/>
              </w:rPr>
              <w:t>Direction of the last static collar of the day (+1 or -1)</w:t>
            </w:r>
          </w:p>
        </w:tc>
      </w:tr>
    </w:tbl>
    <w:p w14:paraId="703EFF79" w14:textId="77777777" w:rsidR="0021409A" w:rsidRDefault="0021409A" w:rsidP="0021409A"/>
    <w:p w14:paraId="3BF2FD06" w14:textId="5E643FC6" w:rsidR="0021409A" w:rsidRDefault="0021409A" w:rsidP="0021409A">
      <w:pPr>
        <w:pStyle w:val="Caption"/>
        <w:jc w:val="center"/>
      </w:pPr>
      <w:bookmarkStart w:id="21" w:name="_Toc243648851"/>
      <w:r>
        <w:t xml:space="preserve">Table </w:t>
      </w:r>
      <w:fldSimple w:instr=" SEQ Table \* ARABIC ">
        <w:r>
          <w:rPr>
            <w:noProof/>
          </w:rPr>
          <w:t>4</w:t>
        </w:r>
      </w:fldSimple>
      <w:r>
        <w:t xml:space="preserve"> - Key functions present in the Stock agent type</w:t>
      </w:r>
      <w:bookmarkEnd w:id="21"/>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19"/>
        <w:gridCol w:w="5954"/>
      </w:tblGrid>
      <w:tr w:rsidR="0021409A" w:rsidRPr="0021409A" w14:paraId="666DB209" w14:textId="77777777" w:rsidTr="0021409A">
        <w:tblPrEx>
          <w:tblCellMar>
            <w:top w:w="0" w:type="dxa"/>
            <w:bottom w:w="0" w:type="dxa"/>
          </w:tblCellMar>
        </w:tblPrEx>
        <w:trPr>
          <w:tblHeader/>
        </w:trPr>
        <w:tc>
          <w:tcPr>
            <w:tcW w:w="3119" w:type="dxa"/>
            <w:shd w:val="clear" w:color="auto" w:fill="E6E6E6"/>
          </w:tcPr>
          <w:p w14:paraId="7F9CECC5" w14:textId="67322BB7" w:rsidR="0021409A" w:rsidRPr="0021409A" w:rsidRDefault="0021409A" w:rsidP="0021409A">
            <w:pPr>
              <w:spacing w:after="0"/>
              <w:rPr>
                <w:b/>
                <w:sz w:val="19"/>
              </w:rPr>
            </w:pPr>
            <w:r w:rsidRPr="0021409A">
              <w:rPr>
                <w:b/>
                <w:sz w:val="19"/>
              </w:rPr>
              <w:t>Function</w:t>
            </w:r>
          </w:p>
        </w:tc>
        <w:tc>
          <w:tcPr>
            <w:tcW w:w="5954" w:type="dxa"/>
            <w:shd w:val="clear" w:color="auto" w:fill="E6E6E6"/>
          </w:tcPr>
          <w:p w14:paraId="42342B4B" w14:textId="0AC3FD9A" w:rsidR="0021409A" w:rsidRPr="0021409A" w:rsidRDefault="0021409A" w:rsidP="0021409A">
            <w:pPr>
              <w:spacing w:after="0"/>
              <w:rPr>
                <w:b/>
                <w:sz w:val="19"/>
              </w:rPr>
            </w:pPr>
            <w:r w:rsidRPr="0021409A">
              <w:rPr>
                <w:b/>
                <w:sz w:val="19"/>
              </w:rPr>
              <w:t>Description</w:t>
            </w:r>
          </w:p>
        </w:tc>
      </w:tr>
      <w:tr w:rsidR="0021409A" w:rsidRPr="0021409A" w14:paraId="769C0F14" w14:textId="77777777" w:rsidTr="0021409A">
        <w:tblPrEx>
          <w:tblCellMar>
            <w:top w:w="0" w:type="dxa"/>
            <w:bottom w:w="0" w:type="dxa"/>
          </w:tblCellMar>
        </w:tblPrEx>
        <w:tc>
          <w:tcPr>
            <w:tcW w:w="3119" w:type="dxa"/>
          </w:tcPr>
          <w:p w14:paraId="195402A6" w14:textId="1BE4A290" w:rsidR="0021409A" w:rsidRPr="0021409A" w:rsidRDefault="0021409A" w:rsidP="0021409A">
            <w:pPr>
              <w:spacing w:after="0"/>
              <w:rPr>
                <w:sz w:val="19"/>
              </w:rPr>
            </w:pPr>
            <w:r>
              <w:rPr>
                <w:sz w:val="19"/>
              </w:rPr>
              <w:t>order(trader, side, price, qty)</w:t>
            </w:r>
          </w:p>
        </w:tc>
        <w:tc>
          <w:tcPr>
            <w:tcW w:w="5954" w:type="dxa"/>
          </w:tcPr>
          <w:p w14:paraId="46F66C0D" w14:textId="2D3D28D5" w:rsidR="0021409A" w:rsidRPr="0021409A" w:rsidRDefault="0021409A" w:rsidP="0021409A">
            <w:pPr>
              <w:spacing w:after="0"/>
              <w:rPr>
                <w:sz w:val="19"/>
              </w:rPr>
            </w:pPr>
            <w:r>
              <w:rPr>
                <w:sz w:val="19"/>
              </w:rPr>
              <w:t>Entry point used by all agents: creates an order and adds it to the book, or to the pending queue during a reservation</w:t>
            </w:r>
          </w:p>
        </w:tc>
      </w:tr>
      <w:tr w:rsidR="0021409A" w:rsidRPr="0021409A" w14:paraId="7B8C07EC" w14:textId="77777777" w:rsidTr="0021409A">
        <w:tblPrEx>
          <w:tblCellMar>
            <w:top w:w="0" w:type="dxa"/>
            <w:bottom w:w="0" w:type="dxa"/>
          </w:tblCellMar>
        </w:tblPrEx>
        <w:tc>
          <w:tcPr>
            <w:tcW w:w="3119" w:type="dxa"/>
          </w:tcPr>
          <w:p w14:paraId="5BFB62BB" w14:textId="1E5447E7" w:rsidR="0021409A" w:rsidRPr="0021409A" w:rsidRDefault="0021409A" w:rsidP="0021409A">
            <w:pPr>
              <w:spacing w:after="0"/>
              <w:rPr>
                <w:sz w:val="19"/>
              </w:rPr>
            </w:pPr>
            <w:r>
              <w:rPr>
                <w:sz w:val="19"/>
              </w:rPr>
              <w:t>match()</w:t>
            </w:r>
          </w:p>
        </w:tc>
        <w:tc>
          <w:tcPr>
            <w:tcW w:w="5954" w:type="dxa"/>
          </w:tcPr>
          <w:p w14:paraId="5607927F" w14:textId="22571833" w:rsidR="0021409A" w:rsidRPr="0021409A" w:rsidRDefault="0021409A" w:rsidP="0021409A">
            <w:pPr>
              <w:spacing w:after="0"/>
              <w:rPr>
                <w:sz w:val="19"/>
              </w:rPr>
            </w:pPr>
            <w:r>
              <w:rPr>
                <w:sz w:val="19"/>
              </w:rPr>
              <w:t>Executes trades while the best bid and the best ask cross</w:t>
            </w:r>
          </w:p>
        </w:tc>
      </w:tr>
      <w:tr w:rsidR="0021409A" w:rsidRPr="0021409A" w14:paraId="1585E2FD" w14:textId="77777777" w:rsidTr="0021409A">
        <w:tblPrEx>
          <w:tblCellMar>
            <w:top w:w="0" w:type="dxa"/>
            <w:bottom w:w="0" w:type="dxa"/>
          </w:tblCellMar>
        </w:tblPrEx>
        <w:tc>
          <w:tcPr>
            <w:tcW w:w="3119" w:type="dxa"/>
          </w:tcPr>
          <w:p w14:paraId="4618D741" w14:textId="0248279C" w:rsidR="0021409A" w:rsidRPr="0021409A" w:rsidRDefault="0021409A" w:rsidP="0021409A">
            <w:pPr>
              <w:spacing w:after="0"/>
              <w:rPr>
                <w:sz w:val="19"/>
              </w:rPr>
            </w:pPr>
            <w:r>
              <w:rPr>
                <w:sz w:val="19"/>
              </w:rPr>
              <w:t>execute(b, a, p, q)</w:t>
            </w:r>
          </w:p>
        </w:tc>
        <w:tc>
          <w:tcPr>
            <w:tcW w:w="5954" w:type="dxa"/>
          </w:tcPr>
          <w:p w14:paraId="4206AF75" w14:textId="25243F4D" w:rsidR="0021409A" w:rsidRPr="0021409A" w:rsidRDefault="0021409A" w:rsidP="0021409A">
            <w:pPr>
              <w:spacing w:after="0"/>
              <w:rPr>
                <w:sz w:val="19"/>
              </w:rPr>
            </w:pPr>
            <w:r>
              <w:rPr>
                <w:sz w:val="19"/>
              </w:rPr>
              <w:t>Executes one trade: updates the last price, the volume and the traders, and removes filled orders</w:t>
            </w:r>
          </w:p>
        </w:tc>
      </w:tr>
      <w:tr w:rsidR="0021409A" w:rsidRPr="0021409A" w14:paraId="18F704A5" w14:textId="77777777" w:rsidTr="0021409A">
        <w:tblPrEx>
          <w:tblCellMar>
            <w:top w:w="0" w:type="dxa"/>
            <w:bottom w:w="0" w:type="dxa"/>
          </w:tblCellMar>
        </w:tblPrEx>
        <w:tc>
          <w:tcPr>
            <w:tcW w:w="3119" w:type="dxa"/>
          </w:tcPr>
          <w:p w14:paraId="4C61C253" w14:textId="7A9D2638" w:rsidR="0021409A" w:rsidRPr="0021409A" w:rsidRDefault="0021409A" w:rsidP="0021409A">
            <w:pPr>
              <w:spacing w:after="0"/>
              <w:rPr>
                <w:sz w:val="19"/>
              </w:rPr>
            </w:pPr>
            <w:r>
              <w:rPr>
                <w:sz w:val="19"/>
              </w:rPr>
              <w:lastRenderedPageBreak/>
              <w:t>bestBid(), bestAsk(), mid(), spread()</w:t>
            </w:r>
          </w:p>
        </w:tc>
        <w:tc>
          <w:tcPr>
            <w:tcW w:w="5954" w:type="dxa"/>
          </w:tcPr>
          <w:p w14:paraId="5D68CFC1" w14:textId="79D01A7E" w:rsidR="0021409A" w:rsidRPr="0021409A" w:rsidRDefault="0021409A" w:rsidP="0021409A">
            <w:pPr>
              <w:spacing w:after="0"/>
              <w:rPr>
                <w:sz w:val="19"/>
              </w:rPr>
            </w:pPr>
            <w:r>
              <w:rPr>
                <w:sz w:val="19"/>
              </w:rPr>
              <w:t>Best prices, mid price and bid-ask spread of the book</w:t>
            </w:r>
          </w:p>
        </w:tc>
      </w:tr>
      <w:tr w:rsidR="0021409A" w:rsidRPr="0021409A" w14:paraId="691B97FF" w14:textId="77777777" w:rsidTr="0021409A">
        <w:tblPrEx>
          <w:tblCellMar>
            <w:top w:w="0" w:type="dxa"/>
            <w:bottom w:w="0" w:type="dxa"/>
          </w:tblCellMar>
        </w:tblPrEx>
        <w:tc>
          <w:tcPr>
            <w:tcW w:w="3119" w:type="dxa"/>
          </w:tcPr>
          <w:p w14:paraId="5779E623" w14:textId="3F954032" w:rsidR="0021409A" w:rsidRPr="0021409A" w:rsidRDefault="0021409A" w:rsidP="0021409A">
            <w:pPr>
              <w:spacing w:after="0"/>
              <w:rPr>
                <w:sz w:val="19"/>
              </w:rPr>
            </w:pPr>
            <w:r>
              <w:rPr>
                <w:sz w:val="19"/>
              </w:rPr>
              <w:t>cancelAll(a)</w:t>
            </w:r>
          </w:p>
        </w:tc>
        <w:tc>
          <w:tcPr>
            <w:tcW w:w="5954" w:type="dxa"/>
          </w:tcPr>
          <w:p w14:paraId="7A7EAF64" w14:textId="5BCC91B5" w:rsidR="0021409A" w:rsidRPr="0021409A" w:rsidRDefault="0021409A" w:rsidP="0021409A">
            <w:pPr>
              <w:spacing w:after="0"/>
              <w:rPr>
                <w:sz w:val="19"/>
              </w:rPr>
            </w:pPr>
            <w:r>
              <w:rPr>
                <w:sz w:val="19"/>
              </w:rPr>
              <w:t>Cancels every order of a given agent</w:t>
            </w:r>
          </w:p>
        </w:tc>
      </w:tr>
      <w:tr w:rsidR="0021409A" w:rsidRPr="0021409A" w14:paraId="0DA0B02C" w14:textId="77777777" w:rsidTr="0021409A">
        <w:tblPrEx>
          <w:tblCellMar>
            <w:top w:w="0" w:type="dxa"/>
            <w:bottom w:w="0" w:type="dxa"/>
          </w:tblCellMar>
        </w:tblPrEx>
        <w:tc>
          <w:tcPr>
            <w:tcW w:w="3119" w:type="dxa"/>
          </w:tcPr>
          <w:p w14:paraId="62A2F776" w14:textId="51FEBAE6" w:rsidR="0021409A" w:rsidRPr="0021409A" w:rsidRDefault="0021409A" w:rsidP="0021409A">
            <w:pPr>
              <w:spacing w:after="0"/>
              <w:rPr>
                <w:sz w:val="19"/>
              </w:rPr>
            </w:pPr>
            <w:r>
              <w:rPr>
                <w:sz w:val="19"/>
              </w:rPr>
              <w:t>collarHit(p)</w:t>
            </w:r>
          </w:p>
        </w:tc>
        <w:tc>
          <w:tcPr>
            <w:tcW w:w="5954" w:type="dxa"/>
          </w:tcPr>
          <w:p w14:paraId="20FC644D" w14:textId="3454E3D8" w:rsidR="0021409A" w:rsidRPr="0021409A" w:rsidRDefault="0021409A" w:rsidP="0021409A">
            <w:pPr>
              <w:spacing w:after="0"/>
              <w:rPr>
                <w:sz w:val="19"/>
              </w:rPr>
            </w:pPr>
            <w:r>
              <w:rPr>
                <w:sz w:val="19"/>
              </w:rPr>
              <w:t>Checks the dynamic and static collars before a trade and starts a reservation when one is breached</w:t>
            </w:r>
          </w:p>
        </w:tc>
      </w:tr>
      <w:tr w:rsidR="0021409A" w:rsidRPr="0021409A" w14:paraId="19F35DFC" w14:textId="77777777" w:rsidTr="0021409A">
        <w:tblPrEx>
          <w:tblCellMar>
            <w:top w:w="0" w:type="dxa"/>
            <w:bottom w:w="0" w:type="dxa"/>
          </w:tblCellMar>
        </w:tblPrEx>
        <w:tc>
          <w:tcPr>
            <w:tcW w:w="3119" w:type="dxa"/>
          </w:tcPr>
          <w:p w14:paraId="6893456C" w14:textId="37B5AA97" w:rsidR="0021409A" w:rsidRPr="0021409A" w:rsidRDefault="0021409A" w:rsidP="0021409A">
            <w:pPr>
              <w:spacing w:after="0"/>
              <w:rPr>
                <w:sz w:val="19"/>
              </w:rPr>
            </w:pPr>
            <w:r>
              <w:rPr>
                <w:sz w:val="19"/>
              </w:rPr>
              <w:t>runAuction()</w:t>
            </w:r>
          </w:p>
        </w:tc>
        <w:tc>
          <w:tcPr>
            <w:tcW w:w="5954" w:type="dxa"/>
          </w:tcPr>
          <w:p w14:paraId="74DB3E56" w14:textId="4F5E2385" w:rsidR="0021409A" w:rsidRPr="0021409A" w:rsidRDefault="0021409A" w:rsidP="0021409A">
            <w:pPr>
              <w:spacing w:after="0"/>
              <w:rPr>
                <w:sz w:val="19"/>
              </w:rPr>
            </w:pPr>
            <w:r>
              <w:rPr>
                <w:sz w:val="19"/>
              </w:rPr>
              <w:t>Reopening auction (Section 4.2.3)</w:t>
            </w:r>
          </w:p>
        </w:tc>
      </w:tr>
      <w:tr w:rsidR="0021409A" w:rsidRPr="0021409A" w14:paraId="27363F96" w14:textId="77777777" w:rsidTr="0021409A">
        <w:tblPrEx>
          <w:tblCellMar>
            <w:top w:w="0" w:type="dxa"/>
            <w:bottom w:w="0" w:type="dxa"/>
          </w:tblCellMar>
        </w:tblPrEx>
        <w:tc>
          <w:tcPr>
            <w:tcW w:w="3119" w:type="dxa"/>
          </w:tcPr>
          <w:p w14:paraId="28694006" w14:textId="698575CA" w:rsidR="0021409A" w:rsidRPr="0021409A" w:rsidRDefault="0021409A" w:rsidP="0021409A">
            <w:pPr>
              <w:spacing w:after="0"/>
              <w:rPr>
                <w:sz w:val="19"/>
              </w:rPr>
            </w:pPr>
            <w:r>
              <w:rPr>
                <w:sz w:val="19"/>
              </w:rPr>
              <w:t>testBook(), check(name, ok)</w:t>
            </w:r>
          </w:p>
        </w:tc>
        <w:tc>
          <w:tcPr>
            <w:tcW w:w="5954" w:type="dxa"/>
          </w:tcPr>
          <w:p w14:paraId="68C9F7D9" w14:textId="4004A35F" w:rsidR="0021409A" w:rsidRPr="0021409A" w:rsidRDefault="0021409A" w:rsidP="0021409A">
            <w:pPr>
              <w:spacing w:after="0"/>
              <w:rPr>
                <w:sz w:val="19"/>
              </w:rPr>
            </w:pPr>
            <w:r>
              <w:rPr>
                <w:sz w:val="19"/>
              </w:rPr>
              <w:t>Order book tests (Section 6.1)</w:t>
            </w:r>
          </w:p>
        </w:tc>
      </w:tr>
    </w:tbl>
    <w:p w14:paraId="66142D2E" w14:textId="77777777" w:rsidR="0021409A" w:rsidRDefault="0021409A" w:rsidP="0021409A"/>
    <w:p w14:paraId="42D4CE09" w14:textId="067421DE" w:rsidR="0021409A" w:rsidRDefault="0021409A" w:rsidP="0021409A">
      <w:pPr>
        <w:pStyle w:val="Caption"/>
        <w:jc w:val="center"/>
      </w:pPr>
      <w:bookmarkStart w:id="22" w:name="_Toc243648852"/>
      <w:r>
        <w:t xml:space="preserve">Table </w:t>
      </w:r>
      <w:fldSimple w:instr=" SEQ Table \* ARABIC ">
        <w:r>
          <w:rPr>
            <w:noProof/>
          </w:rPr>
          <w:t>5</w:t>
        </w:r>
      </w:fldSimple>
      <w:r>
        <w:t xml:space="preserve"> - Key events present in the Stock agent type</w:t>
      </w:r>
      <w:bookmarkEnd w:id="22"/>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1985"/>
        <w:gridCol w:w="5387"/>
      </w:tblGrid>
      <w:tr w:rsidR="0021409A" w:rsidRPr="0021409A" w14:paraId="7BC814FA" w14:textId="77777777" w:rsidTr="0021409A">
        <w:tblPrEx>
          <w:tblCellMar>
            <w:top w:w="0" w:type="dxa"/>
            <w:bottom w:w="0" w:type="dxa"/>
          </w:tblCellMar>
        </w:tblPrEx>
        <w:trPr>
          <w:tblHeader/>
        </w:trPr>
        <w:tc>
          <w:tcPr>
            <w:tcW w:w="1701" w:type="dxa"/>
            <w:shd w:val="clear" w:color="auto" w:fill="E6E6E6"/>
          </w:tcPr>
          <w:p w14:paraId="5191C2E5" w14:textId="4EB2B5C2" w:rsidR="0021409A" w:rsidRPr="0021409A" w:rsidRDefault="0021409A" w:rsidP="0021409A">
            <w:pPr>
              <w:spacing w:after="0"/>
              <w:rPr>
                <w:b/>
                <w:sz w:val="19"/>
              </w:rPr>
            </w:pPr>
            <w:r w:rsidRPr="0021409A">
              <w:rPr>
                <w:b/>
                <w:sz w:val="19"/>
              </w:rPr>
              <w:t>Event</w:t>
            </w:r>
          </w:p>
        </w:tc>
        <w:tc>
          <w:tcPr>
            <w:tcW w:w="1985" w:type="dxa"/>
            <w:shd w:val="clear" w:color="auto" w:fill="E6E6E6"/>
          </w:tcPr>
          <w:p w14:paraId="5FEE9D9C" w14:textId="38F3A7B2" w:rsidR="0021409A" w:rsidRPr="0021409A" w:rsidRDefault="0021409A" w:rsidP="0021409A">
            <w:pPr>
              <w:spacing w:after="0"/>
              <w:rPr>
                <w:b/>
                <w:sz w:val="19"/>
              </w:rPr>
            </w:pPr>
            <w:r w:rsidRPr="0021409A">
              <w:rPr>
                <w:b/>
                <w:sz w:val="19"/>
              </w:rPr>
              <w:t>Trigger</w:t>
            </w:r>
          </w:p>
        </w:tc>
        <w:tc>
          <w:tcPr>
            <w:tcW w:w="5387" w:type="dxa"/>
            <w:shd w:val="clear" w:color="auto" w:fill="E6E6E6"/>
          </w:tcPr>
          <w:p w14:paraId="60216261" w14:textId="767537CB" w:rsidR="0021409A" w:rsidRPr="0021409A" w:rsidRDefault="0021409A" w:rsidP="0021409A">
            <w:pPr>
              <w:spacing w:after="0"/>
              <w:rPr>
                <w:b/>
                <w:sz w:val="19"/>
              </w:rPr>
            </w:pPr>
            <w:r w:rsidRPr="0021409A">
              <w:rPr>
                <w:b/>
                <w:sz w:val="19"/>
              </w:rPr>
              <w:t>Description</w:t>
            </w:r>
          </w:p>
        </w:tc>
      </w:tr>
      <w:tr w:rsidR="0021409A" w:rsidRPr="0021409A" w14:paraId="629FC0A0" w14:textId="77777777" w:rsidTr="0021409A">
        <w:tblPrEx>
          <w:tblCellMar>
            <w:top w:w="0" w:type="dxa"/>
            <w:bottom w:w="0" w:type="dxa"/>
          </w:tblCellMar>
        </w:tblPrEx>
        <w:tc>
          <w:tcPr>
            <w:tcW w:w="1701" w:type="dxa"/>
          </w:tcPr>
          <w:p w14:paraId="45D9B0AF" w14:textId="09EA68AD" w:rsidR="0021409A" w:rsidRPr="0021409A" w:rsidRDefault="0021409A" w:rsidP="0021409A">
            <w:pPr>
              <w:spacing w:after="0"/>
              <w:rPr>
                <w:sz w:val="19"/>
              </w:rPr>
            </w:pPr>
            <w:r>
              <w:rPr>
                <w:sz w:val="19"/>
              </w:rPr>
              <w:t>matchEvent</w:t>
            </w:r>
          </w:p>
        </w:tc>
        <w:tc>
          <w:tcPr>
            <w:tcW w:w="1985" w:type="dxa"/>
          </w:tcPr>
          <w:p w14:paraId="4B5BF8C6" w14:textId="00BE6721" w:rsidR="0021409A" w:rsidRPr="0021409A" w:rsidRDefault="0021409A" w:rsidP="0021409A">
            <w:pPr>
              <w:spacing w:after="0"/>
              <w:rPr>
                <w:sz w:val="19"/>
              </w:rPr>
            </w:pPr>
            <w:r>
              <w:rPr>
                <w:sz w:val="19"/>
              </w:rPr>
              <w:t>Called by the model</w:t>
            </w:r>
          </w:p>
        </w:tc>
        <w:tc>
          <w:tcPr>
            <w:tcW w:w="5387" w:type="dxa"/>
          </w:tcPr>
          <w:p w14:paraId="22639D8C" w14:textId="23870BE5" w:rsidR="0021409A" w:rsidRPr="0021409A" w:rsidRDefault="0021409A" w:rsidP="0021409A">
            <w:pPr>
              <w:spacing w:after="0"/>
              <w:rPr>
                <w:sz w:val="19"/>
              </w:rPr>
            </w:pPr>
            <w:r>
              <w:rPr>
                <w:sz w:val="19"/>
              </w:rPr>
              <w:t>Restarts matching after a reopening auction</w:t>
            </w:r>
          </w:p>
        </w:tc>
      </w:tr>
      <w:tr w:rsidR="0021409A" w:rsidRPr="0021409A" w14:paraId="4324E7AA" w14:textId="77777777" w:rsidTr="0021409A">
        <w:tblPrEx>
          <w:tblCellMar>
            <w:top w:w="0" w:type="dxa"/>
            <w:bottom w:w="0" w:type="dxa"/>
          </w:tblCellMar>
        </w:tblPrEx>
        <w:tc>
          <w:tcPr>
            <w:tcW w:w="1701" w:type="dxa"/>
          </w:tcPr>
          <w:p w14:paraId="25AD9FE1" w14:textId="0EE01ECC" w:rsidR="0021409A" w:rsidRPr="0021409A" w:rsidRDefault="0021409A" w:rsidP="0021409A">
            <w:pPr>
              <w:spacing w:after="0"/>
              <w:rPr>
                <w:sz w:val="19"/>
              </w:rPr>
            </w:pPr>
            <w:r>
              <w:rPr>
                <w:sz w:val="19"/>
              </w:rPr>
              <w:t>purgeEvent</w:t>
            </w:r>
          </w:p>
        </w:tc>
        <w:tc>
          <w:tcPr>
            <w:tcW w:w="1985" w:type="dxa"/>
          </w:tcPr>
          <w:p w14:paraId="10DB47D8" w14:textId="470A257A" w:rsidR="0021409A" w:rsidRPr="0021409A" w:rsidRDefault="0021409A" w:rsidP="0021409A">
            <w:pPr>
              <w:spacing w:after="0"/>
              <w:rPr>
                <w:sz w:val="19"/>
              </w:rPr>
            </w:pPr>
            <w:r>
              <w:rPr>
                <w:sz w:val="19"/>
              </w:rPr>
              <w:t>Every minute</w:t>
            </w:r>
          </w:p>
        </w:tc>
        <w:tc>
          <w:tcPr>
            <w:tcW w:w="5387" w:type="dxa"/>
          </w:tcPr>
          <w:p w14:paraId="475FD96C" w14:textId="6B4CA5B4" w:rsidR="0021409A" w:rsidRPr="0021409A" w:rsidRDefault="0021409A" w:rsidP="0021409A">
            <w:pPr>
              <w:spacing w:after="0"/>
              <w:rPr>
                <w:sz w:val="19"/>
              </w:rPr>
            </w:pPr>
            <w:r>
              <w:rPr>
                <w:sz w:val="19"/>
              </w:rPr>
              <w:t>Removes the orders whose lifetime has expired</w:t>
            </w:r>
          </w:p>
        </w:tc>
      </w:tr>
      <w:tr w:rsidR="0021409A" w:rsidRPr="0021409A" w14:paraId="2B15D063" w14:textId="77777777" w:rsidTr="0021409A">
        <w:tblPrEx>
          <w:tblCellMar>
            <w:top w:w="0" w:type="dxa"/>
            <w:bottom w:w="0" w:type="dxa"/>
          </w:tblCellMar>
        </w:tblPrEx>
        <w:tc>
          <w:tcPr>
            <w:tcW w:w="1701" w:type="dxa"/>
          </w:tcPr>
          <w:p w14:paraId="79D84004" w14:textId="767DCD98" w:rsidR="0021409A" w:rsidRPr="0021409A" w:rsidRDefault="0021409A" w:rsidP="0021409A">
            <w:pPr>
              <w:spacing w:after="0"/>
              <w:rPr>
                <w:sz w:val="19"/>
              </w:rPr>
            </w:pPr>
            <w:r>
              <w:rPr>
                <w:sz w:val="19"/>
              </w:rPr>
              <w:t>dayEvent</w:t>
            </w:r>
          </w:p>
        </w:tc>
        <w:tc>
          <w:tcPr>
            <w:tcW w:w="1985" w:type="dxa"/>
          </w:tcPr>
          <w:p w14:paraId="781CE2CB" w14:textId="53452CF0" w:rsidR="0021409A" w:rsidRPr="0021409A" w:rsidRDefault="0021409A" w:rsidP="0021409A">
            <w:pPr>
              <w:spacing w:after="0"/>
              <w:rPr>
                <w:sz w:val="19"/>
              </w:rPr>
            </w:pPr>
            <w:r>
              <w:rPr>
                <w:sz w:val="19"/>
              </w:rPr>
              <w:t>Every 510 minutes</w:t>
            </w:r>
          </w:p>
        </w:tc>
        <w:tc>
          <w:tcPr>
            <w:tcW w:w="5387" w:type="dxa"/>
          </w:tcPr>
          <w:p w14:paraId="07358401" w14:textId="1FD9E29C" w:rsidR="0021409A" w:rsidRPr="0021409A" w:rsidRDefault="0021409A" w:rsidP="0021409A">
            <w:pPr>
              <w:spacing w:after="0"/>
              <w:rPr>
                <w:sz w:val="19"/>
              </w:rPr>
            </w:pPr>
            <w:r>
              <w:rPr>
                <w:sz w:val="19"/>
              </w:rPr>
              <w:t>Starts a new trading day: the last price becomes the reference of the static collar</w:t>
            </w:r>
          </w:p>
        </w:tc>
      </w:tr>
      <w:tr w:rsidR="0021409A" w:rsidRPr="0021409A" w14:paraId="42B256A4" w14:textId="77777777" w:rsidTr="0021409A">
        <w:tblPrEx>
          <w:tblCellMar>
            <w:top w:w="0" w:type="dxa"/>
            <w:bottom w:w="0" w:type="dxa"/>
          </w:tblCellMar>
        </w:tblPrEx>
        <w:tc>
          <w:tcPr>
            <w:tcW w:w="1701" w:type="dxa"/>
          </w:tcPr>
          <w:p w14:paraId="7EE83E60" w14:textId="04D731F9" w:rsidR="0021409A" w:rsidRPr="0021409A" w:rsidRDefault="0021409A" w:rsidP="0021409A">
            <w:pPr>
              <w:spacing w:after="0"/>
              <w:rPr>
                <w:sz w:val="19"/>
              </w:rPr>
            </w:pPr>
            <w:r>
              <w:rPr>
                <w:sz w:val="19"/>
              </w:rPr>
              <w:t>maEvent</w:t>
            </w:r>
          </w:p>
        </w:tc>
        <w:tc>
          <w:tcPr>
            <w:tcW w:w="1985" w:type="dxa"/>
          </w:tcPr>
          <w:p w14:paraId="2EADF5F7" w14:textId="4EA4D2E1" w:rsidR="0021409A" w:rsidRPr="0021409A" w:rsidRDefault="0021409A" w:rsidP="0021409A">
            <w:pPr>
              <w:spacing w:after="0"/>
              <w:rPr>
                <w:sz w:val="19"/>
              </w:rPr>
            </w:pPr>
            <w:r>
              <w:rPr>
                <w:sz w:val="19"/>
              </w:rPr>
              <w:t>Every minute</w:t>
            </w:r>
          </w:p>
        </w:tc>
        <w:tc>
          <w:tcPr>
            <w:tcW w:w="5387" w:type="dxa"/>
          </w:tcPr>
          <w:p w14:paraId="62C1DFC4" w14:textId="243AEF23" w:rsidR="0021409A" w:rsidRPr="0021409A" w:rsidRDefault="0021409A" w:rsidP="0021409A">
            <w:pPr>
              <w:spacing w:after="0"/>
              <w:rPr>
                <w:sz w:val="19"/>
              </w:rPr>
            </w:pPr>
            <w:r>
              <w:rPr>
                <w:sz w:val="19"/>
              </w:rPr>
              <w:t>Updates the moving average: ma = ma + (lastPrice - ma) / maWindow</w:t>
            </w:r>
          </w:p>
        </w:tc>
      </w:tr>
    </w:tbl>
    <w:p w14:paraId="625A7D52" w14:textId="77777777" w:rsidR="0021409A" w:rsidRDefault="0021409A" w:rsidP="0021409A"/>
    <w:p w14:paraId="615D2D8A" w14:textId="4EA8EA6A" w:rsidR="0021409A" w:rsidRDefault="0021409A" w:rsidP="0021409A">
      <w:pPr>
        <w:pStyle w:val="Heading3"/>
      </w:pPr>
      <w:bookmarkStart w:id="23" w:name="_Toc243648802"/>
      <w:r>
        <w:t>Volatility Interruptions and Reopening Auction</w:t>
      </w:r>
      <w:bookmarkEnd w:id="23"/>
    </w:p>
    <w:p w14:paraId="43F4239A" w14:textId="797E05BC" w:rsidR="0021409A" w:rsidRDefault="0021409A" w:rsidP="0021409A">
      <w:pPr>
        <w:jc w:val="both"/>
      </w:pPr>
      <w:r>
        <w:t>The volatility interruptions follow the Euronext trading safeguards for the constituents of its main indices, including the PSI. A reservation period starts when a trade would occur more than 3% away from the last traded price (dynamic collar) or more than 8% away from the reference price, which is the opening price or the price of the last auction (static collar). The reservation lasts 3 minutes and is extended to 10 minutes when the static collar is triggered again in the same direction on the same day. Trading then resumes through a reopening auction.</w:t>
      </w:r>
    </w:p>
    <w:p w14:paraId="3A6EA0C2" w14:textId="1D6EA716" w:rsidR="0021409A" w:rsidRDefault="0021409A" w:rsidP="0021409A">
      <w:pPr>
        <w:jc w:val="both"/>
      </w:pPr>
      <w:r>
        <w:t>This mechanism is implemented with a statechart in the Stock agent type, shown in Figure 1 and described in Table 6. When a reservation starts, every agent receives a HALT message and new orders are kept in the pending queue; at the end of the auction, a REOPEN message is sent and continuous trading resumes.</w:t>
      </w:r>
    </w:p>
    <w:p w14:paraId="37647EB6" w14:textId="1FAA69E6" w:rsidR="0021409A" w:rsidRDefault="0021409A" w:rsidP="0021409A">
      <w:pPr>
        <w:keepNext/>
        <w:jc w:val="center"/>
      </w:pPr>
      <w:r>
        <w:rPr>
          <w:noProof/>
        </w:rPr>
        <w:drawing>
          <wp:inline distT="0" distB="0" distL="0" distR="0" wp14:anchorId="67AD71E5" wp14:editId="61947EC9">
            <wp:extent cx="3420428" cy="2820709"/>
            <wp:effectExtent l="0" t="0" r="8890" b="0"/>
            <wp:docPr id="720286648" name="Picture 1"/>
            <wp:cNvGraphicFramePr/>
            <a:graphic xmlns:a="http://schemas.openxmlformats.org/drawingml/2006/main">
              <a:graphicData uri="http://schemas.openxmlformats.org/drawingml/2006/picture">
                <pic:pic xmlns:pic="http://schemas.openxmlformats.org/drawingml/2006/picture">
                  <pic:nvPicPr>
                    <pic:cNvPr id="720286648" name=""/>
                    <pic:cNvPicPr/>
                  </pic:nvPicPr>
                  <pic:blipFill>
                    <a:blip r:embed="rId7">
                      <a:extLst>
                        <a:ext uri="{28A0092B-C50C-407E-A947-70E740481C1C}">
                          <a14:useLocalDpi xmlns:a14="http://schemas.microsoft.com/office/drawing/2010/main" val="0"/>
                        </a:ext>
                      </a:extLst>
                    </a:blip>
                    <a:stretch>
                      <a:fillRect/>
                    </a:stretch>
                  </pic:blipFill>
                  <pic:spPr>
                    <a:xfrm>
                      <a:off x="0" y="0"/>
                      <a:ext cx="3420428" cy="2820709"/>
                    </a:xfrm>
                    <a:prstGeom prst="rect">
                      <a:avLst/>
                    </a:prstGeom>
                  </pic:spPr>
                </pic:pic>
              </a:graphicData>
            </a:graphic>
          </wp:inline>
        </w:drawing>
      </w:r>
    </w:p>
    <w:p w14:paraId="1DF1502C" w14:textId="17036750" w:rsidR="0021409A" w:rsidRDefault="0021409A" w:rsidP="0021409A">
      <w:pPr>
        <w:pStyle w:val="Caption"/>
        <w:jc w:val="center"/>
      </w:pPr>
      <w:bookmarkStart w:id="24" w:name="_Toc243648845"/>
      <w:r>
        <w:t xml:space="preserve">Figure </w:t>
      </w:r>
      <w:fldSimple w:instr=" SEQ Figure \* ARABIC ">
        <w:r>
          <w:rPr>
            <w:noProof/>
          </w:rPr>
          <w:t>1</w:t>
        </w:r>
      </w:fldSimple>
      <w:r>
        <w:t xml:space="preserve"> - Statechart defining the trading phases of the Stock agent type</w:t>
      </w:r>
      <w:bookmarkEnd w:id="24"/>
    </w:p>
    <w:p w14:paraId="3CEB5668" w14:textId="644AE0E8" w:rsidR="0021409A" w:rsidRDefault="0021409A" w:rsidP="0021409A">
      <w:pPr>
        <w:pStyle w:val="Caption"/>
        <w:jc w:val="center"/>
      </w:pPr>
      <w:bookmarkStart w:id="25" w:name="_Toc243648853"/>
      <w:r>
        <w:lastRenderedPageBreak/>
        <w:t xml:space="preserve">Table </w:t>
      </w:r>
      <w:fldSimple w:instr=" SEQ Table \* ARABIC ">
        <w:r>
          <w:rPr>
            <w:noProof/>
          </w:rPr>
          <w:t>6</w:t>
        </w:r>
      </w:fldSimple>
      <w:r>
        <w:t xml:space="preserve"> - States and transitions of the Stock agent type statechart</w:t>
      </w:r>
      <w:bookmarkEnd w:id="2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3119"/>
        <w:gridCol w:w="4139"/>
      </w:tblGrid>
      <w:tr w:rsidR="0021409A" w:rsidRPr="0021409A" w14:paraId="53F48E99" w14:textId="77777777" w:rsidTr="0021409A">
        <w:tblPrEx>
          <w:tblCellMar>
            <w:top w:w="0" w:type="dxa"/>
            <w:bottom w:w="0" w:type="dxa"/>
          </w:tblCellMar>
        </w:tblPrEx>
        <w:trPr>
          <w:tblHeader/>
        </w:trPr>
        <w:tc>
          <w:tcPr>
            <w:tcW w:w="1814" w:type="dxa"/>
            <w:shd w:val="clear" w:color="auto" w:fill="E6E6E6"/>
          </w:tcPr>
          <w:p w14:paraId="5E204018" w14:textId="531C7359" w:rsidR="0021409A" w:rsidRPr="0021409A" w:rsidRDefault="0021409A" w:rsidP="0021409A">
            <w:pPr>
              <w:spacing w:after="0"/>
              <w:rPr>
                <w:b/>
                <w:sz w:val="19"/>
              </w:rPr>
            </w:pPr>
            <w:r w:rsidRPr="0021409A">
              <w:rPr>
                <w:b/>
                <w:sz w:val="19"/>
              </w:rPr>
              <w:t>State</w:t>
            </w:r>
          </w:p>
        </w:tc>
        <w:tc>
          <w:tcPr>
            <w:tcW w:w="3119" w:type="dxa"/>
            <w:shd w:val="clear" w:color="auto" w:fill="E6E6E6"/>
          </w:tcPr>
          <w:p w14:paraId="1647C571" w14:textId="0581F3E1" w:rsidR="0021409A" w:rsidRPr="0021409A" w:rsidRDefault="0021409A" w:rsidP="0021409A">
            <w:pPr>
              <w:spacing w:after="0"/>
              <w:rPr>
                <w:b/>
                <w:sz w:val="19"/>
              </w:rPr>
            </w:pPr>
            <w:r w:rsidRPr="0021409A">
              <w:rPr>
                <w:b/>
                <w:sz w:val="19"/>
              </w:rPr>
              <w:t>Meaning</w:t>
            </w:r>
          </w:p>
        </w:tc>
        <w:tc>
          <w:tcPr>
            <w:tcW w:w="4139" w:type="dxa"/>
            <w:shd w:val="clear" w:color="auto" w:fill="E6E6E6"/>
          </w:tcPr>
          <w:p w14:paraId="5A6E4908" w14:textId="6575AA58" w:rsidR="0021409A" w:rsidRPr="0021409A" w:rsidRDefault="0021409A" w:rsidP="0021409A">
            <w:pPr>
              <w:spacing w:after="0"/>
              <w:rPr>
                <w:b/>
                <w:sz w:val="19"/>
              </w:rPr>
            </w:pPr>
            <w:r w:rsidRPr="0021409A">
              <w:rPr>
                <w:b/>
                <w:sz w:val="19"/>
              </w:rPr>
              <w:t>Transitions</w:t>
            </w:r>
          </w:p>
        </w:tc>
      </w:tr>
      <w:tr w:rsidR="0021409A" w:rsidRPr="0021409A" w14:paraId="7A9FCF21" w14:textId="77777777" w:rsidTr="0021409A">
        <w:tblPrEx>
          <w:tblCellMar>
            <w:top w:w="0" w:type="dxa"/>
            <w:bottom w:w="0" w:type="dxa"/>
          </w:tblCellMar>
        </w:tblPrEx>
        <w:tc>
          <w:tcPr>
            <w:tcW w:w="1814" w:type="dxa"/>
          </w:tcPr>
          <w:p w14:paraId="680F637D" w14:textId="6E14E73B" w:rsidR="0021409A" w:rsidRPr="0021409A" w:rsidRDefault="0021409A" w:rsidP="0021409A">
            <w:pPr>
              <w:spacing w:after="0"/>
              <w:rPr>
                <w:sz w:val="19"/>
              </w:rPr>
            </w:pPr>
            <w:r>
              <w:rPr>
                <w:sz w:val="19"/>
              </w:rPr>
              <w:t>Continuous</w:t>
            </w:r>
          </w:p>
        </w:tc>
        <w:tc>
          <w:tcPr>
            <w:tcW w:w="3119" w:type="dxa"/>
          </w:tcPr>
          <w:p w14:paraId="31689F6F" w14:textId="32F7A68A" w:rsidR="0021409A" w:rsidRPr="0021409A" w:rsidRDefault="0021409A" w:rsidP="0021409A">
            <w:pPr>
              <w:spacing w:after="0"/>
              <w:rPr>
                <w:sz w:val="19"/>
              </w:rPr>
            </w:pPr>
            <w:r>
              <w:rPr>
                <w:sz w:val="19"/>
              </w:rPr>
              <w:t>Continuous trading (initial state)</w:t>
            </w:r>
          </w:p>
        </w:tc>
        <w:tc>
          <w:tcPr>
            <w:tcW w:w="4139" w:type="dxa"/>
          </w:tcPr>
          <w:p w14:paraId="15B923D1" w14:textId="61BCC962" w:rsidR="0021409A" w:rsidRPr="0021409A" w:rsidRDefault="0021409A" w:rsidP="0021409A">
            <w:pPr>
              <w:spacing w:after="0"/>
              <w:rPr>
                <w:sz w:val="19"/>
              </w:rPr>
            </w:pPr>
            <w:r>
              <w:rPr>
                <w:sz w:val="19"/>
              </w:rPr>
              <w:t>To ReservDynamic on message DYNAMIC; to ReservStatic on STATIC; to ReservStatic10 on STATIC_REPEAT</w:t>
            </w:r>
          </w:p>
        </w:tc>
      </w:tr>
      <w:tr w:rsidR="0021409A" w:rsidRPr="0021409A" w14:paraId="62FCE209" w14:textId="77777777" w:rsidTr="0021409A">
        <w:tblPrEx>
          <w:tblCellMar>
            <w:top w:w="0" w:type="dxa"/>
            <w:bottom w:w="0" w:type="dxa"/>
          </w:tblCellMar>
        </w:tblPrEx>
        <w:tc>
          <w:tcPr>
            <w:tcW w:w="1814" w:type="dxa"/>
          </w:tcPr>
          <w:p w14:paraId="5FDA2CC2" w14:textId="228698DC" w:rsidR="0021409A" w:rsidRPr="0021409A" w:rsidRDefault="0021409A" w:rsidP="0021409A">
            <w:pPr>
              <w:spacing w:after="0"/>
              <w:rPr>
                <w:sz w:val="19"/>
              </w:rPr>
            </w:pPr>
            <w:r>
              <w:rPr>
                <w:sz w:val="19"/>
              </w:rPr>
              <w:t>ReservDynamic</w:t>
            </w:r>
          </w:p>
        </w:tc>
        <w:tc>
          <w:tcPr>
            <w:tcW w:w="3119" w:type="dxa"/>
          </w:tcPr>
          <w:p w14:paraId="4FF3ED69" w14:textId="20A2E4C0" w:rsidR="0021409A" w:rsidRPr="0021409A" w:rsidRDefault="0021409A" w:rsidP="0021409A">
            <w:pPr>
              <w:spacing w:after="0"/>
              <w:rPr>
                <w:sz w:val="19"/>
              </w:rPr>
            </w:pPr>
            <w:r>
              <w:rPr>
                <w:sz w:val="19"/>
              </w:rPr>
              <w:t>Reservation after a breach of the dynamic collar</w:t>
            </w:r>
          </w:p>
        </w:tc>
        <w:tc>
          <w:tcPr>
            <w:tcW w:w="4139" w:type="dxa"/>
          </w:tcPr>
          <w:p w14:paraId="5BE7B44D" w14:textId="242E4F67" w:rsidR="0021409A" w:rsidRPr="0021409A" w:rsidRDefault="0021409A" w:rsidP="0021409A">
            <w:pPr>
              <w:spacing w:after="0"/>
              <w:rPr>
                <w:sz w:val="19"/>
              </w:rPr>
            </w:pPr>
            <w:r>
              <w:rPr>
                <w:sz w:val="19"/>
              </w:rPr>
              <w:t>To Auction after haltShort (3 min)</w:t>
            </w:r>
          </w:p>
        </w:tc>
      </w:tr>
      <w:tr w:rsidR="0021409A" w:rsidRPr="0021409A" w14:paraId="16FE92A9" w14:textId="77777777" w:rsidTr="0021409A">
        <w:tblPrEx>
          <w:tblCellMar>
            <w:top w:w="0" w:type="dxa"/>
            <w:bottom w:w="0" w:type="dxa"/>
          </w:tblCellMar>
        </w:tblPrEx>
        <w:tc>
          <w:tcPr>
            <w:tcW w:w="1814" w:type="dxa"/>
          </w:tcPr>
          <w:p w14:paraId="1A785AF9" w14:textId="1FA8D7FE" w:rsidR="0021409A" w:rsidRPr="0021409A" w:rsidRDefault="0021409A" w:rsidP="0021409A">
            <w:pPr>
              <w:spacing w:after="0"/>
              <w:rPr>
                <w:sz w:val="19"/>
              </w:rPr>
            </w:pPr>
            <w:r>
              <w:rPr>
                <w:sz w:val="19"/>
              </w:rPr>
              <w:t>ReservStatic</w:t>
            </w:r>
          </w:p>
        </w:tc>
        <w:tc>
          <w:tcPr>
            <w:tcW w:w="3119" w:type="dxa"/>
          </w:tcPr>
          <w:p w14:paraId="1646C4EC" w14:textId="2B73003E" w:rsidR="0021409A" w:rsidRPr="0021409A" w:rsidRDefault="0021409A" w:rsidP="0021409A">
            <w:pPr>
              <w:spacing w:after="0"/>
              <w:rPr>
                <w:sz w:val="19"/>
              </w:rPr>
            </w:pPr>
            <w:r>
              <w:rPr>
                <w:sz w:val="19"/>
              </w:rPr>
              <w:t>Reservation after a breach of the static collar</w:t>
            </w:r>
          </w:p>
        </w:tc>
        <w:tc>
          <w:tcPr>
            <w:tcW w:w="4139" w:type="dxa"/>
          </w:tcPr>
          <w:p w14:paraId="33FD49A2" w14:textId="75DD239C" w:rsidR="0021409A" w:rsidRPr="0021409A" w:rsidRDefault="0021409A" w:rsidP="0021409A">
            <w:pPr>
              <w:spacing w:after="0"/>
              <w:rPr>
                <w:sz w:val="19"/>
              </w:rPr>
            </w:pPr>
            <w:r>
              <w:rPr>
                <w:sz w:val="19"/>
              </w:rPr>
              <w:t>To Auction after haltShort (3 min)</w:t>
            </w:r>
          </w:p>
        </w:tc>
      </w:tr>
      <w:tr w:rsidR="0021409A" w:rsidRPr="0021409A" w14:paraId="6DEE1B79" w14:textId="77777777" w:rsidTr="0021409A">
        <w:tblPrEx>
          <w:tblCellMar>
            <w:top w:w="0" w:type="dxa"/>
            <w:bottom w:w="0" w:type="dxa"/>
          </w:tblCellMar>
        </w:tblPrEx>
        <w:tc>
          <w:tcPr>
            <w:tcW w:w="1814" w:type="dxa"/>
          </w:tcPr>
          <w:p w14:paraId="3F4D29D2" w14:textId="3FAC16C0" w:rsidR="0021409A" w:rsidRPr="0021409A" w:rsidRDefault="0021409A" w:rsidP="0021409A">
            <w:pPr>
              <w:spacing w:after="0"/>
              <w:rPr>
                <w:sz w:val="19"/>
              </w:rPr>
            </w:pPr>
            <w:r>
              <w:rPr>
                <w:sz w:val="19"/>
              </w:rPr>
              <w:t>ReservStatic10</w:t>
            </w:r>
          </w:p>
        </w:tc>
        <w:tc>
          <w:tcPr>
            <w:tcW w:w="3119" w:type="dxa"/>
          </w:tcPr>
          <w:p w14:paraId="0E4A419F" w14:textId="47F19FFD" w:rsidR="0021409A" w:rsidRPr="0021409A" w:rsidRDefault="0021409A" w:rsidP="0021409A">
            <w:pPr>
              <w:spacing w:after="0"/>
              <w:rPr>
                <w:sz w:val="19"/>
              </w:rPr>
            </w:pPr>
            <w:r>
              <w:rPr>
                <w:sz w:val="19"/>
              </w:rPr>
              <w:t>Static collar breached again in the same direction</w:t>
            </w:r>
          </w:p>
        </w:tc>
        <w:tc>
          <w:tcPr>
            <w:tcW w:w="4139" w:type="dxa"/>
          </w:tcPr>
          <w:p w14:paraId="51C42C8E" w14:textId="1B937764" w:rsidR="0021409A" w:rsidRPr="0021409A" w:rsidRDefault="0021409A" w:rsidP="0021409A">
            <w:pPr>
              <w:spacing w:after="0"/>
              <w:rPr>
                <w:sz w:val="19"/>
              </w:rPr>
            </w:pPr>
            <w:r>
              <w:rPr>
                <w:sz w:val="19"/>
              </w:rPr>
              <w:t>To Auction after haltLong (10 min)</w:t>
            </w:r>
          </w:p>
        </w:tc>
      </w:tr>
      <w:tr w:rsidR="0021409A" w:rsidRPr="0021409A" w14:paraId="1D5B5018" w14:textId="77777777" w:rsidTr="0021409A">
        <w:tblPrEx>
          <w:tblCellMar>
            <w:top w:w="0" w:type="dxa"/>
            <w:bottom w:w="0" w:type="dxa"/>
          </w:tblCellMar>
        </w:tblPrEx>
        <w:tc>
          <w:tcPr>
            <w:tcW w:w="1814" w:type="dxa"/>
          </w:tcPr>
          <w:p w14:paraId="62A0F3A1" w14:textId="0357FFF0" w:rsidR="0021409A" w:rsidRPr="0021409A" w:rsidRDefault="0021409A" w:rsidP="0021409A">
            <w:pPr>
              <w:spacing w:after="0"/>
              <w:rPr>
                <w:sz w:val="19"/>
              </w:rPr>
            </w:pPr>
            <w:r>
              <w:rPr>
                <w:sz w:val="19"/>
              </w:rPr>
              <w:t>Auction</w:t>
            </w:r>
          </w:p>
        </w:tc>
        <w:tc>
          <w:tcPr>
            <w:tcW w:w="3119" w:type="dxa"/>
          </w:tcPr>
          <w:p w14:paraId="53AF5F4C" w14:textId="62024E09" w:rsidR="0021409A" w:rsidRPr="0021409A" w:rsidRDefault="0021409A" w:rsidP="0021409A">
            <w:pPr>
              <w:spacing w:after="0"/>
              <w:rPr>
                <w:sz w:val="19"/>
              </w:rPr>
            </w:pPr>
            <w:r>
              <w:rPr>
                <w:sz w:val="19"/>
              </w:rPr>
              <w:t>Reopening auction: the pending orders enter the book</w:t>
            </w:r>
          </w:p>
        </w:tc>
        <w:tc>
          <w:tcPr>
            <w:tcW w:w="4139" w:type="dxa"/>
          </w:tcPr>
          <w:p w14:paraId="09E7D176" w14:textId="0D78A3C9" w:rsidR="0021409A" w:rsidRPr="0021409A" w:rsidRDefault="0021409A" w:rsidP="0021409A">
            <w:pPr>
              <w:spacing w:after="0"/>
              <w:rPr>
                <w:sz w:val="19"/>
              </w:rPr>
            </w:pPr>
            <w:r>
              <w:rPr>
                <w:sz w:val="19"/>
              </w:rPr>
              <w:t>To Continuous after 0.01 min, executing runAuction() and endHalt()</w:t>
            </w:r>
          </w:p>
        </w:tc>
      </w:tr>
    </w:tbl>
    <w:p w14:paraId="4BF67E21" w14:textId="77777777" w:rsidR="0021409A" w:rsidRDefault="0021409A" w:rsidP="0021409A"/>
    <w:p w14:paraId="188120F0" w14:textId="55E07E9E" w:rsidR="0021409A" w:rsidRDefault="0021409A" w:rsidP="0021409A">
      <w:pPr>
        <w:jc w:val="both"/>
      </w:pPr>
      <w:r>
        <w:t>The reopening auction sets a single uncrossing price. For every candidate price p (the limit prices present in the book), the demand is the quantity of bids with a price greater than or equal to p and the supply is the quantity of asks with a price lower than or equal to p; the executable volume is the minimum of the two. The auction selects the price with the largest executable volume and, in case of a tie, the one closest to the last traded price. All crossing orders are executed at that single price, which becomes the new reference price of the static collar.</w:t>
      </w:r>
    </w:p>
    <w:p w14:paraId="12EF8955" w14:textId="0A742F10" w:rsidR="0021409A" w:rsidRDefault="0021409A" w:rsidP="0021409A">
      <w:pPr>
        <w:jc w:val="both"/>
      </w:pPr>
      <w:r>
        <w:t>Figure 2 shows the mechanism at work in a deliberately volatile market (noise traders with a price dispersion of 5%): every HALT is followed by a REOPEN 3.01 minutes later, that is, the 3-minute reservation plus the auction.</w:t>
      </w:r>
    </w:p>
    <w:p w14:paraId="3D40E182" w14:textId="1EC4CFFF" w:rsidR="0021409A" w:rsidRDefault="0021409A" w:rsidP="0021409A">
      <w:pPr>
        <w:keepNext/>
        <w:jc w:val="center"/>
      </w:pPr>
      <w:r>
        <w:rPr>
          <w:noProof/>
        </w:rPr>
        <w:drawing>
          <wp:inline distT="0" distB="0" distL="0" distR="0" wp14:anchorId="7F6C3A2E" wp14:editId="1066A6DA">
            <wp:extent cx="2160270" cy="3503141"/>
            <wp:effectExtent l="0" t="0" r="0" b="2540"/>
            <wp:docPr id="83716407" name="Picture 2"/>
            <wp:cNvGraphicFramePr/>
            <a:graphic xmlns:a="http://schemas.openxmlformats.org/drawingml/2006/main">
              <a:graphicData uri="http://schemas.openxmlformats.org/drawingml/2006/picture">
                <pic:pic xmlns:pic="http://schemas.openxmlformats.org/drawingml/2006/picture">
                  <pic:nvPicPr>
                    <pic:cNvPr id="83716407" name=""/>
                    <pic:cNvPicPr/>
                  </pic:nvPicPr>
                  <pic:blipFill>
                    <a:blip r:embed="rId8">
                      <a:extLst>
                        <a:ext uri="{28A0092B-C50C-407E-A947-70E740481C1C}">
                          <a14:useLocalDpi xmlns:a14="http://schemas.microsoft.com/office/drawing/2010/main" val="0"/>
                        </a:ext>
                      </a:extLst>
                    </a:blip>
                    <a:stretch>
                      <a:fillRect/>
                    </a:stretch>
                  </pic:blipFill>
                  <pic:spPr>
                    <a:xfrm>
                      <a:off x="0" y="0"/>
                      <a:ext cx="2160270" cy="3503141"/>
                    </a:xfrm>
                    <a:prstGeom prst="rect">
                      <a:avLst/>
                    </a:prstGeom>
                  </pic:spPr>
                </pic:pic>
              </a:graphicData>
            </a:graphic>
          </wp:inline>
        </w:drawing>
      </w:r>
    </w:p>
    <w:p w14:paraId="397CD701" w14:textId="579A193F" w:rsidR="0021409A" w:rsidRDefault="0021409A" w:rsidP="0021409A">
      <w:pPr>
        <w:pStyle w:val="Caption"/>
        <w:jc w:val="center"/>
      </w:pPr>
      <w:bookmarkStart w:id="26" w:name="_Toc243648846"/>
      <w:r>
        <w:t xml:space="preserve">Figure </w:t>
      </w:r>
      <w:fldSimple w:instr=" SEQ Figure \* ARABIC ">
        <w:r>
          <w:rPr>
            <w:noProof/>
          </w:rPr>
          <w:t>2</w:t>
        </w:r>
      </w:fldSimple>
      <w:r>
        <w:t xml:space="preserve"> - Reservation periods in a volatile market: every HALT is followed by a REOPEN 3.01 minutes later</w:t>
      </w:r>
      <w:bookmarkEnd w:id="26"/>
    </w:p>
    <w:p w14:paraId="6A54E888" w14:textId="5669966D" w:rsidR="0021409A" w:rsidRDefault="0021409A" w:rsidP="0021409A">
      <w:pPr>
        <w:pStyle w:val="Heading3"/>
      </w:pPr>
      <w:bookmarkStart w:id="27" w:name="_Toc243648803"/>
      <w:r>
        <w:lastRenderedPageBreak/>
        <w:t>Fundamentalist agent type</w:t>
      </w:r>
      <w:bookmarkEnd w:id="27"/>
    </w:p>
    <w:p w14:paraId="01FD005A" w14:textId="620337BD" w:rsidR="0021409A" w:rsidRDefault="0021409A" w:rsidP="0021409A">
      <w:pPr>
        <w:pStyle w:val="Heading3"/>
      </w:pPr>
      <w:bookmarkStart w:id="28" w:name="_Toc243648804"/>
      <w:r>
        <w:t>Trend Follower agent type and Herding</w:t>
      </w:r>
      <w:bookmarkEnd w:id="28"/>
    </w:p>
    <w:p w14:paraId="7381B961" w14:textId="52B1A93C" w:rsidR="0021409A" w:rsidRDefault="0021409A" w:rsidP="0021409A">
      <w:pPr>
        <w:pStyle w:val="Heading3"/>
      </w:pPr>
      <w:bookmarkStart w:id="29" w:name="_Toc243648805"/>
      <w:r>
        <w:t>Noise Trader agent type</w:t>
      </w:r>
      <w:bookmarkEnd w:id="29"/>
    </w:p>
    <w:p w14:paraId="6074718A" w14:textId="0C864919" w:rsidR="0021409A" w:rsidRDefault="0021409A" w:rsidP="0021409A">
      <w:pPr>
        <w:jc w:val="both"/>
      </w:pPr>
      <w:r>
        <w:t>Noise traders represent uninformed participants and provide the baseline trading volume and liquidity of the market. They have no statechart: each noise trader submits orders at random instants, according to a Poisson process with rate noiseRate per minute. Each order is a buy or a sell with equal probability, has a limit price drawn from a normal distribution centred on the mid price with relative standard deviation noiseSigma, and a quantity drawn uniformly between 100 and 1000 shares. Noise traders keep submitting orders during reservation periods; these orders wait in the pending queue and take part in the reopening auction, as in the real market.</w:t>
      </w:r>
    </w:p>
    <w:p w14:paraId="5378624F" w14:textId="736F4D2E" w:rsidR="0021409A" w:rsidRDefault="0021409A" w:rsidP="0021409A">
      <w:pPr>
        <w:pStyle w:val="Caption"/>
        <w:jc w:val="center"/>
      </w:pPr>
      <w:bookmarkStart w:id="30" w:name="_Toc243648854"/>
      <w:r>
        <w:t xml:space="preserve">Table </w:t>
      </w:r>
      <w:fldSimple w:instr=" SEQ Table \* ARABIC ">
        <w:r>
          <w:rPr>
            <w:noProof/>
          </w:rPr>
          <w:t>7</w:t>
        </w:r>
      </w:fldSimple>
      <w:r>
        <w:t xml:space="preserve"> - Key variables and events present in the Noise Trader agent type</w:t>
      </w:r>
      <w:bookmarkEnd w:id="30"/>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2381"/>
        <w:gridCol w:w="4990"/>
      </w:tblGrid>
      <w:tr w:rsidR="0021409A" w:rsidRPr="0021409A" w14:paraId="0FA65F72" w14:textId="77777777" w:rsidTr="0021409A">
        <w:tblPrEx>
          <w:tblCellMar>
            <w:top w:w="0" w:type="dxa"/>
            <w:bottom w:w="0" w:type="dxa"/>
          </w:tblCellMar>
        </w:tblPrEx>
        <w:trPr>
          <w:tblHeader/>
        </w:trPr>
        <w:tc>
          <w:tcPr>
            <w:tcW w:w="1701" w:type="dxa"/>
            <w:shd w:val="clear" w:color="auto" w:fill="E6E6E6"/>
          </w:tcPr>
          <w:p w14:paraId="4A27B3F4" w14:textId="565ADB97" w:rsidR="0021409A" w:rsidRPr="0021409A" w:rsidRDefault="0021409A" w:rsidP="0021409A">
            <w:pPr>
              <w:spacing w:after="0"/>
              <w:rPr>
                <w:b/>
                <w:sz w:val="19"/>
              </w:rPr>
            </w:pPr>
            <w:r w:rsidRPr="0021409A">
              <w:rPr>
                <w:b/>
                <w:sz w:val="19"/>
              </w:rPr>
              <w:t>Name</w:t>
            </w:r>
          </w:p>
        </w:tc>
        <w:tc>
          <w:tcPr>
            <w:tcW w:w="2381" w:type="dxa"/>
            <w:shd w:val="clear" w:color="auto" w:fill="E6E6E6"/>
          </w:tcPr>
          <w:p w14:paraId="702F694F" w14:textId="76A71A07" w:rsidR="0021409A" w:rsidRPr="0021409A" w:rsidRDefault="0021409A" w:rsidP="0021409A">
            <w:pPr>
              <w:spacing w:after="0"/>
              <w:rPr>
                <w:b/>
                <w:sz w:val="19"/>
              </w:rPr>
            </w:pPr>
            <w:r w:rsidRPr="0021409A">
              <w:rPr>
                <w:b/>
                <w:sz w:val="19"/>
              </w:rPr>
              <w:t>Type</w:t>
            </w:r>
          </w:p>
        </w:tc>
        <w:tc>
          <w:tcPr>
            <w:tcW w:w="4990" w:type="dxa"/>
            <w:shd w:val="clear" w:color="auto" w:fill="E6E6E6"/>
          </w:tcPr>
          <w:p w14:paraId="65E7FB73" w14:textId="039E6726" w:rsidR="0021409A" w:rsidRPr="0021409A" w:rsidRDefault="0021409A" w:rsidP="0021409A">
            <w:pPr>
              <w:spacing w:after="0"/>
              <w:rPr>
                <w:b/>
                <w:sz w:val="19"/>
              </w:rPr>
            </w:pPr>
            <w:r w:rsidRPr="0021409A">
              <w:rPr>
                <w:b/>
                <w:sz w:val="19"/>
              </w:rPr>
              <w:t>Description</w:t>
            </w:r>
          </w:p>
        </w:tc>
      </w:tr>
      <w:tr w:rsidR="0021409A" w:rsidRPr="0021409A" w14:paraId="445DF3A9" w14:textId="77777777" w:rsidTr="0021409A">
        <w:tblPrEx>
          <w:tblCellMar>
            <w:top w:w="0" w:type="dxa"/>
            <w:bottom w:w="0" w:type="dxa"/>
          </w:tblCellMar>
        </w:tblPrEx>
        <w:tc>
          <w:tcPr>
            <w:tcW w:w="1701" w:type="dxa"/>
          </w:tcPr>
          <w:p w14:paraId="7CA844C5" w14:textId="6EE7BFCB" w:rsidR="0021409A" w:rsidRPr="0021409A" w:rsidRDefault="0021409A" w:rsidP="0021409A">
            <w:pPr>
              <w:spacing w:after="0"/>
              <w:rPr>
                <w:sz w:val="19"/>
              </w:rPr>
            </w:pPr>
            <w:r>
              <w:rPr>
                <w:sz w:val="19"/>
              </w:rPr>
              <w:t>cash</w:t>
            </w:r>
          </w:p>
        </w:tc>
        <w:tc>
          <w:tcPr>
            <w:tcW w:w="2381" w:type="dxa"/>
          </w:tcPr>
          <w:p w14:paraId="5E6327C9" w14:textId="4BB5C848" w:rsidR="0021409A" w:rsidRPr="0021409A" w:rsidRDefault="0021409A" w:rsidP="0021409A">
            <w:pPr>
              <w:spacing w:after="0"/>
              <w:rPr>
                <w:sz w:val="19"/>
              </w:rPr>
            </w:pPr>
            <w:r>
              <w:rPr>
                <w:sz w:val="19"/>
              </w:rPr>
              <w:t>Variable (double)</w:t>
            </w:r>
          </w:p>
        </w:tc>
        <w:tc>
          <w:tcPr>
            <w:tcW w:w="4990" w:type="dxa"/>
          </w:tcPr>
          <w:p w14:paraId="1CFA2B5B" w14:textId="17D13D9D" w:rsidR="0021409A" w:rsidRPr="0021409A" w:rsidRDefault="0021409A" w:rsidP="0021409A">
            <w:pPr>
              <w:spacing w:after="0"/>
              <w:rPr>
                <w:sz w:val="19"/>
              </w:rPr>
            </w:pPr>
            <w:r>
              <w:rPr>
                <w:sz w:val="19"/>
              </w:rPr>
              <w:t>Available cash; set to a very large value so that noise traders are never constrained</w:t>
            </w:r>
          </w:p>
        </w:tc>
      </w:tr>
      <w:tr w:rsidR="0021409A" w:rsidRPr="0021409A" w14:paraId="66BEDA65" w14:textId="77777777" w:rsidTr="0021409A">
        <w:tblPrEx>
          <w:tblCellMar>
            <w:top w:w="0" w:type="dxa"/>
            <w:bottom w:w="0" w:type="dxa"/>
          </w:tblCellMar>
        </w:tblPrEx>
        <w:tc>
          <w:tcPr>
            <w:tcW w:w="1701" w:type="dxa"/>
          </w:tcPr>
          <w:p w14:paraId="63597DAC" w14:textId="51356023" w:rsidR="0021409A" w:rsidRPr="0021409A" w:rsidRDefault="0021409A" w:rsidP="0021409A">
            <w:pPr>
              <w:spacing w:after="0"/>
              <w:rPr>
                <w:sz w:val="19"/>
              </w:rPr>
            </w:pPr>
            <w:r>
              <w:rPr>
                <w:sz w:val="19"/>
              </w:rPr>
              <w:t>position</w:t>
            </w:r>
          </w:p>
        </w:tc>
        <w:tc>
          <w:tcPr>
            <w:tcW w:w="2381" w:type="dxa"/>
          </w:tcPr>
          <w:p w14:paraId="7B37232C" w14:textId="07B61016" w:rsidR="0021409A" w:rsidRPr="0021409A" w:rsidRDefault="0021409A" w:rsidP="0021409A">
            <w:pPr>
              <w:spacing w:after="0"/>
              <w:rPr>
                <w:sz w:val="19"/>
              </w:rPr>
            </w:pPr>
            <w:r>
              <w:rPr>
                <w:sz w:val="19"/>
              </w:rPr>
              <w:t>Variable (int)</w:t>
            </w:r>
          </w:p>
        </w:tc>
        <w:tc>
          <w:tcPr>
            <w:tcW w:w="4990" w:type="dxa"/>
          </w:tcPr>
          <w:p w14:paraId="0D4D3A36" w14:textId="6E93C8A6" w:rsidR="0021409A" w:rsidRPr="0021409A" w:rsidRDefault="0021409A" w:rsidP="0021409A">
            <w:pPr>
              <w:spacing w:after="0"/>
              <w:rPr>
                <w:sz w:val="19"/>
              </w:rPr>
            </w:pPr>
            <w:r>
              <w:rPr>
                <w:sz w:val="19"/>
              </w:rPr>
              <w:t>Number of shares held (may become negative)</w:t>
            </w:r>
          </w:p>
        </w:tc>
      </w:tr>
      <w:tr w:rsidR="0021409A" w:rsidRPr="0021409A" w14:paraId="4D7D2E02" w14:textId="77777777" w:rsidTr="0021409A">
        <w:tblPrEx>
          <w:tblCellMar>
            <w:top w:w="0" w:type="dxa"/>
            <w:bottom w:w="0" w:type="dxa"/>
          </w:tblCellMar>
        </w:tblPrEx>
        <w:tc>
          <w:tcPr>
            <w:tcW w:w="1701" w:type="dxa"/>
          </w:tcPr>
          <w:p w14:paraId="42CD380C" w14:textId="36856C09" w:rsidR="0021409A" w:rsidRPr="0021409A" w:rsidRDefault="0021409A" w:rsidP="0021409A">
            <w:pPr>
              <w:spacing w:after="0"/>
              <w:rPr>
                <w:sz w:val="19"/>
              </w:rPr>
            </w:pPr>
            <w:r>
              <w:rPr>
                <w:sz w:val="19"/>
              </w:rPr>
              <w:t>trade</w:t>
            </w:r>
          </w:p>
        </w:tc>
        <w:tc>
          <w:tcPr>
            <w:tcW w:w="2381" w:type="dxa"/>
          </w:tcPr>
          <w:p w14:paraId="55EBF8A7" w14:textId="378E661E" w:rsidR="0021409A" w:rsidRPr="0021409A" w:rsidRDefault="0021409A" w:rsidP="0021409A">
            <w:pPr>
              <w:spacing w:after="0"/>
              <w:rPr>
                <w:sz w:val="19"/>
              </w:rPr>
            </w:pPr>
            <w:r>
              <w:rPr>
                <w:sz w:val="19"/>
              </w:rPr>
              <w:t>Event (rate noiseRate)</w:t>
            </w:r>
          </w:p>
        </w:tc>
        <w:tc>
          <w:tcPr>
            <w:tcW w:w="4990" w:type="dxa"/>
          </w:tcPr>
          <w:p w14:paraId="58AF05C5" w14:textId="6CF0665C" w:rsidR="0021409A" w:rsidRPr="0021409A" w:rsidRDefault="0021409A" w:rsidP="0021409A">
            <w:pPr>
              <w:spacing w:after="0"/>
              <w:rPr>
                <w:sz w:val="19"/>
              </w:rPr>
            </w:pPr>
            <w:r>
              <w:rPr>
                <w:sz w:val="19"/>
              </w:rPr>
              <w:t>Submits a random buy or sell order around the mid price</w:t>
            </w:r>
          </w:p>
        </w:tc>
      </w:tr>
    </w:tbl>
    <w:p w14:paraId="0B69707F" w14:textId="77777777" w:rsidR="0021409A" w:rsidRDefault="0021409A" w:rsidP="0021409A"/>
    <w:p w14:paraId="0B11AEE5" w14:textId="406F3426" w:rsidR="0021409A" w:rsidRDefault="0021409A" w:rsidP="0021409A">
      <w:pPr>
        <w:pStyle w:val="Heading3"/>
      </w:pPr>
      <w:bookmarkStart w:id="31" w:name="_Toc243648806"/>
      <w:r>
        <w:t>Market Maker agent type</w:t>
      </w:r>
      <w:bookmarkEnd w:id="31"/>
    </w:p>
    <w:p w14:paraId="2E20DFA6" w14:textId="3E30B74D" w:rsidR="0021409A" w:rsidRDefault="0021409A" w:rsidP="0021409A">
      <w:pPr>
        <w:pStyle w:val="Heading3"/>
      </w:pPr>
      <w:bookmarkStart w:id="32" w:name="_Toc243648807"/>
      <w:r>
        <w:t>News agent type</w:t>
      </w:r>
      <w:bookmarkEnd w:id="32"/>
    </w:p>
    <w:p w14:paraId="63E41C73" w14:textId="41246595" w:rsidR="0021409A" w:rsidRDefault="0021409A" w:rsidP="0021409A">
      <w:pPr>
        <w:pStyle w:val="Heading1"/>
      </w:pPr>
      <w:bookmarkStart w:id="33" w:name="_Toc243648808"/>
      <w:r>
        <w:lastRenderedPageBreak/>
        <w:t>Simulation Interface and User Controls</w:t>
      </w:r>
      <w:bookmarkEnd w:id="33"/>
    </w:p>
    <w:p w14:paraId="0EA64373" w14:textId="1B765504" w:rsidR="0021409A" w:rsidRDefault="0021409A" w:rsidP="0021409A">
      <w:pPr>
        <w:pStyle w:val="Heading2"/>
      </w:pPr>
      <w:bookmarkStart w:id="34" w:name="_Toc243648809"/>
      <w:r>
        <w:t>Initial Setup Page</w:t>
      </w:r>
      <w:bookmarkEnd w:id="34"/>
    </w:p>
    <w:p w14:paraId="433E2F5F" w14:textId="43AC1AD1" w:rsidR="0021409A" w:rsidRDefault="0021409A" w:rsidP="0021409A">
      <w:pPr>
        <w:pStyle w:val="Heading2"/>
      </w:pPr>
      <w:bookmarkStart w:id="35" w:name="_Toc243648810"/>
      <w:r>
        <w:t>Dashboard</w:t>
      </w:r>
      <w:bookmarkEnd w:id="35"/>
    </w:p>
    <w:p w14:paraId="1D5237C0" w14:textId="76319305" w:rsidR="0021409A" w:rsidRDefault="0021409A" w:rsidP="0021409A">
      <w:pPr>
        <w:pStyle w:val="Heading2"/>
      </w:pPr>
      <w:bookmarkStart w:id="36" w:name="_Toc243648811"/>
      <w:r>
        <w:t>Data Export</w:t>
      </w:r>
      <w:bookmarkEnd w:id="36"/>
    </w:p>
    <w:p w14:paraId="09C9A18E" w14:textId="174773F2" w:rsidR="0021409A" w:rsidRDefault="0021409A" w:rsidP="0021409A">
      <w:pPr>
        <w:pStyle w:val="Heading1"/>
      </w:pPr>
      <w:bookmarkStart w:id="37" w:name="_Toc243648812"/>
      <w:r>
        <w:lastRenderedPageBreak/>
        <w:t>Verification, Calibration and Validation</w:t>
      </w:r>
      <w:bookmarkEnd w:id="37"/>
    </w:p>
    <w:p w14:paraId="1364E174" w14:textId="2029D8C3" w:rsidR="0021409A" w:rsidRDefault="0021409A" w:rsidP="0021409A">
      <w:pPr>
        <w:pStyle w:val="Heading2"/>
      </w:pPr>
      <w:bookmarkStart w:id="38" w:name="_Toc243648813"/>
      <w:r>
        <w:t>Order Book Tests</w:t>
      </w:r>
      <w:bookmarkEnd w:id="38"/>
    </w:p>
    <w:p w14:paraId="03997BF8" w14:textId="487BDB72" w:rsidR="0021409A" w:rsidRDefault="0021409A" w:rsidP="0021409A">
      <w:pPr>
        <w:jc w:val="both"/>
      </w:pPr>
      <w:r>
        <w:t>Before any trading agent was added, the order book was verified with six scripted tests (function testBook), run with no agents in the model. Each test submits known orders and checks that the resulting state of the book is the expected one. The tests are run again after every change to the Stock agent type. Table 8 describes them and Figure 3 shows the output of the last run, in which all checks passed.</w:t>
      </w:r>
    </w:p>
    <w:p w14:paraId="241813EE" w14:textId="5DFE73CE" w:rsidR="0021409A" w:rsidRDefault="0021409A" w:rsidP="0021409A">
      <w:pPr>
        <w:pStyle w:val="Caption"/>
        <w:jc w:val="center"/>
      </w:pPr>
      <w:bookmarkStart w:id="39" w:name="_Toc243648855"/>
      <w:r>
        <w:t xml:space="preserve">Table </w:t>
      </w:r>
      <w:fldSimple w:instr=" SEQ Table \* ARABIC ">
        <w:r>
          <w:rPr>
            <w:noProof/>
          </w:rPr>
          <w:t>8</w:t>
        </w:r>
      </w:fldSimple>
      <w:r>
        <w:t xml:space="preserve"> - Order book tests</w:t>
      </w:r>
      <w:bookmarkEnd w:id="39"/>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4"/>
        <w:gridCol w:w="2665"/>
        <w:gridCol w:w="4990"/>
        <w:gridCol w:w="964"/>
      </w:tblGrid>
      <w:tr w:rsidR="0021409A" w:rsidRPr="0021409A" w14:paraId="48AC38EB" w14:textId="77777777" w:rsidTr="0021409A">
        <w:tblPrEx>
          <w:tblCellMar>
            <w:top w:w="0" w:type="dxa"/>
            <w:bottom w:w="0" w:type="dxa"/>
          </w:tblCellMar>
        </w:tblPrEx>
        <w:trPr>
          <w:tblHeader/>
        </w:trPr>
        <w:tc>
          <w:tcPr>
            <w:tcW w:w="454" w:type="dxa"/>
            <w:shd w:val="clear" w:color="auto" w:fill="E6E6E6"/>
          </w:tcPr>
          <w:p w14:paraId="125295CD" w14:textId="41B688CD" w:rsidR="0021409A" w:rsidRPr="0021409A" w:rsidRDefault="0021409A" w:rsidP="0021409A">
            <w:pPr>
              <w:spacing w:after="0"/>
              <w:rPr>
                <w:b/>
                <w:sz w:val="19"/>
              </w:rPr>
            </w:pPr>
            <w:r w:rsidRPr="0021409A">
              <w:rPr>
                <w:b/>
                <w:sz w:val="19"/>
              </w:rPr>
              <w:t>#</w:t>
            </w:r>
          </w:p>
        </w:tc>
        <w:tc>
          <w:tcPr>
            <w:tcW w:w="2665" w:type="dxa"/>
            <w:shd w:val="clear" w:color="auto" w:fill="E6E6E6"/>
          </w:tcPr>
          <w:p w14:paraId="05499A70" w14:textId="12AAF1A0" w:rsidR="0021409A" w:rsidRPr="0021409A" w:rsidRDefault="0021409A" w:rsidP="0021409A">
            <w:pPr>
              <w:spacing w:after="0"/>
              <w:rPr>
                <w:b/>
                <w:sz w:val="19"/>
              </w:rPr>
            </w:pPr>
            <w:r w:rsidRPr="0021409A">
              <w:rPr>
                <w:b/>
                <w:sz w:val="19"/>
              </w:rPr>
              <w:t>Situation</w:t>
            </w:r>
          </w:p>
        </w:tc>
        <w:tc>
          <w:tcPr>
            <w:tcW w:w="4990" w:type="dxa"/>
            <w:shd w:val="clear" w:color="auto" w:fill="E6E6E6"/>
          </w:tcPr>
          <w:p w14:paraId="73B680AB" w14:textId="43042FBC" w:rsidR="0021409A" w:rsidRPr="0021409A" w:rsidRDefault="0021409A" w:rsidP="0021409A">
            <w:pPr>
              <w:spacing w:after="0"/>
              <w:rPr>
                <w:b/>
                <w:sz w:val="19"/>
              </w:rPr>
            </w:pPr>
            <w:r w:rsidRPr="0021409A">
              <w:rPr>
                <w:b/>
                <w:sz w:val="19"/>
              </w:rPr>
              <w:t>Expected behaviour</w:t>
            </w:r>
          </w:p>
        </w:tc>
        <w:tc>
          <w:tcPr>
            <w:tcW w:w="964" w:type="dxa"/>
            <w:shd w:val="clear" w:color="auto" w:fill="E6E6E6"/>
          </w:tcPr>
          <w:p w14:paraId="3B7312FD" w14:textId="12A82A5F" w:rsidR="0021409A" w:rsidRPr="0021409A" w:rsidRDefault="0021409A" w:rsidP="0021409A">
            <w:pPr>
              <w:spacing w:after="0"/>
              <w:rPr>
                <w:b/>
                <w:sz w:val="19"/>
              </w:rPr>
            </w:pPr>
            <w:r w:rsidRPr="0021409A">
              <w:rPr>
                <w:b/>
                <w:sz w:val="19"/>
              </w:rPr>
              <w:t>Result</w:t>
            </w:r>
          </w:p>
        </w:tc>
      </w:tr>
      <w:tr w:rsidR="0021409A" w:rsidRPr="0021409A" w14:paraId="276C47C4" w14:textId="77777777" w:rsidTr="0021409A">
        <w:tblPrEx>
          <w:tblCellMar>
            <w:top w:w="0" w:type="dxa"/>
            <w:bottom w:w="0" w:type="dxa"/>
          </w:tblCellMar>
        </w:tblPrEx>
        <w:tc>
          <w:tcPr>
            <w:tcW w:w="454" w:type="dxa"/>
          </w:tcPr>
          <w:p w14:paraId="12107461" w14:textId="586E47A4" w:rsidR="0021409A" w:rsidRPr="0021409A" w:rsidRDefault="0021409A" w:rsidP="0021409A">
            <w:pPr>
              <w:spacing w:after="0"/>
              <w:rPr>
                <w:sz w:val="19"/>
              </w:rPr>
            </w:pPr>
            <w:r>
              <w:rPr>
                <w:sz w:val="19"/>
              </w:rPr>
              <w:t>1</w:t>
            </w:r>
          </w:p>
        </w:tc>
        <w:tc>
          <w:tcPr>
            <w:tcW w:w="2665" w:type="dxa"/>
          </w:tcPr>
          <w:p w14:paraId="1C4D5B06" w14:textId="19BF4336" w:rsidR="0021409A" w:rsidRPr="0021409A" w:rsidRDefault="0021409A" w:rsidP="0021409A">
            <w:pPr>
              <w:spacing w:after="0"/>
              <w:rPr>
                <w:sz w:val="19"/>
              </w:rPr>
            </w:pPr>
            <w:r>
              <w:rPr>
                <w:sz w:val="19"/>
              </w:rPr>
              <w:t>Buy 100 at 0.50 and sell 100 at 0.51</w:t>
            </w:r>
          </w:p>
        </w:tc>
        <w:tc>
          <w:tcPr>
            <w:tcW w:w="4990" w:type="dxa"/>
          </w:tcPr>
          <w:p w14:paraId="5EA9A7FB" w14:textId="59821FEB" w:rsidR="0021409A" w:rsidRPr="0021409A" w:rsidRDefault="0021409A" w:rsidP="0021409A">
            <w:pPr>
              <w:spacing w:after="0"/>
              <w:rPr>
                <w:sz w:val="19"/>
              </w:rPr>
            </w:pPr>
            <w:r>
              <w:rPr>
                <w:sz w:val="19"/>
              </w:rPr>
              <w:t>No trade, since the prices do not cross; spread of 0.01</w:t>
            </w:r>
          </w:p>
        </w:tc>
        <w:tc>
          <w:tcPr>
            <w:tcW w:w="964" w:type="dxa"/>
          </w:tcPr>
          <w:p w14:paraId="2D9E27DE" w14:textId="700F6823" w:rsidR="0021409A" w:rsidRPr="0021409A" w:rsidRDefault="0021409A" w:rsidP="0021409A">
            <w:pPr>
              <w:spacing w:after="0"/>
              <w:rPr>
                <w:sz w:val="19"/>
              </w:rPr>
            </w:pPr>
            <w:r>
              <w:rPr>
                <w:sz w:val="19"/>
              </w:rPr>
              <w:t>Pass</w:t>
            </w:r>
          </w:p>
        </w:tc>
      </w:tr>
      <w:tr w:rsidR="0021409A" w:rsidRPr="0021409A" w14:paraId="1365A74B" w14:textId="77777777" w:rsidTr="0021409A">
        <w:tblPrEx>
          <w:tblCellMar>
            <w:top w:w="0" w:type="dxa"/>
            <w:bottom w:w="0" w:type="dxa"/>
          </w:tblCellMar>
        </w:tblPrEx>
        <w:tc>
          <w:tcPr>
            <w:tcW w:w="454" w:type="dxa"/>
          </w:tcPr>
          <w:p w14:paraId="0009F510" w14:textId="1A1B0AE4" w:rsidR="0021409A" w:rsidRPr="0021409A" w:rsidRDefault="0021409A" w:rsidP="0021409A">
            <w:pPr>
              <w:spacing w:after="0"/>
              <w:rPr>
                <w:sz w:val="19"/>
              </w:rPr>
            </w:pPr>
            <w:r>
              <w:rPr>
                <w:sz w:val="19"/>
              </w:rPr>
              <w:t>2</w:t>
            </w:r>
          </w:p>
        </w:tc>
        <w:tc>
          <w:tcPr>
            <w:tcW w:w="2665" w:type="dxa"/>
          </w:tcPr>
          <w:p w14:paraId="190B0589" w14:textId="1A7D9031" w:rsidR="0021409A" w:rsidRPr="0021409A" w:rsidRDefault="0021409A" w:rsidP="0021409A">
            <w:pPr>
              <w:spacing w:after="0"/>
              <w:rPr>
                <w:sz w:val="19"/>
              </w:rPr>
            </w:pPr>
            <w:r>
              <w:rPr>
                <w:sz w:val="19"/>
              </w:rPr>
              <w:t>Sell 40 at 0.50</w:t>
            </w:r>
          </w:p>
        </w:tc>
        <w:tc>
          <w:tcPr>
            <w:tcW w:w="4990" w:type="dxa"/>
          </w:tcPr>
          <w:p w14:paraId="56E01E61" w14:textId="5E116697" w:rsidR="0021409A" w:rsidRPr="0021409A" w:rsidRDefault="0021409A" w:rsidP="0021409A">
            <w:pPr>
              <w:spacing w:after="0"/>
              <w:rPr>
                <w:sz w:val="19"/>
              </w:rPr>
            </w:pPr>
            <w:r>
              <w:rPr>
                <w:sz w:val="19"/>
              </w:rPr>
              <w:t>40 shares traded at 0.50, the price of the resting bid; 60 shares remain on the bid</w:t>
            </w:r>
          </w:p>
        </w:tc>
        <w:tc>
          <w:tcPr>
            <w:tcW w:w="964" w:type="dxa"/>
          </w:tcPr>
          <w:p w14:paraId="6EFA4CEA" w14:textId="5C9990EF" w:rsidR="0021409A" w:rsidRPr="0021409A" w:rsidRDefault="0021409A" w:rsidP="0021409A">
            <w:pPr>
              <w:spacing w:after="0"/>
              <w:rPr>
                <w:sz w:val="19"/>
              </w:rPr>
            </w:pPr>
            <w:r>
              <w:rPr>
                <w:sz w:val="19"/>
              </w:rPr>
              <w:t>Pass</w:t>
            </w:r>
          </w:p>
        </w:tc>
      </w:tr>
      <w:tr w:rsidR="0021409A" w:rsidRPr="0021409A" w14:paraId="16D65264" w14:textId="77777777" w:rsidTr="0021409A">
        <w:tblPrEx>
          <w:tblCellMar>
            <w:top w:w="0" w:type="dxa"/>
            <w:bottom w:w="0" w:type="dxa"/>
          </w:tblCellMar>
        </w:tblPrEx>
        <w:tc>
          <w:tcPr>
            <w:tcW w:w="454" w:type="dxa"/>
          </w:tcPr>
          <w:p w14:paraId="3DCFAC82" w14:textId="0A5A181D" w:rsidR="0021409A" w:rsidRPr="0021409A" w:rsidRDefault="0021409A" w:rsidP="0021409A">
            <w:pPr>
              <w:spacing w:after="0"/>
              <w:rPr>
                <w:sz w:val="19"/>
              </w:rPr>
            </w:pPr>
            <w:r>
              <w:rPr>
                <w:sz w:val="19"/>
              </w:rPr>
              <w:t>3</w:t>
            </w:r>
          </w:p>
        </w:tc>
        <w:tc>
          <w:tcPr>
            <w:tcW w:w="2665" w:type="dxa"/>
          </w:tcPr>
          <w:p w14:paraId="6319BCE8" w14:textId="3D5BCA9B" w:rsidR="0021409A" w:rsidRPr="0021409A" w:rsidRDefault="0021409A" w:rsidP="0021409A">
            <w:pPr>
              <w:spacing w:after="0"/>
              <w:rPr>
                <w:sz w:val="19"/>
              </w:rPr>
            </w:pPr>
            <w:r>
              <w:rPr>
                <w:sz w:val="19"/>
              </w:rPr>
              <w:t>Buy 10 at 0.50 after the first bid, then sell 65 at 0.50</w:t>
            </w:r>
          </w:p>
        </w:tc>
        <w:tc>
          <w:tcPr>
            <w:tcW w:w="4990" w:type="dxa"/>
          </w:tcPr>
          <w:p w14:paraId="6D710DA2" w14:textId="05786D63" w:rsidR="0021409A" w:rsidRPr="0021409A" w:rsidRDefault="0021409A" w:rsidP="0021409A">
            <w:pPr>
              <w:spacing w:after="0"/>
              <w:rPr>
                <w:sz w:val="19"/>
              </w:rPr>
            </w:pPr>
            <w:r>
              <w:rPr>
                <w:sz w:val="19"/>
              </w:rPr>
              <w:t>The first bid is filled before the second (first come, first served within the price level); the second bid keeps 5</w:t>
            </w:r>
          </w:p>
        </w:tc>
        <w:tc>
          <w:tcPr>
            <w:tcW w:w="964" w:type="dxa"/>
          </w:tcPr>
          <w:p w14:paraId="2524FBA3" w14:textId="7809109B" w:rsidR="0021409A" w:rsidRPr="0021409A" w:rsidRDefault="0021409A" w:rsidP="0021409A">
            <w:pPr>
              <w:spacing w:after="0"/>
              <w:rPr>
                <w:sz w:val="19"/>
              </w:rPr>
            </w:pPr>
            <w:r>
              <w:rPr>
                <w:sz w:val="19"/>
              </w:rPr>
              <w:t>Pass</w:t>
            </w:r>
          </w:p>
        </w:tc>
      </w:tr>
      <w:tr w:rsidR="0021409A" w:rsidRPr="0021409A" w14:paraId="2DF92080" w14:textId="77777777" w:rsidTr="0021409A">
        <w:tblPrEx>
          <w:tblCellMar>
            <w:top w:w="0" w:type="dxa"/>
            <w:bottom w:w="0" w:type="dxa"/>
          </w:tblCellMar>
        </w:tblPrEx>
        <w:tc>
          <w:tcPr>
            <w:tcW w:w="454" w:type="dxa"/>
          </w:tcPr>
          <w:p w14:paraId="37238651" w14:textId="0ECEF981" w:rsidR="0021409A" w:rsidRPr="0021409A" w:rsidRDefault="0021409A" w:rsidP="0021409A">
            <w:pPr>
              <w:spacing w:after="0"/>
              <w:rPr>
                <w:sz w:val="19"/>
              </w:rPr>
            </w:pPr>
            <w:r>
              <w:rPr>
                <w:sz w:val="19"/>
              </w:rPr>
              <w:t>4</w:t>
            </w:r>
          </w:p>
        </w:tc>
        <w:tc>
          <w:tcPr>
            <w:tcW w:w="2665" w:type="dxa"/>
          </w:tcPr>
          <w:p w14:paraId="68E4AFE8" w14:textId="3546929F" w:rsidR="0021409A" w:rsidRPr="0021409A" w:rsidRDefault="0021409A" w:rsidP="0021409A">
            <w:pPr>
              <w:spacing w:after="0"/>
              <w:rPr>
                <w:sz w:val="19"/>
              </w:rPr>
            </w:pPr>
            <w:r>
              <w:rPr>
                <w:sz w:val="19"/>
              </w:rPr>
              <w:t>Sell 100 at 0.52, then buy 150 at 0.52</w:t>
            </w:r>
          </w:p>
        </w:tc>
        <w:tc>
          <w:tcPr>
            <w:tcW w:w="4990" w:type="dxa"/>
          </w:tcPr>
          <w:p w14:paraId="283D595C" w14:textId="6F739F8C" w:rsidR="0021409A" w:rsidRPr="0021409A" w:rsidRDefault="0021409A" w:rsidP="0021409A">
            <w:pPr>
              <w:spacing w:after="0"/>
              <w:rPr>
                <w:sz w:val="19"/>
              </w:rPr>
            </w:pPr>
            <w:r>
              <w:rPr>
                <w:sz w:val="19"/>
              </w:rPr>
              <w:t>The buy order sweeps two levels: 100 at 0.51 and 50 at 0.52; last price of 0.52</w:t>
            </w:r>
          </w:p>
        </w:tc>
        <w:tc>
          <w:tcPr>
            <w:tcW w:w="964" w:type="dxa"/>
          </w:tcPr>
          <w:p w14:paraId="5499DE7C" w14:textId="41BCAA22" w:rsidR="0021409A" w:rsidRPr="0021409A" w:rsidRDefault="0021409A" w:rsidP="0021409A">
            <w:pPr>
              <w:spacing w:after="0"/>
              <w:rPr>
                <w:sz w:val="19"/>
              </w:rPr>
            </w:pPr>
            <w:r>
              <w:rPr>
                <w:sz w:val="19"/>
              </w:rPr>
              <w:t>Pass</w:t>
            </w:r>
          </w:p>
        </w:tc>
      </w:tr>
      <w:tr w:rsidR="0021409A" w:rsidRPr="0021409A" w14:paraId="037F81A9" w14:textId="77777777" w:rsidTr="0021409A">
        <w:tblPrEx>
          <w:tblCellMar>
            <w:top w:w="0" w:type="dxa"/>
            <w:bottom w:w="0" w:type="dxa"/>
          </w:tblCellMar>
        </w:tblPrEx>
        <w:tc>
          <w:tcPr>
            <w:tcW w:w="454" w:type="dxa"/>
          </w:tcPr>
          <w:p w14:paraId="4960A617" w14:textId="7DD79FF5" w:rsidR="0021409A" w:rsidRPr="0021409A" w:rsidRDefault="0021409A" w:rsidP="0021409A">
            <w:pPr>
              <w:spacing w:after="0"/>
              <w:rPr>
                <w:sz w:val="19"/>
              </w:rPr>
            </w:pPr>
            <w:r>
              <w:rPr>
                <w:sz w:val="19"/>
              </w:rPr>
              <w:t>5</w:t>
            </w:r>
          </w:p>
        </w:tc>
        <w:tc>
          <w:tcPr>
            <w:tcW w:w="2665" w:type="dxa"/>
          </w:tcPr>
          <w:p w14:paraId="1BD0A729" w14:textId="54207064" w:rsidR="0021409A" w:rsidRPr="0021409A" w:rsidRDefault="0021409A" w:rsidP="0021409A">
            <w:pPr>
              <w:spacing w:after="0"/>
              <w:rPr>
                <w:sz w:val="19"/>
              </w:rPr>
            </w:pPr>
            <w:r>
              <w:rPr>
                <w:sz w:val="19"/>
              </w:rPr>
              <w:t>Sell at 0.40 against the bid at 0.50, with collars active</w:t>
            </w:r>
          </w:p>
        </w:tc>
        <w:tc>
          <w:tcPr>
            <w:tcW w:w="4990" w:type="dxa"/>
          </w:tcPr>
          <w:p w14:paraId="2EA98B77" w14:textId="7B8485DD" w:rsidR="0021409A" w:rsidRPr="0021409A" w:rsidRDefault="0021409A" w:rsidP="0021409A">
            <w:pPr>
              <w:spacing w:after="0"/>
              <w:rPr>
                <w:sz w:val="19"/>
              </w:rPr>
            </w:pPr>
            <w:r>
              <w:rPr>
                <w:sz w:val="19"/>
              </w:rPr>
              <w:t>The trade (-3.8% from the last price) is blocked and a reservation starts: HALT at t = 0 and REOPEN at t = 3.01 min</w:t>
            </w:r>
          </w:p>
        </w:tc>
        <w:tc>
          <w:tcPr>
            <w:tcW w:w="964" w:type="dxa"/>
          </w:tcPr>
          <w:p w14:paraId="39581738" w14:textId="261071D0" w:rsidR="0021409A" w:rsidRPr="0021409A" w:rsidRDefault="0021409A" w:rsidP="0021409A">
            <w:pPr>
              <w:spacing w:after="0"/>
              <w:rPr>
                <w:sz w:val="19"/>
              </w:rPr>
            </w:pPr>
            <w:r>
              <w:rPr>
                <w:sz w:val="19"/>
              </w:rPr>
              <w:t>Pass</w:t>
            </w:r>
          </w:p>
        </w:tc>
      </w:tr>
      <w:tr w:rsidR="0021409A" w:rsidRPr="0021409A" w14:paraId="0E7F38E6" w14:textId="77777777" w:rsidTr="0021409A">
        <w:tblPrEx>
          <w:tblCellMar>
            <w:top w:w="0" w:type="dxa"/>
            <w:bottom w:w="0" w:type="dxa"/>
          </w:tblCellMar>
        </w:tblPrEx>
        <w:tc>
          <w:tcPr>
            <w:tcW w:w="454" w:type="dxa"/>
          </w:tcPr>
          <w:p w14:paraId="4D9DDA5B" w14:textId="5FEAFC39" w:rsidR="0021409A" w:rsidRPr="0021409A" w:rsidRDefault="0021409A" w:rsidP="0021409A">
            <w:pPr>
              <w:spacing w:after="0"/>
              <w:rPr>
                <w:sz w:val="19"/>
              </w:rPr>
            </w:pPr>
            <w:r>
              <w:rPr>
                <w:sz w:val="19"/>
              </w:rPr>
              <w:t>6</w:t>
            </w:r>
          </w:p>
        </w:tc>
        <w:tc>
          <w:tcPr>
            <w:tcW w:w="2665" w:type="dxa"/>
          </w:tcPr>
          <w:p w14:paraId="3BCEA41C" w14:textId="54DAF15F" w:rsidR="0021409A" w:rsidRPr="0021409A" w:rsidRDefault="0021409A" w:rsidP="0021409A">
            <w:pPr>
              <w:spacing w:after="0"/>
              <w:rPr>
                <w:sz w:val="19"/>
              </w:rPr>
            </w:pPr>
            <w:r>
              <w:rPr>
                <w:sz w:val="19"/>
              </w:rPr>
              <w:t>Cancel all orders</w:t>
            </w:r>
          </w:p>
        </w:tc>
        <w:tc>
          <w:tcPr>
            <w:tcW w:w="4990" w:type="dxa"/>
          </w:tcPr>
          <w:p w14:paraId="017A91DB" w14:textId="6E6A9B1B" w:rsidR="0021409A" w:rsidRPr="0021409A" w:rsidRDefault="0021409A" w:rsidP="0021409A">
            <w:pPr>
              <w:spacing w:after="0"/>
              <w:rPr>
                <w:sz w:val="19"/>
              </w:rPr>
            </w:pPr>
            <w:r>
              <w:rPr>
                <w:sz w:val="19"/>
              </w:rPr>
              <w:t>The order book is empty</w:t>
            </w:r>
          </w:p>
        </w:tc>
        <w:tc>
          <w:tcPr>
            <w:tcW w:w="964" w:type="dxa"/>
          </w:tcPr>
          <w:p w14:paraId="563A1D34" w14:textId="0ACD5399" w:rsidR="0021409A" w:rsidRPr="0021409A" w:rsidRDefault="0021409A" w:rsidP="0021409A">
            <w:pPr>
              <w:spacing w:after="0"/>
              <w:rPr>
                <w:sz w:val="19"/>
              </w:rPr>
            </w:pPr>
            <w:r>
              <w:rPr>
                <w:sz w:val="19"/>
              </w:rPr>
              <w:t>Pass</w:t>
            </w:r>
          </w:p>
        </w:tc>
      </w:tr>
    </w:tbl>
    <w:p w14:paraId="5E6F1CBD" w14:textId="77777777" w:rsidR="0021409A" w:rsidRDefault="0021409A" w:rsidP="0021409A"/>
    <w:p w14:paraId="3E44460E" w14:textId="2B469E9F" w:rsidR="0021409A" w:rsidRDefault="0021409A" w:rsidP="0021409A">
      <w:pPr>
        <w:keepNext/>
        <w:jc w:val="center"/>
      </w:pPr>
      <w:r>
        <w:rPr>
          <w:noProof/>
        </w:rPr>
        <w:drawing>
          <wp:inline distT="0" distB="0" distL="0" distR="0" wp14:anchorId="4F400357" wp14:editId="58107BE0">
            <wp:extent cx="3240405" cy="1959315"/>
            <wp:effectExtent l="0" t="0" r="0" b="3175"/>
            <wp:docPr id="800341952" name="Picture 3"/>
            <wp:cNvGraphicFramePr/>
            <a:graphic xmlns:a="http://schemas.openxmlformats.org/drawingml/2006/main">
              <a:graphicData uri="http://schemas.openxmlformats.org/drawingml/2006/picture">
                <pic:pic xmlns:pic="http://schemas.openxmlformats.org/drawingml/2006/picture">
                  <pic:nvPicPr>
                    <pic:cNvPr id="800341952" name=""/>
                    <pic:cNvPicPr/>
                  </pic:nvPicPr>
                  <pic:blipFill>
                    <a:blip r:embed="rId9">
                      <a:extLst>
                        <a:ext uri="{28A0092B-C50C-407E-A947-70E740481C1C}">
                          <a14:useLocalDpi xmlns:a14="http://schemas.microsoft.com/office/drawing/2010/main" val="0"/>
                        </a:ext>
                      </a:extLst>
                    </a:blip>
                    <a:stretch>
                      <a:fillRect/>
                    </a:stretch>
                  </pic:blipFill>
                  <pic:spPr>
                    <a:xfrm>
                      <a:off x="0" y="0"/>
                      <a:ext cx="3240405" cy="1959315"/>
                    </a:xfrm>
                    <a:prstGeom prst="rect">
                      <a:avLst/>
                    </a:prstGeom>
                  </pic:spPr>
                </pic:pic>
              </a:graphicData>
            </a:graphic>
          </wp:inline>
        </w:drawing>
      </w:r>
    </w:p>
    <w:p w14:paraId="76F4BAB9" w14:textId="3F45AFE1" w:rsidR="0021409A" w:rsidRDefault="0021409A" w:rsidP="0021409A">
      <w:pPr>
        <w:pStyle w:val="Caption"/>
        <w:jc w:val="center"/>
      </w:pPr>
      <w:bookmarkStart w:id="40" w:name="_Toc243648847"/>
      <w:r>
        <w:t xml:space="preserve">Figure </w:t>
      </w:r>
      <w:fldSimple w:instr=" SEQ Figure \* ARABIC ">
        <w:r>
          <w:rPr>
            <w:noProof/>
          </w:rPr>
          <w:t>3</w:t>
        </w:r>
      </w:fldSimple>
      <w:r>
        <w:t xml:space="preserve"> - Output of the order book tests</w:t>
      </w:r>
      <w:bookmarkEnd w:id="40"/>
    </w:p>
    <w:p w14:paraId="547B2D88" w14:textId="148E9C91" w:rsidR="0021409A" w:rsidRDefault="0021409A" w:rsidP="0021409A">
      <w:pPr>
        <w:pStyle w:val="Heading2"/>
      </w:pPr>
      <w:bookmarkStart w:id="41" w:name="_Toc243648814"/>
      <w:r>
        <w:t>Extreme Condition Tests</w:t>
      </w:r>
      <w:bookmarkEnd w:id="41"/>
    </w:p>
    <w:p w14:paraId="63C25F33" w14:textId="32CB1F57" w:rsidR="0021409A" w:rsidRDefault="0021409A" w:rsidP="0021409A">
      <w:pPr>
        <w:pStyle w:val="Heading2"/>
      </w:pPr>
      <w:bookmarkStart w:id="42" w:name="_Toc243648815"/>
      <w:r>
        <w:t>Calibration</w:t>
      </w:r>
      <w:bookmarkEnd w:id="42"/>
    </w:p>
    <w:p w14:paraId="406279F2" w14:textId="1CED038C" w:rsidR="0021409A" w:rsidRDefault="0021409A" w:rsidP="0021409A">
      <w:pPr>
        <w:pStyle w:val="Heading2"/>
      </w:pPr>
      <w:bookmarkStart w:id="43" w:name="_Toc243648816"/>
      <w:r>
        <w:t>Validation</w:t>
      </w:r>
      <w:bookmarkEnd w:id="43"/>
    </w:p>
    <w:p w14:paraId="63F9CB9A" w14:textId="0104C836" w:rsidR="0021409A" w:rsidRDefault="0021409A" w:rsidP="0021409A">
      <w:pPr>
        <w:pStyle w:val="Heading1"/>
      </w:pPr>
      <w:bookmarkStart w:id="44" w:name="_Toc243648817"/>
      <w:r>
        <w:lastRenderedPageBreak/>
        <w:t>Experiments and Simulation Scenarios</w:t>
      </w:r>
      <w:bookmarkEnd w:id="44"/>
    </w:p>
    <w:p w14:paraId="15B2FFAD" w14:textId="0F07593E" w:rsidR="0021409A" w:rsidRDefault="0021409A" w:rsidP="0021409A">
      <w:pPr>
        <w:pStyle w:val="Heading2"/>
      </w:pPr>
      <w:bookmarkStart w:id="45" w:name="_Toc243648818"/>
      <w:r>
        <w:t>Baseline Scenario</w:t>
      </w:r>
      <w:bookmarkEnd w:id="45"/>
    </w:p>
    <w:p w14:paraId="589DAD0F" w14:textId="34050788" w:rsidR="0021409A" w:rsidRDefault="0021409A" w:rsidP="0021409A">
      <w:pPr>
        <w:pStyle w:val="Heading2"/>
      </w:pPr>
      <w:bookmarkStart w:id="46" w:name="_Toc243648819"/>
      <w:r>
        <w:t>Large Shock with and without Collars</w:t>
      </w:r>
      <w:bookmarkEnd w:id="46"/>
    </w:p>
    <w:p w14:paraId="2AC91EEA" w14:textId="00B3CD7B" w:rsidR="0021409A" w:rsidRDefault="0021409A" w:rsidP="0021409A">
      <w:pPr>
        <w:pStyle w:val="Heading2"/>
      </w:pPr>
      <w:bookmarkStart w:id="47" w:name="_Toc243648820"/>
      <w:r>
        <w:t>Shock with a High Share of Trend Followers</w:t>
      </w:r>
      <w:bookmarkEnd w:id="47"/>
    </w:p>
    <w:p w14:paraId="50BA1F2C" w14:textId="0F4ACA38" w:rsidR="0021409A" w:rsidRDefault="0021409A" w:rsidP="0021409A">
      <w:pPr>
        <w:pStyle w:val="Heading2"/>
      </w:pPr>
      <w:bookmarkStart w:id="48" w:name="_Toc243648821"/>
      <w:r>
        <w:t>Collar Thresholds and Reservation Duration</w:t>
      </w:r>
      <w:bookmarkEnd w:id="48"/>
    </w:p>
    <w:p w14:paraId="02F1D544" w14:textId="128F428F" w:rsidR="0021409A" w:rsidRDefault="0021409A" w:rsidP="0021409A">
      <w:pPr>
        <w:pStyle w:val="Heading2"/>
      </w:pPr>
      <w:bookmarkStart w:id="49" w:name="_Toc243648822"/>
      <w:r>
        <w:t>Optimal Thresholds</w:t>
      </w:r>
      <w:bookmarkEnd w:id="49"/>
    </w:p>
    <w:p w14:paraId="1E1670D3" w14:textId="5DF306B2" w:rsidR="0021409A" w:rsidRDefault="0021409A" w:rsidP="0021409A">
      <w:pPr>
        <w:pStyle w:val="Heading2"/>
      </w:pPr>
      <w:bookmarkStart w:id="50" w:name="_Toc243648823"/>
      <w:r>
        <w:t>Sensitivity Analysis</w:t>
      </w:r>
      <w:bookmarkEnd w:id="50"/>
    </w:p>
    <w:p w14:paraId="0499D11E" w14:textId="1BF82A9E" w:rsidR="0021409A" w:rsidRDefault="0021409A" w:rsidP="0021409A">
      <w:pPr>
        <w:pStyle w:val="Heading2"/>
      </w:pPr>
      <w:bookmarkStart w:id="51" w:name="_Toc243648824"/>
      <w:r>
        <w:t>Monte Carlo Replications</w:t>
      </w:r>
      <w:bookmarkEnd w:id="51"/>
    </w:p>
    <w:p w14:paraId="60B11AD9" w14:textId="055FD6E5" w:rsidR="0021409A" w:rsidRDefault="0021409A" w:rsidP="0021409A">
      <w:pPr>
        <w:pStyle w:val="Heading1"/>
      </w:pPr>
      <w:bookmarkStart w:id="52" w:name="_Toc243648825"/>
      <w:r>
        <w:lastRenderedPageBreak/>
        <w:t>Results</w:t>
      </w:r>
      <w:bookmarkEnd w:id="52"/>
    </w:p>
    <w:p w14:paraId="1846B4D9" w14:textId="6B94AFC9" w:rsidR="0021409A" w:rsidRDefault="0021409A" w:rsidP="0021409A">
      <w:pPr>
        <w:pStyle w:val="Heading2"/>
      </w:pPr>
      <w:bookmarkStart w:id="53" w:name="_Toc243648826"/>
      <w:r>
        <w:t>Baseline Scenario</w:t>
      </w:r>
      <w:bookmarkEnd w:id="53"/>
    </w:p>
    <w:p w14:paraId="2E5E25A0" w14:textId="6CD6359A" w:rsidR="0021409A" w:rsidRDefault="0021409A" w:rsidP="0021409A">
      <w:pPr>
        <w:pStyle w:val="Heading2"/>
      </w:pPr>
      <w:bookmarkStart w:id="54" w:name="_Toc243648827"/>
      <w:r>
        <w:t>Large Shock with and without Collars</w:t>
      </w:r>
      <w:bookmarkEnd w:id="54"/>
    </w:p>
    <w:p w14:paraId="73E1424B" w14:textId="23B932CE" w:rsidR="0021409A" w:rsidRDefault="0021409A" w:rsidP="0021409A">
      <w:pPr>
        <w:pStyle w:val="Heading2"/>
      </w:pPr>
      <w:bookmarkStart w:id="55" w:name="_Toc243648828"/>
      <w:r>
        <w:t>Shock with a High Share of Trend Followers</w:t>
      </w:r>
      <w:bookmarkEnd w:id="55"/>
    </w:p>
    <w:p w14:paraId="08F337D2" w14:textId="75B1262A" w:rsidR="0021409A" w:rsidRDefault="0021409A" w:rsidP="0021409A">
      <w:pPr>
        <w:pStyle w:val="Heading2"/>
      </w:pPr>
      <w:bookmarkStart w:id="56" w:name="_Toc243648829"/>
      <w:r>
        <w:t>Collar Thresholds and Reservation Duration</w:t>
      </w:r>
      <w:bookmarkEnd w:id="56"/>
    </w:p>
    <w:p w14:paraId="559361CA" w14:textId="121B5B8D" w:rsidR="0021409A" w:rsidRDefault="0021409A" w:rsidP="0021409A">
      <w:pPr>
        <w:pStyle w:val="Heading2"/>
      </w:pPr>
      <w:bookmarkStart w:id="57" w:name="_Toc243648830"/>
      <w:r>
        <w:t>Optimal Thresholds</w:t>
      </w:r>
      <w:bookmarkEnd w:id="57"/>
    </w:p>
    <w:p w14:paraId="4B73519D" w14:textId="220EBEE4" w:rsidR="0021409A" w:rsidRDefault="0021409A" w:rsidP="0021409A">
      <w:pPr>
        <w:pStyle w:val="Heading2"/>
      </w:pPr>
      <w:bookmarkStart w:id="58" w:name="_Toc243648831"/>
      <w:r>
        <w:t>Sensitivity Analysis</w:t>
      </w:r>
      <w:bookmarkEnd w:id="58"/>
    </w:p>
    <w:p w14:paraId="548FD79E" w14:textId="2D4F986C" w:rsidR="0021409A" w:rsidRDefault="0021409A" w:rsidP="0021409A">
      <w:pPr>
        <w:pStyle w:val="Heading2"/>
      </w:pPr>
      <w:bookmarkStart w:id="59" w:name="_Toc243648832"/>
      <w:r>
        <w:t>Monte Carlo Replications</w:t>
      </w:r>
      <w:bookmarkEnd w:id="59"/>
    </w:p>
    <w:p w14:paraId="029CC818" w14:textId="53B5043A" w:rsidR="0021409A" w:rsidRDefault="0021409A" w:rsidP="0021409A">
      <w:pPr>
        <w:pStyle w:val="Heading1"/>
      </w:pPr>
      <w:bookmarkStart w:id="60" w:name="_Toc243648833"/>
      <w:r>
        <w:lastRenderedPageBreak/>
        <w:t>Discussion and Interpretation of Results</w:t>
      </w:r>
      <w:bookmarkEnd w:id="60"/>
    </w:p>
    <w:p w14:paraId="015BCDBE" w14:textId="39F09444" w:rsidR="0021409A" w:rsidRDefault="0021409A" w:rsidP="0021409A">
      <w:pPr>
        <w:pStyle w:val="Heading1"/>
      </w:pPr>
      <w:bookmarkStart w:id="61" w:name="_Toc243648834"/>
      <w:r>
        <w:lastRenderedPageBreak/>
        <w:t>Conclusions</w:t>
      </w:r>
      <w:bookmarkEnd w:id="61"/>
    </w:p>
    <w:p w14:paraId="6532E6FC" w14:textId="6CD434AD" w:rsidR="0021409A" w:rsidRDefault="0021409A" w:rsidP="0021409A">
      <w:pPr>
        <w:pStyle w:val="Heading2"/>
      </w:pPr>
      <w:bookmarkStart w:id="62" w:name="_Toc243648835"/>
      <w:r>
        <w:t>Final Considerations</w:t>
      </w:r>
      <w:bookmarkEnd w:id="62"/>
    </w:p>
    <w:p w14:paraId="246AFF33" w14:textId="37CD056B" w:rsidR="0021409A" w:rsidRDefault="0021409A" w:rsidP="0021409A">
      <w:pPr>
        <w:pStyle w:val="Heading2"/>
      </w:pPr>
      <w:bookmarkStart w:id="63" w:name="_Toc243648836"/>
      <w:r>
        <w:t>Limitations and Future Work</w:t>
      </w:r>
      <w:bookmarkEnd w:id="63"/>
    </w:p>
    <w:p w14:paraId="260FDC77" w14:textId="498976CE" w:rsidR="0021409A" w:rsidRDefault="0021409A" w:rsidP="0021409A">
      <w:pPr>
        <w:pStyle w:val="Heading1"/>
        <w:numPr>
          <w:ilvl w:val="0"/>
          <w:numId w:val="0"/>
        </w:numPr>
      </w:pPr>
      <w:bookmarkStart w:id="64" w:name="_Toc243648837"/>
      <w:r>
        <w:lastRenderedPageBreak/>
        <w:t>References</w:t>
      </w:r>
      <w:bookmarkEnd w:id="64"/>
    </w:p>
    <w:p w14:paraId="39A964ED" w14:textId="3291B0D0" w:rsidR="0021409A" w:rsidRDefault="0021409A" w:rsidP="0021409A">
      <w:pPr>
        <w:pStyle w:val="Heading1"/>
        <w:numPr>
          <w:ilvl w:val="0"/>
          <w:numId w:val="0"/>
        </w:numPr>
      </w:pPr>
      <w:bookmarkStart w:id="65" w:name="_Toc243648838"/>
      <w:r>
        <w:lastRenderedPageBreak/>
        <w:t>APPENDIX A: Model Parameters and Initial Configuration</w:t>
      </w:r>
      <w:bookmarkEnd w:id="65"/>
    </w:p>
    <w:p w14:paraId="16873DF4" w14:textId="5D60823F" w:rsidR="0021409A" w:rsidRDefault="0021409A" w:rsidP="0021409A">
      <w:pPr>
        <w:pStyle w:val="Heading1"/>
        <w:numPr>
          <w:ilvl w:val="0"/>
          <w:numId w:val="0"/>
        </w:numPr>
      </w:pPr>
      <w:bookmarkStart w:id="66" w:name="_Toc243648839"/>
      <w:r>
        <w:lastRenderedPageBreak/>
        <w:t>APPENDIX B: Simulation Dashboard</w:t>
      </w:r>
      <w:bookmarkEnd w:id="66"/>
    </w:p>
    <w:p w14:paraId="500C0498" w14:textId="7819265D" w:rsidR="0021409A" w:rsidRDefault="0021409A" w:rsidP="0021409A">
      <w:pPr>
        <w:pStyle w:val="Heading1"/>
        <w:numPr>
          <w:ilvl w:val="0"/>
          <w:numId w:val="0"/>
        </w:numPr>
      </w:pPr>
      <w:bookmarkStart w:id="67" w:name="_Toc243648840"/>
      <w:r>
        <w:lastRenderedPageBreak/>
        <w:t>APPENDIX C: Order Book Test Output</w:t>
      </w:r>
      <w:bookmarkEnd w:id="67"/>
    </w:p>
    <w:p w14:paraId="28CCB579" w14:textId="505A9BAD" w:rsidR="0021409A" w:rsidRDefault="0021409A" w:rsidP="0021409A">
      <w:pPr>
        <w:pStyle w:val="Heading1"/>
        <w:numPr>
          <w:ilvl w:val="0"/>
          <w:numId w:val="0"/>
        </w:numPr>
      </w:pPr>
      <w:bookmarkStart w:id="68" w:name="_Toc243648841"/>
      <w:r>
        <w:lastRenderedPageBreak/>
        <w:t>APPENDIX D: Calibration Log</w:t>
      </w:r>
      <w:bookmarkEnd w:id="68"/>
    </w:p>
    <w:p w14:paraId="5D16915F" w14:textId="45D3D1F6" w:rsidR="0021409A" w:rsidRDefault="0021409A" w:rsidP="0021409A">
      <w:pPr>
        <w:pStyle w:val="Heading1"/>
        <w:numPr>
          <w:ilvl w:val="0"/>
          <w:numId w:val="0"/>
        </w:numPr>
      </w:pPr>
      <w:bookmarkStart w:id="69" w:name="_Toc243648842"/>
      <w:r>
        <w:lastRenderedPageBreak/>
        <w:t>APPENDIX E: Assumptions Register</w:t>
      </w:r>
      <w:bookmarkEnd w:id="69"/>
    </w:p>
    <w:p w14:paraId="021B0939" w14:textId="623D73E5" w:rsidR="0021409A" w:rsidRDefault="0021409A" w:rsidP="0021409A">
      <w:pPr>
        <w:pStyle w:val="Heading1"/>
        <w:numPr>
          <w:ilvl w:val="0"/>
          <w:numId w:val="0"/>
        </w:numPr>
      </w:pPr>
      <w:bookmarkStart w:id="70" w:name="_Toc243648843"/>
      <w:r>
        <w:lastRenderedPageBreak/>
        <w:t>APPENDIX F: Results Excel File</w:t>
      </w:r>
      <w:bookmarkEnd w:id="70"/>
    </w:p>
    <w:p w14:paraId="4CEEF515" w14:textId="063D1274" w:rsidR="0021409A" w:rsidRDefault="0021409A" w:rsidP="0021409A">
      <w:pPr>
        <w:pStyle w:val="Heading1"/>
        <w:numPr>
          <w:ilvl w:val="0"/>
          <w:numId w:val="0"/>
        </w:numPr>
      </w:pPr>
      <w:bookmarkStart w:id="71" w:name="_Toc243648844"/>
      <w:r>
        <w:lastRenderedPageBreak/>
        <w:t>APPENDIX G: Experiment Interfaces (Parameter Variation and Monte Carlo)</w:t>
      </w:r>
      <w:bookmarkEnd w:id="71"/>
    </w:p>
    <w:p w14:paraId="589DC8DA" w14:textId="77777777" w:rsidR="0021409A" w:rsidRPr="0021409A" w:rsidRDefault="0021409A" w:rsidP="0021409A"/>
    <w:sectPr w:rsidR="0021409A" w:rsidRPr="0021409A" w:rsidSect="0021409A">
      <w:headerReference w:type="even" r:id="rId10"/>
      <w:headerReference w:type="default" r:id="rId11"/>
      <w:footerReference w:type="even" r:id="rId12"/>
      <w:footerReference w:type="default" r:id="rId13"/>
      <w:headerReference w:type="first" r:id="rId14"/>
      <w:footerReference w:type="first" r:id="rId15"/>
      <w:pgSz w:w="11907" w:h="16839"/>
      <w:pgMar w:top="1418" w:right="1418"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4F9C5" w14:textId="77777777" w:rsidR="007A3C5D" w:rsidRDefault="007A3C5D" w:rsidP="0021409A">
      <w:pPr>
        <w:spacing w:after="0" w:line="240" w:lineRule="auto"/>
      </w:pPr>
      <w:r>
        <w:separator/>
      </w:r>
    </w:p>
  </w:endnote>
  <w:endnote w:type="continuationSeparator" w:id="0">
    <w:p w14:paraId="1539FA75" w14:textId="77777777" w:rsidR="007A3C5D" w:rsidRDefault="007A3C5D" w:rsidP="00214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3D15A" w14:textId="77777777" w:rsidR="0021409A" w:rsidRDefault="0021409A" w:rsidP="00EA42A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BBA7A42" w14:textId="77777777" w:rsidR="0021409A" w:rsidRDefault="002140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35AD7" w14:textId="49B0A85F" w:rsidR="0021409A" w:rsidRDefault="0021409A" w:rsidP="00EA42A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2005F10B" w14:textId="77777777" w:rsidR="0021409A" w:rsidRDefault="002140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FF302" w14:textId="77777777" w:rsidR="0021409A" w:rsidRDefault="002140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A62E4" w14:textId="77777777" w:rsidR="007A3C5D" w:rsidRDefault="007A3C5D" w:rsidP="0021409A">
      <w:pPr>
        <w:spacing w:after="0" w:line="240" w:lineRule="auto"/>
      </w:pPr>
      <w:r>
        <w:separator/>
      </w:r>
    </w:p>
  </w:footnote>
  <w:footnote w:type="continuationSeparator" w:id="0">
    <w:p w14:paraId="33E32140" w14:textId="77777777" w:rsidR="007A3C5D" w:rsidRDefault="007A3C5D" w:rsidP="002140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2462E" w14:textId="77777777" w:rsidR="0021409A" w:rsidRDefault="002140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909DA" w14:textId="77777777" w:rsidR="0021409A" w:rsidRDefault="002140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63A0" w14:textId="77777777" w:rsidR="0021409A" w:rsidRDefault="0021409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82F49"/>
    <w:multiLevelType w:val="multilevel"/>
    <w:tmpl w:val="BA62B2B2"/>
    <w:lvl w:ilvl="0">
      <w:start w:val="1"/>
      <w:numFmt w:val="decimal"/>
      <w:lvlRestart w:val="0"/>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824663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09A"/>
    <w:rsid w:val="001E0687"/>
    <w:rsid w:val="0021409A"/>
    <w:rsid w:val="0026441E"/>
    <w:rsid w:val="00271359"/>
    <w:rsid w:val="0027791B"/>
    <w:rsid w:val="002F0633"/>
    <w:rsid w:val="007A3C5D"/>
    <w:rsid w:val="00A1468F"/>
    <w:rsid w:val="00A821CC"/>
    <w:rsid w:val="00C66B50"/>
    <w:rsid w:val="00FF5AB2"/>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9BE36"/>
  <w15:chartTrackingRefBased/>
  <w15:docId w15:val="{BA03892E-6EC3-4CDC-B23F-D056C2148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rebuchet MS" w:hAnsi="Trebuchet MS"/>
      <w:sz w:val="22"/>
    </w:rPr>
  </w:style>
  <w:style w:type="paragraph" w:styleId="Heading1">
    <w:name w:val="heading 1"/>
    <w:basedOn w:val="Normal"/>
    <w:next w:val="Normal"/>
    <w:link w:val="Heading1Char"/>
    <w:uiPriority w:val="9"/>
    <w:qFormat/>
    <w:rsid w:val="0021409A"/>
    <w:pPr>
      <w:keepNext/>
      <w:keepLines/>
      <w:pageBreakBefore/>
      <w:numPr>
        <w:numId w:val="1"/>
      </w:numPr>
      <w:spacing w:before="240"/>
      <w:outlineLvl w:val="0"/>
    </w:pPr>
    <w:rPr>
      <w:rFonts w:eastAsiaTheme="majorEastAsia" w:cstheme="majorBidi"/>
      <w:b/>
      <w:color w:val="000000"/>
      <w:sz w:val="32"/>
      <w:szCs w:val="40"/>
    </w:rPr>
  </w:style>
  <w:style w:type="paragraph" w:styleId="Heading2">
    <w:name w:val="heading 2"/>
    <w:basedOn w:val="Normal"/>
    <w:next w:val="Normal"/>
    <w:link w:val="Heading2Char"/>
    <w:uiPriority w:val="9"/>
    <w:unhideWhenUsed/>
    <w:qFormat/>
    <w:rsid w:val="0021409A"/>
    <w:pPr>
      <w:keepNext/>
      <w:keepLines/>
      <w:numPr>
        <w:ilvl w:val="1"/>
        <w:numId w:val="1"/>
      </w:numPr>
      <w:spacing w:before="240"/>
      <w:outlineLvl w:val="1"/>
    </w:pPr>
    <w:rPr>
      <w:rFonts w:eastAsiaTheme="majorEastAsia" w:cstheme="majorBidi"/>
      <w:b/>
      <w:color w:val="000000"/>
      <w:sz w:val="26"/>
      <w:szCs w:val="32"/>
    </w:rPr>
  </w:style>
  <w:style w:type="paragraph" w:styleId="Heading3">
    <w:name w:val="heading 3"/>
    <w:basedOn w:val="Normal"/>
    <w:next w:val="Normal"/>
    <w:link w:val="Heading3Char"/>
    <w:uiPriority w:val="9"/>
    <w:unhideWhenUsed/>
    <w:qFormat/>
    <w:rsid w:val="0021409A"/>
    <w:pPr>
      <w:keepNext/>
      <w:keepLines/>
      <w:numPr>
        <w:ilvl w:val="2"/>
        <w:numId w:val="1"/>
      </w:numPr>
      <w:spacing w:before="240"/>
      <w:outlineLvl w:val="2"/>
    </w:pPr>
    <w:rPr>
      <w:rFonts w:eastAsiaTheme="majorEastAsia" w:cstheme="majorBidi"/>
      <w:b/>
      <w:color w:val="000000"/>
      <w:sz w:val="23"/>
      <w:szCs w:val="28"/>
    </w:rPr>
  </w:style>
  <w:style w:type="paragraph" w:styleId="Heading4">
    <w:name w:val="heading 4"/>
    <w:basedOn w:val="Normal"/>
    <w:next w:val="Normal"/>
    <w:link w:val="Heading4Char"/>
    <w:uiPriority w:val="9"/>
    <w:semiHidden/>
    <w:unhideWhenUsed/>
    <w:qFormat/>
    <w:rsid w:val="002140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0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0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0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0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0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09A"/>
    <w:rPr>
      <w:rFonts w:ascii="Trebuchet MS" w:eastAsiaTheme="majorEastAsia" w:hAnsi="Trebuchet MS" w:cstheme="majorBidi"/>
      <w:b/>
      <w:color w:val="000000"/>
      <w:sz w:val="32"/>
      <w:szCs w:val="40"/>
    </w:rPr>
  </w:style>
  <w:style w:type="character" w:customStyle="1" w:styleId="Heading2Char">
    <w:name w:val="Heading 2 Char"/>
    <w:basedOn w:val="DefaultParagraphFont"/>
    <w:link w:val="Heading2"/>
    <w:uiPriority w:val="9"/>
    <w:rsid w:val="0021409A"/>
    <w:rPr>
      <w:rFonts w:ascii="Trebuchet MS" w:eastAsiaTheme="majorEastAsia" w:hAnsi="Trebuchet MS" w:cstheme="majorBidi"/>
      <w:b/>
      <w:color w:val="000000"/>
      <w:sz w:val="26"/>
      <w:szCs w:val="32"/>
    </w:rPr>
  </w:style>
  <w:style w:type="character" w:customStyle="1" w:styleId="Heading3Char">
    <w:name w:val="Heading 3 Char"/>
    <w:basedOn w:val="DefaultParagraphFont"/>
    <w:link w:val="Heading3"/>
    <w:uiPriority w:val="9"/>
    <w:rsid w:val="0021409A"/>
    <w:rPr>
      <w:rFonts w:ascii="Trebuchet MS" w:eastAsiaTheme="majorEastAsia" w:hAnsi="Trebuchet MS" w:cstheme="majorBidi"/>
      <w:b/>
      <w:color w:val="000000"/>
      <w:sz w:val="23"/>
      <w:szCs w:val="28"/>
    </w:rPr>
  </w:style>
  <w:style w:type="character" w:customStyle="1" w:styleId="Heading4Char">
    <w:name w:val="Heading 4 Char"/>
    <w:basedOn w:val="DefaultParagraphFont"/>
    <w:link w:val="Heading4"/>
    <w:uiPriority w:val="9"/>
    <w:semiHidden/>
    <w:rsid w:val="002140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0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0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0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0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09A"/>
    <w:rPr>
      <w:rFonts w:eastAsiaTheme="majorEastAsia" w:cstheme="majorBidi"/>
      <w:color w:val="272727" w:themeColor="text1" w:themeTint="D8"/>
    </w:rPr>
  </w:style>
  <w:style w:type="paragraph" w:styleId="Title">
    <w:name w:val="Title"/>
    <w:basedOn w:val="Normal"/>
    <w:next w:val="Normal"/>
    <w:link w:val="TitleChar"/>
    <w:uiPriority w:val="10"/>
    <w:qFormat/>
    <w:rsid w:val="002140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0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0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0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09A"/>
    <w:pPr>
      <w:spacing w:before="160"/>
      <w:jc w:val="center"/>
    </w:pPr>
    <w:rPr>
      <w:i/>
      <w:iCs/>
      <w:color w:val="404040" w:themeColor="text1" w:themeTint="BF"/>
    </w:rPr>
  </w:style>
  <w:style w:type="character" w:customStyle="1" w:styleId="QuoteChar">
    <w:name w:val="Quote Char"/>
    <w:basedOn w:val="DefaultParagraphFont"/>
    <w:link w:val="Quote"/>
    <w:uiPriority w:val="29"/>
    <w:rsid w:val="0021409A"/>
    <w:rPr>
      <w:i/>
      <w:iCs/>
      <w:color w:val="404040" w:themeColor="text1" w:themeTint="BF"/>
    </w:rPr>
  </w:style>
  <w:style w:type="paragraph" w:styleId="ListParagraph">
    <w:name w:val="List Paragraph"/>
    <w:basedOn w:val="Normal"/>
    <w:uiPriority w:val="34"/>
    <w:qFormat/>
    <w:rsid w:val="0021409A"/>
    <w:pPr>
      <w:ind w:left="720"/>
      <w:contextualSpacing/>
    </w:pPr>
  </w:style>
  <w:style w:type="character" w:styleId="IntenseEmphasis">
    <w:name w:val="Intense Emphasis"/>
    <w:basedOn w:val="DefaultParagraphFont"/>
    <w:uiPriority w:val="21"/>
    <w:qFormat/>
    <w:rsid w:val="0021409A"/>
    <w:rPr>
      <w:i/>
      <w:iCs/>
      <w:color w:val="0F4761" w:themeColor="accent1" w:themeShade="BF"/>
    </w:rPr>
  </w:style>
  <w:style w:type="paragraph" w:styleId="IntenseQuote">
    <w:name w:val="Intense Quote"/>
    <w:basedOn w:val="Normal"/>
    <w:next w:val="Normal"/>
    <w:link w:val="IntenseQuoteChar"/>
    <w:uiPriority w:val="30"/>
    <w:qFormat/>
    <w:rsid w:val="002140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09A"/>
    <w:rPr>
      <w:i/>
      <w:iCs/>
      <w:color w:val="0F4761" w:themeColor="accent1" w:themeShade="BF"/>
    </w:rPr>
  </w:style>
  <w:style w:type="character" w:styleId="IntenseReference">
    <w:name w:val="Intense Reference"/>
    <w:basedOn w:val="DefaultParagraphFont"/>
    <w:uiPriority w:val="32"/>
    <w:qFormat/>
    <w:rsid w:val="0021409A"/>
    <w:rPr>
      <w:b/>
      <w:bCs/>
      <w:smallCaps/>
      <w:color w:val="0F4761" w:themeColor="accent1" w:themeShade="BF"/>
      <w:spacing w:val="5"/>
    </w:rPr>
  </w:style>
  <w:style w:type="paragraph" w:styleId="Caption">
    <w:name w:val="caption"/>
    <w:basedOn w:val="Normal"/>
    <w:next w:val="Normal"/>
    <w:uiPriority w:val="35"/>
    <w:unhideWhenUsed/>
    <w:qFormat/>
    <w:rsid w:val="0021409A"/>
    <w:pPr>
      <w:spacing w:after="200" w:line="240" w:lineRule="auto"/>
    </w:pPr>
    <w:rPr>
      <w:i/>
      <w:iCs/>
      <w:color w:val="0E2841" w:themeColor="text2"/>
      <w:sz w:val="18"/>
      <w:szCs w:val="18"/>
    </w:rPr>
  </w:style>
  <w:style w:type="paragraph" w:styleId="Header">
    <w:name w:val="header"/>
    <w:basedOn w:val="Normal"/>
    <w:link w:val="HeaderChar"/>
    <w:uiPriority w:val="99"/>
    <w:unhideWhenUsed/>
    <w:rsid w:val="0021409A"/>
    <w:pPr>
      <w:tabs>
        <w:tab w:val="center" w:pos="4419"/>
        <w:tab w:val="right" w:pos="8838"/>
      </w:tabs>
      <w:spacing w:after="0" w:line="240" w:lineRule="auto"/>
    </w:pPr>
  </w:style>
  <w:style w:type="character" w:customStyle="1" w:styleId="HeaderChar">
    <w:name w:val="Header Char"/>
    <w:basedOn w:val="DefaultParagraphFont"/>
    <w:link w:val="Header"/>
    <w:uiPriority w:val="99"/>
    <w:rsid w:val="0021409A"/>
    <w:rPr>
      <w:rFonts w:ascii="Trebuchet MS" w:hAnsi="Trebuchet MS"/>
      <w:sz w:val="22"/>
    </w:rPr>
  </w:style>
  <w:style w:type="paragraph" w:styleId="Footer">
    <w:name w:val="footer"/>
    <w:basedOn w:val="Normal"/>
    <w:link w:val="FooterChar"/>
    <w:uiPriority w:val="99"/>
    <w:unhideWhenUsed/>
    <w:rsid w:val="0021409A"/>
    <w:pPr>
      <w:tabs>
        <w:tab w:val="center" w:pos="4419"/>
        <w:tab w:val="right" w:pos="8838"/>
      </w:tabs>
      <w:spacing w:after="0" w:line="240" w:lineRule="auto"/>
    </w:pPr>
  </w:style>
  <w:style w:type="character" w:customStyle="1" w:styleId="FooterChar">
    <w:name w:val="Footer Char"/>
    <w:basedOn w:val="DefaultParagraphFont"/>
    <w:link w:val="Footer"/>
    <w:uiPriority w:val="99"/>
    <w:rsid w:val="0021409A"/>
    <w:rPr>
      <w:rFonts w:ascii="Trebuchet MS" w:hAnsi="Trebuchet MS"/>
      <w:sz w:val="22"/>
    </w:rPr>
  </w:style>
  <w:style w:type="character" w:styleId="PageNumber">
    <w:name w:val="page number"/>
    <w:basedOn w:val="DefaultParagraphFont"/>
    <w:uiPriority w:val="99"/>
    <w:semiHidden/>
    <w:unhideWhenUsed/>
    <w:rsid w:val="0021409A"/>
  </w:style>
  <w:style w:type="paragraph" w:styleId="TOC1">
    <w:name w:val="toc 1"/>
    <w:basedOn w:val="Normal"/>
    <w:next w:val="Normal"/>
    <w:autoRedefine/>
    <w:uiPriority w:val="39"/>
    <w:unhideWhenUsed/>
    <w:rsid w:val="0021409A"/>
    <w:pPr>
      <w:spacing w:after="100"/>
    </w:pPr>
  </w:style>
  <w:style w:type="paragraph" w:styleId="TOC2">
    <w:name w:val="toc 2"/>
    <w:basedOn w:val="Normal"/>
    <w:next w:val="Normal"/>
    <w:autoRedefine/>
    <w:uiPriority w:val="39"/>
    <w:unhideWhenUsed/>
    <w:rsid w:val="0021409A"/>
    <w:pPr>
      <w:spacing w:after="100"/>
      <w:ind w:left="220"/>
    </w:pPr>
  </w:style>
  <w:style w:type="paragraph" w:styleId="TOC3">
    <w:name w:val="toc 3"/>
    <w:basedOn w:val="Normal"/>
    <w:next w:val="Normal"/>
    <w:autoRedefine/>
    <w:uiPriority w:val="39"/>
    <w:unhideWhenUsed/>
    <w:rsid w:val="0021409A"/>
    <w:pPr>
      <w:spacing w:after="100"/>
      <w:ind w:left="440"/>
    </w:pPr>
  </w:style>
  <w:style w:type="paragraph" w:styleId="TableofFigures">
    <w:name w:val="table of figures"/>
    <w:basedOn w:val="Normal"/>
    <w:next w:val="Normal"/>
    <w:uiPriority w:val="99"/>
    <w:unhideWhenUsed/>
    <w:rsid w:val="0021409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2685</Words>
  <Characters>15309</Characters>
  <Application>Microsoft Office Word</Application>
  <DocSecurity>0</DocSecurity>
  <Lines>127</Lines>
  <Paragraphs>35</Paragraphs>
  <ScaleCrop>false</ScaleCrop>
  <Company/>
  <LinksUpToDate>false</LinksUpToDate>
  <CharactersWithSpaces>17959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Leal</dc:creator>
  <cp:keywords/>
  <dc:description/>
  <cp:lastModifiedBy>Miguel Leal</cp:lastModifiedBy>
  <cp:revision>1</cp:revision>
  <dcterms:created xsi:type="dcterms:W3CDTF">2026-10-23T10:51:00Z</dcterms:created>
  <dcterms:modified xsi:type="dcterms:W3CDTF">2026-10-23T10:51:00Z</dcterms:modified>
</cp:coreProperties>
</file>