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125275" w14:textId="77777777" w:rsidR="00C60197" w:rsidRPr="00117FA0" w:rsidRDefault="00000000">
      <w:pPr>
        <w:spacing w:after="80"/>
        <w:rPr>
          <w:lang w:val="es-CO"/>
        </w:rPr>
      </w:pPr>
      <w:r w:rsidRPr="00117FA0">
        <w:rPr>
          <w:rFonts w:eastAsia="Arial" w:cs="Arial"/>
          <w:b/>
          <w:caps/>
          <w:color w:val="AFCA0A"/>
          <w:lang w:val="es-CO"/>
        </w:rPr>
        <w:t>GUÍA DE TRABAJO · SESIÓN 1</w:t>
      </w:r>
    </w:p>
    <w:p w14:paraId="39F24EBC" w14:textId="77777777" w:rsidR="00C60197" w:rsidRPr="00117FA0" w:rsidRDefault="00000000">
      <w:pPr>
        <w:spacing w:after="100"/>
        <w:rPr>
          <w:lang w:val="es-CO"/>
        </w:rPr>
      </w:pPr>
      <w:r w:rsidRPr="00117FA0">
        <w:rPr>
          <w:rFonts w:eastAsia="Arial" w:cs="Arial"/>
          <w:b/>
          <w:color w:val="1F3A5F"/>
          <w:sz w:val="32"/>
          <w:lang w:val="es-CO"/>
        </w:rPr>
        <w:t>Definición de tu Caso de Uso AI/LLM</w:t>
      </w:r>
    </w:p>
    <w:p w14:paraId="1FC36248" w14:textId="77777777" w:rsidR="00C60197" w:rsidRPr="00117FA0" w:rsidRDefault="00000000">
      <w:pPr>
        <w:spacing w:line="280" w:lineRule="exact"/>
        <w:rPr>
          <w:lang w:val="es-CO"/>
        </w:rPr>
      </w:pPr>
      <w:r w:rsidRPr="00117FA0">
        <w:rPr>
          <w:rFonts w:eastAsia="Arial" w:cs="Arial"/>
          <w:color w:val="2C3E50"/>
          <w:lang w:val="es-CO"/>
        </w:rPr>
        <w:t xml:space="preserve">Completa los 6 pasos durante la clase. Al cerrar tendrás el problema definido, el salto que quieres lograr y una hipótesis de solución. Escribe directamente en los recuadros amarillos. </w:t>
      </w:r>
      <w:r w:rsidRPr="00117FA0">
        <w:rPr>
          <w:rFonts w:eastAsia="Arial" w:cs="Arial"/>
          <w:i/>
          <w:color w:val="777777"/>
          <w:sz w:val="16"/>
          <w:lang w:val="es-CO"/>
        </w:rPr>
        <w:t>Curso Proyecto Final AI Data Engineer · BSG Institute</w:t>
      </w:r>
    </w:p>
    <w:p w14:paraId="259E31C9" w14:textId="77777777" w:rsidR="00C60197" w:rsidRPr="00117FA0" w:rsidRDefault="00000000">
      <w:pPr>
        <w:spacing w:before="240" w:after="120"/>
        <w:rPr>
          <w:lang w:val="es-CO"/>
        </w:rPr>
      </w:pPr>
      <w:r w:rsidRPr="00117FA0">
        <w:rPr>
          <w:rFonts w:eastAsia="Arial" w:cs="Arial"/>
          <w:b/>
          <w:color w:val="AFCA0A"/>
          <w:sz w:val="22"/>
          <w:lang w:val="es-CO"/>
        </w:rPr>
        <w:t xml:space="preserve">PASO 1  ·  </w:t>
      </w:r>
      <w:r w:rsidRPr="00117FA0">
        <w:rPr>
          <w:rFonts w:eastAsia="Arial" w:cs="Arial"/>
          <w:b/>
          <w:color w:val="1F3A5F"/>
          <w:sz w:val="22"/>
          <w:lang w:val="es-CO"/>
        </w:rPr>
        <w:t>Identifica al equipo y el contexto</w:t>
      </w:r>
    </w:p>
    <w:p w14:paraId="40E8A664" w14:textId="01A2769D" w:rsidR="00C60197" w:rsidRPr="00362E71" w:rsidRDefault="00000000">
      <w:pPr>
        <w:spacing w:after="100" w:line="260" w:lineRule="exact"/>
        <w:rPr>
          <w:u w:val="single"/>
          <w:lang w:val="es-CO"/>
        </w:rPr>
      </w:pPr>
      <w:r w:rsidRPr="00117FA0">
        <w:rPr>
          <w:rFonts w:eastAsia="Arial" w:cs="Arial"/>
          <w:color w:val="2C3E50"/>
          <w:lang w:val="es-CO"/>
        </w:rPr>
        <w:t>Datos básicos del equipo y resumen en una sola frase del caso de uso elegido.</w:t>
      </w:r>
      <w:r w:rsidR="00362E71">
        <w:rPr>
          <w:rFonts w:eastAsia="Arial" w:cs="Arial"/>
          <w:color w:val="2C3E50"/>
          <w:lang w:val="es-CO"/>
        </w:rPr>
        <w:t xml:space="preserve"> Index retrival</w:t>
      </w:r>
    </w:p>
    <w:tbl>
      <w:tblPr>
        <w:tblW w:w="9360" w:type="dxa"/>
        <w:tblLayout w:type="fixed"/>
        <w:tblLook w:val="04A0" w:firstRow="1" w:lastRow="0" w:firstColumn="1" w:lastColumn="0" w:noHBand="0" w:noVBand="1"/>
      </w:tblPr>
      <w:tblGrid>
        <w:gridCol w:w="3000"/>
        <w:gridCol w:w="6360"/>
      </w:tblGrid>
      <w:tr w:rsidR="00C60197" w:rsidRPr="00362E71" w14:paraId="74A602C9" w14:textId="77777777" w:rsidTr="00117FA0">
        <w:trPr>
          <w:trHeight w:val="1458"/>
        </w:trPr>
        <w:tc>
          <w:tcPr>
            <w:tcW w:w="3000" w:type="dxa"/>
            <w:tcBorders>
              <w:top w:val="single" w:sz="4" w:space="0" w:color="999999"/>
              <w:left w:val="single" w:sz="4" w:space="0" w:color="999999"/>
              <w:bottom w:val="single" w:sz="4" w:space="0" w:color="999999"/>
              <w:right w:val="single" w:sz="4" w:space="0" w:color="999999"/>
            </w:tcBorders>
            <w:shd w:val="clear" w:color="auto" w:fill="1F3A5F"/>
            <w:tcMar>
              <w:top w:w="80" w:type="dxa"/>
              <w:left w:w="120" w:type="dxa"/>
              <w:bottom w:w="80" w:type="dxa"/>
              <w:right w:w="120" w:type="dxa"/>
            </w:tcMar>
          </w:tcPr>
          <w:p w14:paraId="384410E9" w14:textId="77777777" w:rsidR="00C60197" w:rsidRPr="00117FA0" w:rsidRDefault="00000000">
            <w:pPr>
              <w:spacing w:after="100"/>
              <w:rPr>
                <w:lang w:val="es-CO"/>
              </w:rPr>
            </w:pPr>
            <w:r w:rsidRPr="00117FA0">
              <w:rPr>
                <w:rFonts w:eastAsia="Arial" w:cs="Arial"/>
                <w:b/>
                <w:color w:val="FFFFFF"/>
                <w:lang w:val="es-CO"/>
              </w:rPr>
              <w:t>Equipo (integrantes)</w:t>
            </w:r>
          </w:p>
          <w:p w14:paraId="706D63BC" w14:textId="77B5D32D" w:rsidR="00C60197" w:rsidRPr="00117FA0" w:rsidRDefault="00000000" w:rsidP="00117FA0">
            <w:pPr>
              <w:spacing w:after="100" w:line="240" w:lineRule="exact"/>
              <w:rPr>
                <w:lang w:val="es-CO"/>
              </w:rPr>
            </w:pPr>
            <w:r w:rsidRPr="00117FA0">
              <w:rPr>
                <w:rFonts w:eastAsia="Arial" w:cs="Arial"/>
                <w:color w:val="D6DEE8"/>
                <w:sz w:val="15"/>
                <w:lang w:val="es-CO"/>
              </w:rPr>
              <w:t>Nombres completos y rol que asumirá cada uno en el proyecto.</w:t>
            </w:r>
          </w:p>
        </w:tc>
        <w:tc>
          <w:tcPr>
            <w:tcW w:w="6360" w:type="dxa"/>
            <w:tcBorders>
              <w:top w:val="single" w:sz="4" w:space="0" w:color="999999"/>
              <w:left w:val="single" w:sz="4" w:space="0" w:color="999999"/>
              <w:bottom w:val="single" w:sz="4" w:space="0" w:color="999999"/>
              <w:right w:val="single" w:sz="4" w:space="0" w:color="999999"/>
            </w:tcBorders>
            <w:shd w:val="clear" w:color="auto" w:fill="FEF9E7"/>
            <w:tcMar>
              <w:top w:w="60" w:type="dxa"/>
              <w:left w:w="140" w:type="dxa"/>
              <w:bottom w:w="60" w:type="dxa"/>
              <w:right w:w="140" w:type="dxa"/>
            </w:tcMar>
          </w:tcPr>
          <w:p w14:paraId="5094B9BA" w14:textId="02ACEF8F" w:rsidR="00C60197" w:rsidRPr="00117FA0" w:rsidRDefault="00000000">
            <w:pPr>
              <w:spacing w:after="0"/>
              <w:rPr>
                <w:lang w:val="es-CO"/>
              </w:rPr>
            </w:pPr>
            <w:r w:rsidRPr="00117FA0">
              <w:rPr>
                <w:rFonts w:eastAsia="Arial" w:cs="Arial"/>
                <w:sz w:val="22"/>
                <w:lang w:val="es-CO"/>
              </w:rPr>
              <w:t xml:space="preserve"> </w:t>
            </w:r>
            <w:r w:rsidR="00117FA0" w:rsidRPr="00117FA0">
              <w:rPr>
                <w:rFonts w:eastAsia="Arial" w:cs="Arial"/>
                <w:b/>
                <w:bCs/>
                <w:sz w:val="22"/>
                <w:lang w:val="es-CO"/>
              </w:rPr>
              <w:t>Miguel Mercado</w:t>
            </w:r>
            <w:r w:rsidR="00117FA0" w:rsidRPr="00117FA0">
              <w:rPr>
                <w:rFonts w:eastAsia="Arial" w:cs="Arial"/>
                <w:sz w:val="22"/>
                <w:lang w:val="es-CO"/>
              </w:rPr>
              <w:t> — </w:t>
            </w:r>
            <w:r w:rsidR="00117FA0" w:rsidRPr="00117FA0">
              <w:rPr>
                <w:rFonts w:eastAsia="Arial" w:cs="Arial"/>
                <w:i/>
                <w:iCs/>
                <w:sz w:val="22"/>
                <w:lang w:val="es-CO"/>
              </w:rPr>
              <w:t>Rol: Data &amp; AI Architect / Backend Developer</w:t>
            </w:r>
            <w:r w:rsidR="00117FA0" w:rsidRPr="00117FA0">
              <w:rPr>
                <w:rFonts w:eastAsia="Arial" w:cs="Arial"/>
                <w:sz w:val="22"/>
                <w:lang w:val="es-CO"/>
              </w:rPr>
              <w:t> (responsable del diseño de la base de datos documental, la integración de microservicios, el motor vectorial pgvector y la lógica RAG del core).</w:t>
            </w:r>
            <w:r w:rsidRPr="00117FA0">
              <w:rPr>
                <w:rFonts w:eastAsia="Arial" w:cs="Arial"/>
                <w:sz w:val="22"/>
                <w:lang w:val="es-CO"/>
              </w:rPr>
              <w:t xml:space="preserve"> </w:t>
            </w:r>
          </w:p>
        </w:tc>
      </w:tr>
      <w:tr w:rsidR="00C60197" w:rsidRPr="00362E71" w14:paraId="771363EA" w14:textId="77777777">
        <w:tc>
          <w:tcPr>
            <w:tcW w:w="3000" w:type="dxa"/>
            <w:tcBorders>
              <w:top w:val="single" w:sz="4" w:space="0" w:color="999999"/>
              <w:left w:val="single" w:sz="4" w:space="0" w:color="999999"/>
              <w:bottom w:val="single" w:sz="4" w:space="0" w:color="999999"/>
              <w:right w:val="single" w:sz="4" w:space="0" w:color="999999"/>
            </w:tcBorders>
            <w:shd w:val="clear" w:color="auto" w:fill="1F3A5F"/>
            <w:tcMar>
              <w:top w:w="80" w:type="dxa"/>
              <w:left w:w="120" w:type="dxa"/>
              <w:bottom w:w="80" w:type="dxa"/>
              <w:right w:w="120" w:type="dxa"/>
            </w:tcMar>
          </w:tcPr>
          <w:p w14:paraId="1FC5E0A4" w14:textId="77777777" w:rsidR="00C60197" w:rsidRPr="00117FA0" w:rsidRDefault="00000000">
            <w:pPr>
              <w:spacing w:after="100"/>
              <w:rPr>
                <w:lang w:val="es-CO"/>
              </w:rPr>
            </w:pPr>
            <w:r w:rsidRPr="00117FA0">
              <w:rPr>
                <w:rFonts w:eastAsia="Arial" w:cs="Arial"/>
                <w:b/>
                <w:color w:val="FFFFFF"/>
                <w:lang w:val="es-CO"/>
              </w:rPr>
              <w:t>Organización / sector</w:t>
            </w:r>
          </w:p>
          <w:p w14:paraId="0547C4BB" w14:textId="77777777" w:rsidR="00C60197" w:rsidRPr="00117FA0" w:rsidRDefault="00000000">
            <w:pPr>
              <w:spacing w:after="100" w:line="240" w:lineRule="exact"/>
              <w:rPr>
                <w:lang w:val="es-CO"/>
              </w:rPr>
            </w:pPr>
            <w:r w:rsidRPr="00117FA0">
              <w:rPr>
                <w:rFonts w:eastAsia="Arial" w:cs="Arial"/>
                <w:color w:val="D6DEE8"/>
                <w:sz w:val="15"/>
                <w:lang w:val="es-CO"/>
              </w:rPr>
              <w:t>Empresa real o caso del que toman los datos. Sector económico.</w:t>
            </w:r>
          </w:p>
          <w:p w14:paraId="2D52E28C" w14:textId="469378A7" w:rsidR="00C60197" w:rsidRPr="00117FA0" w:rsidRDefault="00C60197">
            <w:pPr>
              <w:spacing w:after="0" w:line="240" w:lineRule="exact"/>
              <w:rPr>
                <w:lang w:val="es-CO"/>
              </w:rPr>
            </w:pPr>
          </w:p>
        </w:tc>
        <w:tc>
          <w:tcPr>
            <w:tcW w:w="6360" w:type="dxa"/>
            <w:tcBorders>
              <w:top w:val="single" w:sz="4" w:space="0" w:color="999999"/>
              <w:left w:val="single" w:sz="4" w:space="0" w:color="999999"/>
              <w:bottom w:val="single" w:sz="4" w:space="0" w:color="999999"/>
              <w:right w:val="single" w:sz="4" w:space="0" w:color="999999"/>
            </w:tcBorders>
            <w:shd w:val="clear" w:color="auto" w:fill="FEF9E7"/>
            <w:tcMar>
              <w:top w:w="60" w:type="dxa"/>
              <w:left w:w="140" w:type="dxa"/>
              <w:bottom w:w="60" w:type="dxa"/>
              <w:right w:w="140" w:type="dxa"/>
            </w:tcMar>
          </w:tcPr>
          <w:p w14:paraId="46B6E0DD" w14:textId="77777777" w:rsidR="00117FA0" w:rsidRDefault="00000000">
            <w:pPr>
              <w:spacing w:after="0"/>
              <w:rPr>
                <w:rFonts w:eastAsia="Arial" w:cs="Arial"/>
                <w:sz w:val="22"/>
                <w:lang w:val="es-CO"/>
              </w:rPr>
            </w:pPr>
            <w:r w:rsidRPr="00117FA0">
              <w:rPr>
                <w:rFonts w:eastAsia="Arial" w:cs="Arial"/>
                <w:sz w:val="22"/>
                <w:lang w:val="es-CO"/>
              </w:rPr>
              <w:t xml:space="preserve"> </w:t>
            </w:r>
          </w:p>
          <w:p w14:paraId="3D977940" w14:textId="3CB6AA7A" w:rsidR="00C60197" w:rsidRPr="00117FA0" w:rsidRDefault="00117FA0">
            <w:pPr>
              <w:spacing w:after="0"/>
              <w:rPr>
                <w:lang w:val="es-CO"/>
              </w:rPr>
            </w:pPr>
            <w:r>
              <w:rPr>
                <w:rFonts w:eastAsia="Arial" w:cs="Arial"/>
                <w:b/>
                <w:bCs/>
                <w:sz w:val="22"/>
                <w:lang w:val="es-CO"/>
              </w:rPr>
              <w:t xml:space="preserve">TI </w:t>
            </w:r>
            <w:r w:rsidRPr="00117FA0">
              <w:rPr>
                <w:rFonts w:eastAsia="Arial" w:cs="Arial"/>
                <w:sz w:val="22"/>
                <w:lang w:val="es-CO"/>
              </w:rPr>
              <w:t>— Sector de Tecnología, Desarrollo de Software y Soporte de Aplicaciones TI.</w:t>
            </w:r>
          </w:p>
        </w:tc>
      </w:tr>
      <w:tr w:rsidR="00C60197" w:rsidRPr="00362E71" w14:paraId="1D28526E" w14:textId="77777777">
        <w:tc>
          <w:tcPr>
            <w:tcW w:w="3000" w:type="dxa"/>
            <w:tcBorders>
              <w:top w:val="single" w:sz="4" w:space="0" w:color="999999"/>
              <w:left w:val="single" w:sz="4" w:space="0" w:color="999999"/>
              <w:bottom w:val="single" w:sz="4" w:space="0" w:color="999999"/>
              <w:right w:val="single" w:sz="4" w:space="0" w:color="999999"/>
            </w:tcBorders>
            <w:shd w:val="clear" w:color="auto" w:fill="1F3A5F"/>
            <w:tcMar>
              <w:top w:w="80" w:type="dxa"/>
              <w:left w:w="120" w:type="dxa"/>
              <w:bottom w:w="80" w:type="dxa"/>
              <w:right w:w="120" w:type="dxa"/>
            </w:tcMar>
          </w:tcPr>
          <w:p w14:paraId="3DECF5C7" w14:textId="77777777" w:rsidR="00C60197" w:rsidRPr="00117FA0" w:rsidRDefault="00000000">
            <w:pPr>
              <w:spacing w:after="100"/>
              <w:rPr>
                <w:lang w:val="es-CO"/>
              </w:rPr>
            </w:pPr>
            <w:r w:rsidRPr="00117FA0">
              <w:rPr>
                <w:rFonts w:eastAsia="Arial" w:cs="Arial"/>
                <w:b/>
                <w:color w:val="FFFFFF"/>
                <w:lang w:val="es-CO"/>
              </w:rPr>
              <w:t>Caso de uso en 1 frase</w:t>
            </w:r>
          </w:p>
          <w:p w14:paraId="469DB12E" w14:textId="77777777" w:rsidR="00C60197" w:rsidRPr="00117FA0" w:rsidRDefault="00000000">
            <w:pPr>
              <w:spacing w:after="100" w:line="240" w:lineRule="exact"/>
              <w:rPr>
                <w:lang w:val="es-CO"/>
              </w:rPr>
            </w:pPr>
            <w:r w:rsidRPr="00117FA0">
              <w:rPr>
                <w:rFonts w:eastAsia="Arial" w:cs="Arial"/>
                <w:color w:val="D6DEE8"/>
                <w:sz w:val="15"/>
                <w:lang w:val="es-CO"/>
              </w:rPr>
              <w:t>Resumen en una sola frase: qué hace el sistema, para quién, sobre qué datos.</w:t>
            </w:r>
          </w:p>
          <w:p w14:paraId="2AA2FC0B" w14:textId="56BBFE17" w:rsidR="00C60197" w:rsidRPr="00117FA0" w:rsidRDefault="00C60197">
            <w:pPr>
              <w:spacing w:after="0" w:line="240" w:lineRule="exact"/>
              <w:rPr>
                <w:lang w:val="es-CO"/>
              </w:rPr>
            </w:pPr>
          </w:p>
        </w:tc>
        <w:tc>
          <w:tcPr>
            <w:tcW w:w="6360" w:type="dxa"/>
            <w:tcBorders>
              <w:top w:val="single" w:sz="4" w:space="0" w:color="999999"/>
              <w:left w:val="single" w:sz="4" w:space="0" w:color="999999"/>
              <w:bottom w:val="single" w:sz="4" w:space="0" w:color="999999"/>
              <w:right w:val="single" w:sz="4" w:space="0" w:color="999999"/>
            </w:tcBorders>
            <w:shd w:val="clear" w:color="auto" w:fill="FEF9E7"/>
            <w:tcMar>
              <w:top w:w="60" w:type="dxa"/>
              <w:left w:w="140" w:type="dxa"/>
              <w:bottom w:w="60" w:type="dxa"/>
              <w:right w:w="140" w:type="dxa"/>
            </w:tcMar>
          </w:tcPr>
          <w:p w14:paraId="02E4C363" w14:textId="46D66BFF" w:rsidR="00C60197" w:rsidRPr="00117FA0" w:rsidRDefault="00000000">
            <w:pPr>
              <w:spacing w:after="0"/>
              <w:rPr>
                <w:lang w:val="es-CO"/>
              </w:rPr>
            </w:pPr>
            <w:r w:rsidRPr="00117FA0">
              <w:rPr>
                <w:rFonts w:eastAsia="Arial" w:cs="Arial"/>
                <w:sz w:val="22"/>
                <w:lang w:val="es-CO"/>
              </w:rPr>
              <w:t xml:space="preserve">  </w:t>
            </w:r>
            <w:r w:rsidR="00117FA0" w:rsidRPr="00117FA0">
              <w:rPr>
                <w:rFonts w:eastAsia="Arial" w:cs="Arial"/>
                <w:sz w:val="22"/>
                <w:lang w:val="es-CO"/>
              </w:rPr>
              <w:t>Asistente RAG multi-tenant inteligente (</w:t>
            </w:r>
            <w:r w:rsidR="00117FA0" w:rsidRPr="00117FA0">
              <w:rPr>
                <w:rFonts w:eastAsia="Arial" w:cs="Arial"/>
                <w:b/>
                <w:bCs/>
                <w:sz w:val="22"/>
                <w:lang w:val="es-CO"/>
              </w:rPr>
              <w:t>DocViz</w:t>
            </w:r>
            <w:r w:rsidR="00117FA0" w:rsidRPr="00117FA0">
              <w:rPr>
                <w:rFonts w:eastAsia="Arial" w:cs="Arial"/>
                <w:sz w:val="22"/>
                <w:lang w:val="es-CO"/>
              </w:rPr>
              <w:t>) que permite a los ingenieros de soporte técnico consultar código fuente, documentación técnica e historial de tareas en células organizativas de repositorios Git de forma ágil y segura</w:t>
            </w:r>
          </w:p>
        </w:tc>
      </w:tr>
    </w:tbl>
    <w:p w14:paraId="2EEF18E9" w14:textId="77777777" w:rsidR="00C60197" w:rsidRPr="00117FA0" w:rsidRDefault="00000000">
      <w:pPr>
        <w:spacing w:before="240" w:after="120"/>
        <w:rPr>
          <w:lang w:val="es-CO"/>
        </w:rPr>
      </w:pPr>
      <w:r w:rsidRPr="00117FA0">
        <w:rPr>
          <w:rFonts w:eastAsia="Arial" w:cs="Arial"/>
          <w:b/>
          <w:color w:val="AFCA0A"/>
          <w:sz w:val="22"/>
          <w:lang w:val="es-CO"/>
        </w:rPr>
        <w:t xml:space="preserve">PASO 2  ·  </w:t>
      </w:r>
      <w:r w:rsidRPr="00117FA0">
        <w:rPr>
          <w:rFonts w:eastAsia="Arial" w:cs="Arial"/>
          <w:b/>
          <w:color w:val="1F3A5F"/>
          <w:sz w:val="22"/>
          <w:lang w:val="es-CO"/>
        </w:rPr>
        <w:t>Delimita el problema con el marco TADR</w:t>
      </w:r>
    </w:p>
    <w:p w14:paraId="259B700C" w14:textId="77777777" w:rsidR="00C60197" w:rsidRPr="00117FA0" w:rsidRDefault="00000000">
      <w:pPr>
        <w:spacing w:after="100" w:line="260" w:lineRule="exact"/>
        <w:rPr>
          <w:lang w:val="es-CO"/>
        </w:rPr>
      </w:pPr>
      <w:r w:rsidRPr="00117FA0">
        <w:rPr>
          <w:rFonts w:eastAsia="Arial" w:cs="Arial"/>
          <w:color w:val="2C3E50"/>
          <w:lang w:val="es-CO"/>
        </w:rPr>
        <w:t>Llena las cinco celdas con precisión. Si una celda no puede llenarse con datos concretos, el caso aún no está listo.</w:t>
      </w:r>
    </w:p>
    <w:tbl>
      <w:tblPr>
        <w:tblW w:w="9360" w:type="dxa"/>
        <w:tblLayout w:type="fixed"/>
        <w:tblLook w:val="04A0" w:firstRow="1" w:lastRow="0" w:firstColumn="1" w:lastColumn="0" w:noHBand="0" w:noVBand="1"/>
      </w:tblPr>
      <w:tblGrid>
        <w:gridCol w:w="3000"/>
        <w:gridCol w:w="6360"/>
      </w:tblGrid>
      <w:tr w:rsidR="00C60197" w:rsidRPr="00362E71" w14:paraId="5F8A26BF" w14:textId="77777777">
        <w:tc>
          <w:tcPr>
            <w:tcW w:w="3000" w:type="dxa"/>
            <w:tcBorders>
              <w:top w:val="single" w:sz="4" w:space="0" w:color="999999"/>
              <w:left w:val="single" w:sz="4" w:space="0" w:color="999999"/>
              <w:bottom w:val="single" w:sz="4" w:space="0" w:color="999999"/>
              <w:right w:val="single" w:sz="4" w:space="0" w:color="999999"/>
            </w:tcBorders>
            <w:shd w:val="clear" w:color="auto" w:fill="1F3A5F"/>
            <w:tcMar>
              <w:top w:w="80" w:type="dxa"/>
              <w:left w:w="120" w:type="dxa"/>
              <w:bottom w:w="80" w:type="dxa"/>
              <w:right w:w="120" w:type="dxa"/>
            </w:tcMar>
          </w:tcPr>
          <w:p w14:paraId="57264830" w14:textId="77777777" w:rsidR="00C60197" w:rsidRPr="00117FA0" w:rsidRDefault="00000000">
            <w:pPr>
              <w:spacing w:after="100"/>
              <w:rPr>
                <w:lang w:val="es-CO"/>
              </w:rPr>
            </w:pPr>
            <w:r w:rsidRPr="00117FA0">
              <w:rPr>
                <w:rFonts w:eastAsia="Arial" w:cs="Arial"/>
                <w:b/>
                <w:color w:val="FFFFFF"/>
                <w:lang w:val="es-CO"/>
              </w:rPr>
              <w:t>Trigger</w:t>
            </w:r>
          </w:p>
          <w:p w14:paraId="522F885D" w14:textId="51FFB523" w:rsidR="00C60197" w:rsidRPr="00117FA0" w:rsidRDefault="00000000" w:rsidP="006D0254">
            <w:pPr>
              <w:spacing w:after="100" w:line="240" w:lineRule="exact"/>
              <w:rPr>
                <w:lang w:val="es-CO"/>
              </w:rPr>
            </w:pPr>
            <w:r w:rsidRPr="00117FA0">
              <w:rPr>
                <w:rFonts w:eastAsia="Arial" w:cs="Arial"/>
                <w:color w:val="D6DEE8"/>
                <w:sz w:val="15"/>
                <w:lang w:val="es-CO"/>
              </w:rPr>
              <w:t>Evento concreto que dispara la necesidad. Incluye frecuencia (cuántas veces al día/semana ocurre).</w:t>
            </w:r>
          </w:p>
        </w:tc>
        <w:tc>
          <w:tcPr>
            <w:tcW w:w="6360" w:type="dxa"/>
            <w:tcBorders>
              <w:top w:val="single" w:sz="4" w:space="0" w:color="999999"/>
              <w:left w:val="single" w:sz="4" w:space="0" w:color="999999"/>
              <w:bottom w:val="single" w:sz="4" w:space="0" w:color="999999"/>
              <w:right w:val="single" w:sz="4" w:space="0" w:color="999999"/>
            </w:tcBorders>
            <w:shd w:val="clear" w:color="auto" w:fill="FEF9E7"/>
            <w:tcMar>
              <w:top w:w="60" w:type="dxa"/>
              <w:left w:w="140" w:type="dxa"/>
              <w:bottom w:w="60" w:type="dxa"/>
              <w:right w:w="140" w:type="dxa"/>
            </w:tcMar>
          </w:tcPr>
          <w:p w14:paraId="36AB2A7F" w14:textId="0E4B8F5F" w:rsidR="00C60197" w:rsidRPr="00117FA0" w:rsidRDefault="00000000">
            <w:pPr>
              <w:spacing w:after="0"/>
              <w:rPr>
                <w:lang w:val="es-CO"/>
              </w:rPr>
            </w:pPr>
            <w:r w:rsidRPr="00117FA0">
              <w:rPr>
                <w:rFonts w:eastAsia="Arial" w:cs="Arial"/>
                <w:sz w:val="22"/>
                <w:lang w:val="es-CO"/>
              </w:rPr>
              <w:t xml:space="preserve"> </w:t>
            </w:r>
            <w:r w:rsidR="006D0254" w:rsidRPr="006D0254">
              <w:rPr>
                <w:rFonts w:eastAsia="Arial" w:cs="Arial"/>
                <w:sz w:val="22"/>
                <w:lang w:val="es-CO"/>
              </w:rPr>
              <w:t>Asignación de un nuevo ticket de soporte de Nivel 2/3 (análisis de un error en código, duda sobre infraestructura, configuración de microservicios) a un ingeniero de soporte (frecuencia promedio: 3 a 5 veces al día por ingeniero).</w:t>
            </w:r>
          </w:p>
        </w:tc>
      </w:tr>
      <w:tr w:rsidR="00C60197" w:rsidRPr="00362E71" w14:paraId="2335FF2A" w14:textId="77777777">
        <w:tc>
          <w:tcPr>
            <w:tcW w:w="3000" w:type="dxa"/>
            <w:tcBorders>
              <w:top w:val="single" w:sz="4" w:space="0" w:color="999999"/>
              <w:left w:val="single" w:sz="4" w:space="0" w:color="999999"/>
              <w:bottom w:val="single" w:sz="4" w:space="0" w:color="999999"/>
              <w:right w:val="single" w:sz="4" w:space="0" w:color="999999"/>
            </w:tcBorders>
            <w:shd w:val="clear" w:color="auto" w:fill="1F3A5F"/>
            <w:tcMar>
              <w:top w:w="80" w:type="dxa"/>
              <w:left w:w="120" w:type="dxa"/>
              <w:bottom w:w="80" w:type="dxa"/>
              <w:right w:w="120" w:type="dxa"/>
            </w:tcMar>
          </w:tcPr>
          <w:p w14:paraId="51FD5AB5" w14:textId="77777777" w:rsidR="00C60197" w:rsidRPr="00117FA0" w:rsidRDefault="00000000">
            <w:pPr>
              <w:spacing w:after="100"/>
              <w:rPr>
                <w:lang w:val="es-CO"/>
              </w:rPr>
            </w:pPr>
            <w:r w:rsidRPr="00117FA0">
              <w:rPr>
                <w:rFonts w:eastAsia="Arial" w:cs="Arial"/>
                <w:b/>
                <w:color w:val="FFFFFF"/>
                <w:lang w:val="es-CO"/>
              </w:rPr>
              <w:t>Actor</w:t>
            </w:r>
          </w:p>
          <w:p w14:paraId="7910D6FB" w14:textId="50CC8B10" w:rsidR="00C60197" w:rsidRPr="00117FA0" w:rsidRDefault="00000000" w:rsidP="006D0254">
            <w:pPr>
              <w:spacing w:after="100" w:line="240" w:lineRule="exact"/>
              <w:rPr>
                <w:lang w:val="es-CO"/>
              </w:rPr>
            </w:pPr>
            <w:r w:rsidRPr="00117FA0">
              <w:rPr>
                <w:rFonts w:eastAsia="Arial" w:cs="Arial"/>
                <w:color w:val="D6DEE8"/>
                <w:sz w:val="15"/>
                <w:lang w:val="es-CO"/>
              </w:rPr>
              <w:t>Persona específica que enfrenta el problema hoy. Rol granular, no un departamento abstracto.</w:t>
            </w:r>
          </w:p>
        </w:tc>
        <w:tc>
          <w:tcPr>
            <w:tcW w:w="6360" w:type="dxa"/>
            <w:tcBorders>
              <w:top w:val="single" w:sz="4" w:space="0" w:color="999999"/>
              <w:left w:val="single" w:sz="4" w:space="0" w:color="999999"/>
              <w:bottom w:val="single" w:sz="4" w:space="0" w:color="999999"/>
              <w:right w:val="single" w:sz="4" w:space="0" w:color="999999"/>
            </w:tcBorders>
            <w:shd w:val="clear" w:color="auto" w:fill="FEF9E7"/>
            <w:tcMar>
              <w:top w:w="60" w:type="dxa"/>
              <w:left w:w="140" w:type="dxa"/>
              <w:bottom w:w="60" w:type="dxa"/>
              <w:right w:w="140" w:type="dxa"/>
            </w:tcMar>
          </w:tcPr>
          <w:p w14:paraId="2586AF3B" w14:textId="136A8A89" w:rsidR="006D0254" w:rsidRPr="006D0254" w:rsidRDefault="00000000" w:rsidP="006D0254">
            <w:pPr>
              <w:spacing w:after="0"/>
              <w:rPr>
                <w:lang w:val="es-CO"/>
              </w:rPr>
            </w:pPr>
            <w:r w:rsidRPr="00117FA0">
              <w:rPr>
                <w:rFonts w:eastAsia="Arial" w:cs="Arial"/>
                <w:sz w:val="22"/>
                <w:lang w:val="es-CO"/>
              </w:rPr>
              <w:t xml:space="preserve">  </w:t>
            </w:r>
            <w:r w:rsidR="006D0254" w:rsidRPr="006D0254">
              <w:rPr>
                <w:rFonts w:eastAsia="Arial" w:cs="Arial"/>
                <w:sz w:val="22"/>
                <w:lang w:val="es-CO"/>
              </w:rPr>
              <w:t>Ingeniero de soporte de desarrollo / Ingeniero de soporte técnico de Nivel 2 y 3.</w:t>
            </w:r>
          </w:p>
          <w:p w14:paraId="5EB6BB22" w14:textId="3AFD336A" w:rsidR="00C60197" w:rsidRPr="00117FA0" w:rsidRDefault="00C60197">
            <w:pPr>
              <w:spacing w:after="0"/>
              <w:rPr>
                <w:lang w:val="es-CO"/>
              </w:rPr>
            </w:pPr>
          </w:p>
        </w:tc>
      </w:tr>
      <w:tr w:rsidR="00C60197" w:rsidRPr="00362E71" w14:paraId="5F6CDFC4" w14:textId="77777777">
        <w:tc>
          <w:tcPr>
            <w:tcW w:w="3000" w:type="dxa"/>
            <w:tcBorders>
              <w:top w:val="single" w:sz="4" w:space="0" w:color="999999"/>
              <w:left w:val="single" w:sz="4" w:space="0" w:color="999999"/>
              <w:bottom w:val="single" w:sz="4" w:space="0" w:color="999999"/>
              <w:right w:val="single" w:sz="4" w:space="0" w:color="999999"/>
            </w:tcBorders>
            <w:shd w:val="clear" w:color="auto" w:fill="1F3A5F"/>
            <w:tcMar>
              <w:top w:w="80" w:type="dxa"/>
              <w:left w:w="120" w:type="dxa"/>
              <w:bottom w:w="80" w:type="dxa"/>
              <w:right w:w="120" w:type="dxa"/>
            </w:tcMar>
          </w:tcPr>
          <w:p w14:paraId="698AB2BD" w14:textId="77777777" w:rsidR="00C60197" w:rsidRPr="00117FA0" w:rsidRDefault="00000000">
            <w:pPr>
              <w:spacing w:after="100"/>
              <w:rPr>
                <w:lang w:val="es-CO"/>
              </w:rPr>
            </w:pPr>
            <w:r w:rsidRPr="00117FA0">
              <w:rPr>
                <w:rFonts w:eastAsia="Arial" w:cs="Arial"/>
                <w:b/>
                <w:color w:val="FFFFFF"/>
                <w:lang w:val="es-CO"/>
              </w:rPr>
              <w:t>Tarea hoy</w:t>
            </w:r>
          </w:p>
          <w:p w14:paraId="2CC93AAA" w14:textId="3198DFC0" w:rsidR="00C60197" w:rsidRPr="00117FA0" w:rsidRDefault="00000000" w:rsidP="006D0254">
            <w:pPr>
              <w:spacing w:after="100" w:line="240" w:lineRule="exact"/>
              <w:rPr>
                <w:lang w:val="es-CO"/>
              </w:rPr>
            </w:pPr>
            <w:r w:rsidRPr="00117FA0">
              <w:rPr>
                <w:rFonts w:eastAsia="Arial" w:cs="Arial"/>
                <w:color w:val="D6DEE8"/>
                <w:sz w:val="15"/>
                <w:lang w:val="es-CO"/>
              </w:rPr>
              <w:t>Pasos concretos que el actor hace hoy para resolver la necesidad, sin idealizar.</w:t>
            </w:r>
          </w:p>
        </w:tc>
        <w:tc>
          <w:tcPr>
            <w:tcW w:w="6360" w:type="dxa"/>
            <w:tcBorders>
              <w:top w:val="single" w:sz="4" w:space="0" w:color="999999"/>
              <w:left w:val="single" w:sz="4" w:space="0" w:color="999999"/>
              <w:bottom w:val="single" w:sz="4" w:space="0" w:color="999999"/>
              <w:right w:val="single" w:sz="4" w:space="0" w:color="999999"/>
            </w:tcBorders>
            <w:shd w:val="clear" w:color="auto" w:fill="FEF9E7"/>
            <w:tcMar>
              <w:top w:w="60" w:type="dxa"/>
              <w:left w:w="140" w:type="dxa"/>
              <w:bottom w:w="60" w:type="dxa"/>
              <w:right w:w="140" w:type="dxa"/>
            </w:tcMar>
          </w:tcPr>
          <w:p w14:paraId="531ECB5F" w14:textId="20700757" w:rsidR="00C60197" w:rsidRPr="00117FA0" w:rsidRDefault="00000000">
            <w:pPr>
              <w:spacing w:after="0"/>
              <w:rPr>
                <w:lang w:val="es-CO"/>
              </w:rPr>
            </w:pPr>
            <w:r w:rsidRPr="00117FA0">
              <w:rPr>
                <w:rFonts w:eastAsia="Arial" w:cs="Arial"/>
                <w:sz w:val="22"/>
                <w:lang w:val="es-CO"/>
              </w:rPr>
              <w:t xml:space="preserve"> </w:t>
            </w:r>
            <w:r w:rsidR="00DE397D" w:rsidRPr="00DE397D">
              <w:rPr>
                <w:rFonts w:eastAsia="Arial" w:cs="Arial"/>
                <w:sz w:val="22"/>
                <w:lang w:val="es-CO"/>
              </w:rPr>
              <w:t>El ingeniero abre el ticket, identifica los microservicios involucrados, clona manualmente los repositorios de Git correspondientes en su máquina local, busca palabras clave usando herramientas de IDE, busca manuales de arquitectura en repositorios S3 o wikis dispersas, y finalmente redacta la respuesta técnica.</w:t>
            </w:r>
          </w:p>
        </w:tc>
      </w:tr>
      <w:tr w:rsidR="00C60197" w:rsidRPr="00362E71" w14:paraId="18DC7F4C" w14:textId="77777777">
        <w:tc>
          <w:tcPr>
            <w:tcW w:w="3000" w:type="dxa"/>
            <w:tcBorders>
              <w:top w:val="single" w:sz="4" w:space="0" w:color="999999"/>
              <w:left w:val="single" w:sz="4" w:space="0" w:color="999999"/>
              <w:bottom w:val="single" w:sz="4" w:space="0" w:color="999999"/>
              <w:right w:val="single" w:sz="4" w:space="0" w:color="999999"/>
            </w:tcBorders>
            <w:shd w:val="clear" w:color="auto" w:fill="1F3A5F"/>
            <w:tcMar>
              <w:top w:w="80" w:type="dxa"/>
              <w:left w:w="120" w:type="dxa"/>
              <w:bottom w:w="80" w:type="dxa"/>
              <w:right w:w="120" w:type="dxa"/>
            </w:tcMar>
          </w:tcPr>
          <w:p w14:paraId="6ED13D63" w14:textId="77777777" w:rsidR="00C60197" w:rsidRPr="00117FA0" w:rsidRDefault="00000000">
            <w:pPr>
              <w:spacing w:after="100"/>
              <w:rPr>
                <w:lang w:val="es-CO"/>
              </w:rPr>
            </w:pPr>
            <w:r w:rsidRPr="00117FA0">
              <w:rPr>
                <w:rFonts w:eastAsia="Arial" w:cs="Arial"/>
                <w:b/>
                <w:color w:val="FFFFFF"/>
                <w:lang w:val="es-CO"/>
              </w:rPr>
              <w:t>Dolor (con números)</w:t>
            </w:r>
          </w:p>
          <w:p w14:paraId="1599428C" w14:textId="2BBA9DC0" w:rsidR="00C60197" w:rsidRPr="00117FA0" w:rsidRDefault="00000000" w:rsidP="00DE397D">
            <w:pPr>
              <w:spacing w:after="100" w:line="240" w:lineRule="exact"/>
              <w:rPr>
                <w:lang w:val="es-CO"/>
              </w:rPr>
            </w:pPr>
            <w:r w:rsidRPr="00117FA0">
              <w:rPr>
                <w:rFonts w:eastAsia="Arial" w:cs="Arial"/>
                <w:color w:val="D6DEE8"/>
                <w:sz w:val="15"/>
                <w:lang w:val="es-CO"/>
              </w:rPr>
              <w:t>Qué incomoda al actor en esa tarea, con magnitudes verificables (tiempo, errores, volumen).</w:t>
            </w:r>
          </w:p>
        </w:tc>
        <w:tc>
          <w:tcPr>
            <w:tcW w:w="6360" w:type="dxa"/>
            <w:tcBorders>
              <w:top w:val="single" w:sz="4" w:space="0" w:color="999999"/>
              <w:left w:val="single" w:sz="4" w:space="0" w:color="999999"/>
              <w:bottom w:val="single" w:sz="4" w:space="0" w:color="999999"/>
              <w:right w:val="single" w:sz="4" w:space="0" w:color="999999"/>
            </w:tcBorders>
            <w:shd w:val="clear" w:color="auto" w:fill="FEF9E7"/>
            <w:tcMar>
              <w:top w:w="60" w:type="dxa"/>
              <w:left w:w="140" w:type="dxa"/>
              <w:bottom w:w="60" w:type="dxa"/>
              <w:right w:w="140" w:type="dxa"/>
            </w:tcMar>
          </w:tcPr>
          <w:p w14:paraId="1F83A84E" w14:textId="1C2CFDD7" w:rsidR="00C60197" w:rsidRPr="00117FA0" w:rsidRDefault="00DE397D">
            <w:pPr>
              <w:spacing w:after="0"/>
              <w:rPr>
                <w:lang w:val="es-CO"/>
              </w:rPr>
            </w:pPr>
            <w:r w:rsidRPr="00DE397D">
              <w:rPr>
                <w:rFonts w:eastAsia="Arial" w:cs="Arial"/>
                <w:b/>
                <w:bCs/>
                <w:sz w:val="22"/>
                <w:lang w:val="es-CO"/>
              </w:rPr>
              <w:t>45 minutos</w:t>
            </w:r>
            <w:r w:rsidRPr="00DE397D">
              <w:rPr>
                <w:rFonts w:eastAsia="Arial" w:cs="Arial"/>
                <w:sz w:val="22"/>
                <w:lang w:val="es-CO"/>
              </w:rPr>
              <w:t> en promedio por ticket perdidos en búsqueda e indexación manual de información. Tasa de reincidencia o error de solución técnica del </w:t>
            </w:r>
            <w:r w:rsidRPr="00DE397D">
              <w:rPr>
                <w:rFonts w:eastAsia="Arial" w:cs="Arial"/>
                <w:b/>
                <w:bCs/>
                <w:sz w:val="22"/>
                <w:lang w:val="es-CO"/>
              </w:rPr>
              <w:t>12%</w:t>
            </w:r>
            <w:r w:rsidRPr="00DE397D">
              <w:rPr>
                <w:rFonts w:eastAsia="Arial" w:cs="Arial"/>
                <w:sz w:val="22"/>
                <w:lang w:val="es-CO"/>
              </w:rPr>
              <w:t xml:space="preserve"> debido a la falta de consulta de históricos de tareas similares resueltas previamente por </w:t>
            </w:r>
            <w:r w:rsidRPr="00DE397D">
              <w:rPr>
                <w:rFonts w:eastAsia="Arial" w:cs="Arial"/>
                <w:sz w:val="22"/>
                <w:lang w:val="es-CO"/>
              </w:rPr>
              <w:lastRenderedPageBreak/>
              <w:t>otros miembros de la célula.</w:t>
            </w:r>
          </w:p>
        </w:tc>
      </w:tr>
      <w:tr w:rsidR="00C60197" w:rsidRPr="00362E71" w14:paraId="7897C5F2" w14:textId="77777777">
        <w:tc>
          <w:tcPr>
            <w:tcW w:w="3000" w:type="dxa"/>
            <w:tcBorders>
              <w:top w:val="single" w:sz="4" w:space="0" w:color="999999"/>
              <w:left w:val="single" w:sz="4" w:space="0" w:color="999999"/>
              <w:bottom w:val="single" w:sz="4" w:space="0" w:color="999999"/>
              <w:right w:val="single" w:sz="4" w:space="0" w:color="999999"/>
            </w:tcBorders>
            <w:shd w:val="clear" w:color="auto" w:fill="1F3A5F"/>
            <w:tcMar>
              <w:top w:w="80" w:type="dxa"/>
              <w:left w:w="120" w:type="dxa"/>
              <w:bottom w:w="80" w:type="dxa"/>
              <w:right w:w="120" w:type="dxa"/>
            </w:tcMar>
          </w:tcPr>
          <w:p w14:paraId="5E0C3A9C" w14:textId="77777777" w:rsidR="00C60197" w:rsidRPr="00117FA0" w:rsidRDefault="00000000">
            <w:pPr>
              <w:spacing w:after="100"/>
              <w:rPr>
                <w:lang w:val="es-CO"/>
              </w:rPr>
            </w:pPr>
            <w:r w:rsidRPr="00117FA0">
              <w:rPr>
                <w:rFonts w:eastAsia="Arial" w:cs="Arial"/>
                <w:b/>
                <w:color w:val="FFFFFF"/>
                <w:lang w:val="es-CO"/>
              </w:rPr>
              <w:lastRenderedPageBreak/>
              <w:t>Resultado deseado (con números)</w:t>
            </w:r>
          </w:p>
          <w:p w14:paraId="7CA74B61" w14:textId="42C7B7E2" w:rsidR="00C60197" w:rsidRPr="00117FA0" w:rsidRDefault="00000000" w:rsidP="00DE397D">
            <w:pPr>
              <w:spacing w:after="100" w:line="240" w:lineRule="exact"/>
              <w:rPr>
                <w:lang w:val="es-CO"/>
              </w:rPr>
            </w:pPr>
            <w:r w:rsidRPr="00117FA0">
              <w:rPr>
                <w:rFonts w:eastAsia="Arial" w:cs="Arial"/>
                <w:color w:val="D6DEE8"/>
                <w:sz w:val="15"/>
                <w:lang w:val="es-CO"/>
              </w:rPr>
              <w:t>Qué situación querría el actor en lugar de la actual, también con magnitudes medibles.</w:t>
            </w:r>
          </w:p>
        </w:tc>
        <w:tc>
          <w:tcPr>
            <w:tcW w:w="6360" w:type="dxa"/>
            <w:tcBorders>
              <w:top w:val="single" w:sz="4" w:space="0" w:color="999999"/>
              <w:left w:val="single" w:sz="4" w:space="0" w:color="999999"/>
              <w:bottom w:val="single" w:sz="4" w:space="0" w:color="999999"/>
              <w:right w:val="single" w:sz="4" w:space="0" w:color="999999"/>
            </w:tcBorders>
            <w:shd w:val="clear" w:color="auto" w:fill="FEF9E7"/>
            <w:tcMar>
              <w:top w:w="60" w:type="dxa"/>
              <w:left w:w="140" w:type="dxa"/>
              <w:bottom w:w="60" w:type="dxa"/>
              <w:right w:w="140" w:type="dxa"/>
            </w:tcMar>
          </w:tcPr>
          <w:p w14:paraId="4B7C3F5E" w14:textId="0AFDE37E" w:rsidR="00C60197" w:rsidRPr="00117FA0" w:rsidRDefault="00DE397D">
            <w:pPr>
              <w:spacing w:after="0"/>
              <w:rPr>
                <w:lang w:val="es-CO"/>
              </w:rPr>
            </w:pPr>
            <w:r w:rsidRPr="00DE397D">
              <w:rPr>
                <w:lang w:val="es-CO"/>
              </w:rPr>
              <w:t>Reducir el tiempo promedio de resolución a menos de </w:t>
            </w:r>
            <w:r w:rsidRPr="00DE397D">
              <w:rPr>
                <w:b/>
                <w:bCs/>
                <w:lang w:val="es-CO"/>
              </w:rPr>
              <w:t>15 minutos</w:t>
            </w:r>
            <w:r w:rsidRPr="00DE397D">
              <w:rPr>
                <w:lang w:val="es-CO"/>
              </w:rPr>
              <w:t> (reducción del 66%) y reducir la tasa de error técnico en las respuestas por debajo del </w:t>
            </w:r>
            <w:r w:rsidRPr="00DE397D">
              <w:rPr>
                <w:b/>
                <w:bCs/>
                <w:lang w:val="es-CO"/>
              </w:rPr>
              <w:t>4%</w:t>
            </w:r>
            <w:r>
              <w:rPr>
                <w:lang w:val="es-CO"/>
              </w:rPr>
              <w:t>.</w:t>
            </w:r>
            <w:r w:rsidRPr="00117FA0">
              <w:rPr>
                <w:rFonts w:eastAsia="Arial" w:cs="Arial"/>
                <w:sz w:val="22"/>
                <w:lang w:val="es-CO"/>
              </w:rPr>
              <w:t xml:space="preserve"> </w:t>
            </w:r>
          </w:p>
        </w:tc>
      </w:tr>
    </w:tbl>
    <w:p w14:paraId="7191DC15" w14:textId="77777777" w:rsidR="00C60197" w:rsidRPr="00117FA0" w:rsidRDefault="00000000">
      <w:pPr>
        <w:spacing w:before="240" w:after="120"/>
        <w:rPr>
          <w:lang w:val="es-CO"/>
        </w:rPr>
      </w:pPr>
      <w:r w:rsidRPr="00117FA0">
        <w:rPr>
          <w:rFonts w:eastAsia="Arial" w:cs="Arial"/>
          <w:b/>
          <w:color w:val="AFCA0A"/>
          <w:sz w:val="22"/>
          <w:lang w:val="es-CO"/>
        </w:rPr>
        <w:t xml:space="preserve">PASO 3  ·  </w:t>
      </w:r>
      <w:r w:rsidRPr="00117FA0">
        <w:rPr>
          <w:rFonts w:eastAsia="Arial" w:cs="Arial"/>
          <w:b/>
          <w:color w:val="1F3A5F"/>
          <w:sz w:val="22"/>
          <w:lang w:val="es-CO"/>
        </w:rPr>
        <w:t>Descompón el proceso y marca dónde interviene la IA</w:t>
      </w:r>
    </w:p>
    <w:p w14:paraId="03B5058C" w14:textId="77777777" w:rsidR="00C60197" w:rsidRPr="00117FA0" w:rsidRDefault="00000000">
      <w:pPr>
        <w:spacing w:after="100" w:line="260" w:lineRule="exact"/>
        <w:rPr>
          <w:lang w:val="es-CO"/>
        </w:rPr>
      </w:pPr>
      <w:r w:rsidRPr="00117FA0">
        <w:rPr>
          <w:rFonts w:eastAsia="Arial" w:cs="Arial"/>
          <w:color w:val="2C3E50"/>
          <w:lang w:val="es-CO"/>
        </w:rPr>
        <w:t>El paso 2 resume el problema en un solo momento. Aquí despliegas la secuencia completa: 4 a 6 etapas concretas del proceso actual, quién actúa en cada una, y si tu sistema interviene o no. Las etapas sin intervención siguen siendo manuales — con esto ya defines el alcance real de tu solución.</w:t>
      </w:r>
    </w:p>
    <w:tbl>
      <w:tblPr>
        <w:tblW w:w="9360" w:type="dxa"/>
        <w:tblLayout w:type="fixed"/>
        <w:tblLook w:val="04A0" w:firstRow="1" w:lastRow="0" w:firstColumn="1" w:lastColumn="0" w:noHBand="0" w:noVBand="1"/>
      </w:tblPr>
      <w:tblGrid>
        <w:gridCol w:w="1600"/>
        <w:gridCol w:w="3880"/>
        <w:gridCol w:w="3880"/>
      </w:tblGrid>
      <w:tr w:rsidR="00C60197" w:rsidRPr="00362E71" w14:paraId="62B6E847" w14:textId="77777777">
        <w:tc>
          <w:tcPr>
            <w:tcW w:w="1600" w:type="dxa"/>
            <w:tcBorders>
              <w:top w:val="single" w:sz="4" w:space="0" w:color="999999"/>
              <w:left w:val="single" w:sz="4" w:space="0" w:color="999999"/>
              <w:bottom w:val="single" w:sz="4" w:space="0" w:color="999999"/>
              <w:right w:val="single" w:sz="4" w:space="0" w:color="999999"/>
            </w:tcBorders>
            <w:shd w:val="clear" w:color="auto" w:fill="1F3A5F"/>
            <w:tcMar>
              <w:top w:w="80" w:type="dxa"/>
              <w:left w:w="120" w:type="dxa"/>
              <w:bottom w:w="80" w:type="dxa"/>
              <w:right w:w="120" w:type="dxa"/>
            </w:tcMar>
          </w:tcPr>
          <w:p w14:paraId="52A27F56" w14:textId="77777777" w:rsidR="00C60197" w:rsidRDefault="00000000">
            <w:pPr>
              <w:spacing w:after="0"/>
            </w:pPr>
            <w:r>
              <w:rPr>
                <w:rFonts w:eastAsia="Arial" w:cs="Arial"/>
                <w:b/>
                <w:color w:val="FFFFFF"/>
              </w:rPr>
              <w:t>Etapa</w:t>
            </w:r>
          </w:p>
        </w:tc>
        <w:tc>
          <w:tcPr>
            <w:tcW w:w="3880" w:type="dxa"/>
            <w:tcBorders>
              <w:top w:val="single" w:sz="4" w:space="0" w:color="999999"/>
              <w:left w:val="single" w:sz="4" w:space="0" w:color="999999"/>
              <w:bottom w:val="single" w:sz="4" w:space="0" w:color="999999"/>
              <w:right w:val="single" w:sz="4" w:space="0" w:color="999999"/>
            </w:tcBorders>
            <w:shd w:val="clear" w:color="auto" w:fill="1F3A5F"/>
            <w:tcMar>
              <w:top w:w="80" w:type="dxa"/>
              <w:left w:w="120" w:type="dxa"/>
              <w:bottom w:w="80" w:type="dxa"/>
              <w:right w:w="120" w:type="dxa"/>
            </w:tcMar>
          </w:tcPr>
          <w:p w14:paraId="3EFBD7EA" w14:textId="77777777" w:rsidR="00C60197" w:rsidRPr="00117FA0" w:rsidRDefault="00000000">
            <w:pPr>
              <w:spacing w:after="0"/>
              <w:rPr>
                <w:lang w:val="es-CO"/>
              </w:rPr>
            </w:pPr>
            <w:r w:rsidRPr="00117FA0">
              <w:rPr>
                <w:rFonts w:eastAsia="Arial" w:cs="Arial"/>
                <w:b/>
                <w:color w:val="FFFFFF"/>
                <w:lang w:val="es-CO"/>
              </w:rPr>
              <w:t>Cómo es hoy (AS IS)</w:t>
            </w:r>
          </w:p>
        </w:tc>
        <w:tc>
          <w:tcPr>
            <w:tcW w:w="3880" w:type="dxa"/>
            <w:tcBorders>
              <w:top w:val="single" w:sz="4" w:space="0" w:color="999999"/>
              <w:left w:val="single" w:sz="4" w:space="0" w:color="999999"/>
              <w:bottom w:val="single" w:sz="4" w:space="0" w:color="999999"/>
              <w:right w:val="single" w:sz="4" w:space="0" w:color="999999"/>
            </w:tcBorders>
            <w:shd w:val="clear" w:color="auto" w:fill="1F3A5F"/>
            <w:tcMar>
              <w:top w:w="80" w:type="dxa"/>
              <w:left w:w="120" w:type="dxa"/>
              <w:bottom w:w="80" w:type="dxa"/>
              <w:right w:w="120" w:type="dxa"/>
            </w:tcMar>
          </w:tcPr>
          <w:p w14:paraId="5E970565" w14:textId="77777777" w:rsidR="00C60197" w:rsidRPr="00117FA0" w:rsidRDefault="00000000">
            <w:pPr>
              <w:spacing w:after="0"/>
              <w:rPr>
                <w:lang w:val="es-CO"/>
              </w:rPr>
            </w:pPr>
            <w:r w:rsidRPr="00117FA0">
              <w:rPr>
                <w:rFonts w:eastAsia="Arial" w:cs="Arial"/>
                <w:b/>
                <w:color w:val="FFFFFF"/>
                <w:lang w:val="es-CO"/>
              </w:rPr>
              <w:t>¿Interviene la IA? Qué cambiaría (TO BE)</w:t>
            </w:r>
          </w:p>
        </w:tc>
      </w:tr>
      <w:tr w:rsidR="00C60197" w:rsidRPr="00362E71" w14:paraId="2FC595CE" w14:textId="77777777">
        <w:tc>
          <w:tcPr>
            <w:tcW w:w="1600" w:type="dxa"/>
            <w:tcBorders>
              <w:top w:val="single" w:sz="4" w:space="0" w:color="999999"/>
              <w:left w:val="single" w:sz="4" w:space="0" w:color="999999"/>
              <w:bottom w:val="single" w:sz="4" w:space="0" w:color="999999"/>
              <w:right w:val="single" w:sz="4" w:space="0" w:color="999999"/>
            </w:tcBorders>
            <w:shd w:val="clear" w:color="auto" w:fill="1F3A5F"/>
            <w:tcMar>
              <w:top w:w="80" w:type="dxa"/>
              <w:left w:w="120" w:type="dxa"/>
              <w:bottom w:w="80" w:type="dxa"/>
              <w:right w:w="120" w:type="dxa"/>
            </w:tcMar>
          </w:tcPr>
          <w:p w14:paraId="1DF9DDE9" w14:textId="77777777" w:rsidR="00C60197" w:rsidRPr="00117FA0" w:rsidRDefault="00000000">
            <w:pPr>
              <w:spacing w:after="100"/>
              <w:rPr>
                <w:lang w:val="es-CO"/>
              </w:rPr>
            </w:pPr>
            <w:r w:rsidRPr="00117FA0">
              <w:rPr>
                <w:rFonts w:eastAsia="Arial" w:cs="Arial"/>
                <w:b/>
                <w:color w:val="FFFFFF"/>
                <w:lang w:val="es-CO"/>
              </w:rPr>
              <w:t>Etapa 1</w:t>
            </w:r>
          </w:p>
          <w:p w14:paraId="15C2FFA0" w14:textId="77777777" w:rsidR="00C60197" w:rsidRPr="00117FA0" w:rsidRDefault="00000000">
            <w:pPr>
              <w:spacing w:after="100" w:line="240" w:lineRule="exact"/>
              <w:rPr>
                <w:lang w:val="es-CO"/>
              </w:rPr>
            </w:pPr>
            <w:r w:rsidRPr="00117FA0">
              <w:rPr>
                <w:rFonts w:eastAsia="Arial" w:cs="Arial"/>
                <w:color w:val="D6DEE8"/>
                <w:sz w:val="15"/>
                <w:lang w:val="es-CO"/>
              </w:rPr>
              <w:t>Quién actúa y qué hace en esta etapa.</w:t>
            </w:r>
          </w:p>
        </w:tc>
        <w:tc>
          <w:tcPr>
            <w:tcW w:w="3880" w:type="dxa"/>
            <w:tcBorders>
              <w:top w:val="single" w:sz="4" w:space="0" w:color="999999"/>
              <w:left w:val="single" w:sz="4" w:space="0" w:color="999999"/>
              <w:bottom w:val="single" w:sz="4" w:space="0" w:color="999999"/>
              <w:right w:val="single" w:sz="4" w:space="0" w:color="999999"/>
            </w:tcBorders>
            <w:shd w:val="clear" w:color="auto" w:fill="FEF9E7"/>
            <w:tcMar>
              <w:top w:w="60" w:type="dxa"/>
              <w:left w:w="140" w:type="dxa"/>
              <w:bottom w:w="60" w:type="dxa"/>
              <w:right w:w="140" w:type="dxa"/>
            </w:tcMar>
          </w:tcPr>
          <w:p w14:paraId="30936983" w14:textId="7CC4C8D1" w:rsidR="00C60197" w:rsidRPr="00117FA0" w:rsidRDefault="00DE397D">
            <w:pPr>
              <w:spacing w:after="0"/>
              <w:rPr>
                <w:lang w:val="es-CO"/>
              </w:rPr>
            </w:pPr>
            <w:r w:rsidRPr="00DE397D">
              <w:rPr>
                <w:rFonts w:eastAsia="Arial" w:cs="Arial"/>
                <w:b/>
                <w:i/>
                <w:color w:val="777777"/>
                <w:sz w:val="15"/>
                <w:lang w:val="es-CO"/>
              </w:rPr>
              <w:t>El ingeniero crea una nueva tarea de soporte y busca los repositorios afectados a mano.</w:t>
            </w:r>
            <w:r w:rsidRPr="00117FA0">
              <w:rPr>
                <w:rFonts w:eastAsia="Arial" w:cs="Arial"/>
                <w:sz w:val="22"/>
                <w:lang w:val="es-CO"/>
              </w:rPr>
              <w:t xml:space="preserve"> </w:t>
            </w:r>
          </w:p>
        </w:tc>
        <w:tc>
          <w:tcPr>
            <w:tcW w:w="3880" w:type="dxa"/>
            <w:tcBorders>
              <w:top w:val="single" w:sz="4" w:space="0" w:color="999999"/>
              <w:left w:val="single" w:sz="4" w:space="0" w:color="999999"/>
              <w:bottom w:val="single" w:sz="4" w:space="0" w:color="999999"/>
              <w:right w:val="single" w:sz="4" w:space="0" w:color="999999"/>
            </w:tcBorders>
            <w:shd w:val="clear" w:color="auto" w:fill="FEF9E7"/>
            <w:tcMar>
              <w:top w:w="60" w:type="dxa"/>
              <w:left w:w="140" w:type="dxa"/>
              <w:bottom w:w="60" w:type="dxa"/>
              <w:right w:w="140" w:type="dxa"/>
            </w:tcMar>
          </w:tcPr>
          <w:p w14:paraId="26413CC8" w14:textId="6A1A228E" w:rsidR="00C60197" w:rsidRPr="00117FA0" w:rsidRDefault="00DE397D">
            <w:pPr>
              <w:spacing w:after="0"/>
              <w:rPr>
                <w:lang w:val="es-CO"/>
              </w:rPr>
            </w:pPr>
            <w:r w:rsidRPr="00DE397D">
              <w:rPr>
                <w:rFonts w:eastAsia="Arial" w:cs="Arial"/>
                <w:b/>
                <w:bCs/>
                <w:i/>
                <w:color w:val="777777"/>
                <w:sz w:val="15"/>
                <w:lang w:val="es-CO"/>
              </w:rPr>
              <w:t>No interviene.</w:t>
            </w:r>
            <w:r w:rsidRPr="00DE397D">
              <w:rPr>
                <w:rFonts w:eastAsia="Arial" w:cs="Arial"/>
                <w:b/>
                <w:i/>
                <w:color w:val="777777"/>
                <w:sz w:val="15"/>
                <w:lang w:val="es-CO"/>
              </w:rPr>
              <w:t> El flujo de creación de tareas se gestiona mediante la interfaz gráfica del panel de DocViz.</w:t>
            </w:r>
          </w:p>
        </w:tc>
      </w:tr>
      <w:tr w:rsidR="00C60197" w:rsidRPr="00362E71" w14:paraId="00B6BFD3" w14:textId="77777777">
        <w:tc>
          <w:tcPr>
            <w:tcW w:w="1600" w:type="dxa"/>
            <w:tcBorders>
              <w:top w:val="single" w:sz="4" w:space="0" w:color="999999"/>
              <w:left w:val="single" w:sz="4" w:space="0" w:color="999999"/>
              <w:bottom w:val="single" w:sz="4" w:space="0" w:color="999999"/>
              <w:right w:val="single" w:sz="4" w:space="0" w:color="999999"/>
            </w:tcBorders>
            <w:shd w:val="clear" w:color="auto" w:fill="1F3A5F"/>
            <w:tcMar>
              <w:top w:w="80" w:type="dxa"/>
              <w:left w:w="120" w:type="dxa"/>
              <w:bottom w:w="80" w:type="dxa"/>
              <w:right w:w="120" w:type="dxa"/>
            </w:tcMar>
          </w:tcPr>
          <w:p w14:paraId="4A10CECF" w14:textId="77777777" w:rsidR="00C60197" w:rsidRPr="00117FA0" w:rsidRDefault="00000000">
            <w:pPr>
              <w:spacing w:after="100"/>
              <w:rPr>
                <w:lang w:val="es-CO"/>
              </w:rPr>
            </w:pPr>
            <w:r w:rsidRPr="00117FA0">
              <w:rPr>
                <w:rFonts w:eastAsia="Arial" w:cs="Arial"/>
                <w:b/>
                <w:color w:val="FFFFFF"/>
                <w:lang w:val="es-CO"/>
              </w:rPr>
              <w:t>Etapa 2</w:t>
            </w:r>
          </w:p>
          <w:p w14:paraId="01DAC647" w14:textId="77777777" w:rsidR="00C60197" w:rsidRPr="00117FA0" w:rsidRDefault="00000000">
            <w:pPr>
              <w:spacing w:after="100" w:line="240" w:lineRule="exact"/>
              <w:rPr>
                <w:lang w:val="es-CO"/>
              </w:rPr>
            </w:pPr>
            <w:r w:rsidRPr="00117FA0">
              <w:rPr>
                <w:rFonts w:eastAsia="Arial" w:cs="Arial"/>
                <w:color w:val="D6DEE8"/>
                <w:sz w:val="15"/>
                <w:lang w:val="es-CO"/>
              </w:rPr>
              <w:t>Quién actúa y qué hace en esta etapa.</w:t>
            </w:r>
          </w:p>
        </w:tc>
        <w:tc>
          <w:tcPr>
            <w:tcW w:w="3880" w:type="dxa"/>
            <w:tcBorders>
              <w:top w:val="single" w:sz="4" w:space="0" w:color="999999"/>
              <w:left w:val="single" w:sz="4" w:space="0" w:color="999999"/>
              <w:bottom w:val="single" w:sz="4" w:space="0" w:color="999999"/>
              <w:right w:val="single" w:sz="4" w:space="0" w:color="999999"/>
            </w:tcBorders>
            <w:shd w:val="clear" w:color="auto" w:fill="FEF9E7"/>
            <w:tcMar>
              <w:top w:w="60" w:type="dxa"/>
              <w:left w:w="140" w:type="dxa"/>
              <w:bottom w:w="60" w:type="dxa"/>
              <w:right w:w="140" w:type="dxa"/>
            </w:tcMar>
          </w:tcPr>
          <w:p w14:paraId="62B0BA6F" w14:textId="18C73F47" w:rsidR="00C60197" w:rsidRPr="00117FA0" w:rsidRDefault="00DE397D" w:rsidP="00DE397D">
            <w:pPr>
              <w:spacing w:after="0" w:line="240" w:lineRule="exact"/>
              <w:rPr>
                <w:lang w:val="es-CO"/>
              </w:rPr>
            </w:pPr>
            <w:r w:rsidRPr="00DE397D">
              <w:rPr>
                <w:rFonts w:eastAsia="Arial" w:cs="Arial"/>
                <w:b/>
                <w:i/>
                <w:color w:val="777777"/>
                <w:sz w:val="15"/>
                <w:lang w:val="es-CO"/>
              </w:rPr>
              <w:t>El ingeniero clona e indexa mentalmente el código y documentos en su máquina local.</w:t>
            </w:r>
          </w:p>
        </w:tc>
        <w:tc>
          <w:tcPr>
            <w:tcW w:w="3880" w:type="dxa"/>
            <w:tcBorders>
              <w:top w:val="single" w:sz="4" w:space="0" w:color="999999"/>
              <w:left w:val="single" w:sz="4" w:space="0" w:color="999999"/>
              <w:bottom w:val="single" w:sz="4" w:space="0" w:color="999999"/>
              <w:right w:val="single" w:sz="4" w:space="0" w:color="999999"/>
            </w:tcBorders>
            <w:shd w:val="clear" w:color="auto" w:fill="FEF9E7"/>
            <w:tcMar>
              <w:top w:w="60" w:type="dxa"/>
              <w:left w:w="140" w:type="dxa"/>
              <w:bottom w:w="60" w:type="dxa"/>
              <w:right w:w="140" w:type="dxa"/>
            </w:tcMar>
          </w:tcPr>
          <w:p w14:paraId="12E6002E" w14:textId="03B78D19" w:rsidR="00C60197" w:rsidRPr="00117FA0" w:rsidRDefault="00DE397D">
            <w:pPr>
              <w:spacing w:after="0"/>
              <w:rPr>
                <w:lang w:val="es-CO"/>
              </w:rPr>
            </w:pPr>
            <w:r w:rsidRPr="00DE397D">
              <w:rPr>
                <w:rFonts w:eastAsia="Arial" w:cs="Arial"/>
                <w:b/>
                <w:bCs/>
                <w:i/>
                <w:color w:val="777777"/>
                <w:sz w:val="15"/>
                <w:lang w:val="es-CO"/>
              </w:rPr>
              <w:t>Sí interviene.</w:t>
            </w:r>
            <w:r w:rsidRPr="00DE397D">
              <w:rPr>
                <w:rFonts w:eastAsia="Arial" w:cs="Arial"/>
                <w:b/>
                <w:i/>
                <w:color w:val="777777"/>
                <w:sz w:val="15"/>
                <w:lang w:val="es-CO"/>
              </w:rPr>
              <w:t> Al añadir el repositorio Git a la célula en DocViz, el sistema clona de forma automática con JGit, segmenta los archivos en chunks y calcula embeddings vectoriales usando OpenAI/Gemini, guardándolos en pgvector.</w:t>
            </w:r>
            <w:r w:rsidRPr="00117FA0">
              <w:rPr>
                <w:rFonts w:eastAsia="Arial" w:cs="Arial"/>
                <w:sz w:val="22"/>
                <w:lang w:val="es-CO"/>
              </w:rPr>
              <w:t xml:space="preserve"> </w:t>
            </w:r>
          </w:p>
          <w:p w14:paraId="1CA1A800" w14:textId="77777777" w:rsidR="00C60197" w:rsidRPr="00117FA0" w:rsidRDefault="00000000">
            <w:pPr>
              <w:spacing w:after="0"/>
              <w:rPr>
                <w:lang w:val="es-CO"/>
              </w:rPr>
            </w:pPr>
            <w:r w:rsidRPr="00117FA0">
              <w:rPr>
                <w:rFonts w:eastAsia="Arial" w:cs="Arial"/>
                <w:sz w:val="22"/>
                <w:lang w:val="es-CO"/>
              </w:rPr>
              <w:t xml:space="preserve"> </w:t>
            </w:r>
          </w:p>
        </w:tc>
      </w:tr>
      <w:tr w:rsidR="00C60197" w:rsidRPr="00362E71" w14:paraId="7FC2FAC2" w14:textId="77777777">
        <w:tc>
          <w:tcPr>
            <w:tcW w:w="1600" w:type="dxa"/>
            <w:tcBorders>
              <w:top w:val="single" w:sz="4" w:space="0" w:color="999999"/>
              <w:left w:val="single" w:sz="4" w:space="0" w:color="999999"/>
              <w:bottom w:val="single" w:sz="4" w:space="0" w:color="999999"/>
              <w:right w:val="single" w:sz="4" w:space="0" w:color="999999"/>
            </w:tcBorders>
            <w:shd w:val="clear" w:color="auto" w:fill="1F3A5F"/>
            <w:tcMar>
              <w:top w:w="80" w:type="dxa"/>
              <w:left w:w="120" w:type="dxa"/>
              <w:bottom w:w="80" w:type="dxa"/>
              <w:right w:w="120" w:type="dxa"/>
            </w:tcMar>
          </w:tcPr>
          <w:p w14:paraId="7DE9C17D" w14:textId="77777777" w:rsidR="00C60197" w:rsidRPr="00117FA0" w:rsidRDefault="00000000">
            <w:pPr>
              <w:spacing w:after="100"/>
              <w:rPr>
                <w:lang w:val="es-CO"/>
              </w:rPr>
            </w:pPr>
            <w:r w:rsidRPr="00117FA0">
              <w:rPr>
                <w:rFonts w:eastAsia="Arial" w:cs="Arial"/>
                <w:b/>
                <w:color w:val="FFFFFF"/>
                <w:lang w:val="es-CO"/>
              </w:rPr>
              <w:t>Etapa 3</w:t>
            </w:r>
          </w:p>
          <w:p w14:paraId="0BB0CF53" w14:textId="77777777" w:rsidR="00C60197" w:rsidRPr="00117FA0" w:rsidRDefault="00000000">
            <w:pPr>
              <w:spacing w:after="100" w:line="240" w:lineRule="exact"/>
              <w:rPr>
                <w:lang w:val="es-CO"/>
              </w:rPr>
            </w:pPr>
            <w:r w:rsidRPr="00117FA0">
              <w:rPr>
                <w:rFonts w:eastAsia="Arial" w:cs="Arial"/>
                <w:color w:val="D6DEE8"/>
                <w:sz w:val="15"/>
                <w:lang w:val="es-CO"/>
              </w:rPr>
              <w:t>Quién actúa y qué hace en esta etapa.</w:t>
            </w:r>
          </w:p>
        </w:tc>
        <w:tc>
          <w:tcPr>
            <w:tcW w:w="3880" w:type="dxa"/>
            <w:tcBorders>
              <w:top w:val="single" w:sz="4" w:space="0" w:color="999999"/>
              <w:left w:val="single" w:sz="4" w:space="0" w:color="999999"/>
              <w:bottom w:val="single" w:sz="4" w:space="0" w:color="999999"/>
              <w:right w:val="single" w:sz="4" w:space="0" w:color="999999"/>
            </w:tcBorders>
            <w:shd w:val="clear" w:color="auto" w:fill="FEF9E7"/>
            <w:tcMar>
              <w:top w:w="60" w:type="dxa"/>
              <w:left w:w="140" w:type="dxa"/>
              <w:bottom w:w="60" w:type="dxa"/>
              <w:right w:w="140" w:type="dxa"/>
            </w:tcMar>
          </w:tcPr>
          <w:p w14:paraId="4AEE6293" w14:textId="5378C22F" w:rsidR="00C60197" w:rsidRPr="00117FA0" w:rsidRDefault="00DE397D" w:rsidP="00DE397D">
            <w:pPr>
              <w:spacing w:after="0" w:line="240" w:lineRule="exact"/>
              <w:rPr>
                <w:lang w:val="es-CO"/>
              </w:rPr>
            </w:pPr>
            <w:r w:rsidRPr="00DE397D">
              <w:rPr>
                <w:rFonts w:eastAsia="Arial" w:cs="Arial"/>
                <w:b/>
                <w:i/>
                <w:color w:val="777777"/>
                <w:sz w:val="15"/>
                <w:lang w:val="es-CO"/>
              </w:rPr>
              <w:t>El ingeniero busca de forma manual líneas de código y documentación técnica para responder al ticket.</w:t>
            </w:r>
          </w:p>
        </w:tc>
        <w:tc>
          <w:tcPr>
            <w:tcW w:w="3880" w:type="dxa"/>
            <w:tcBorders>
              <w:top w:val="single" w:sz="4" w:space="0" w:color="999999"/>
              <w:left w:val="single" w:sz="4" w:space="0" w:color="999999"/>
              <w:bottom w:val="single" w:sz="4" w:space="0" w:color="999999"/>
              <w:right w:val="single" w:sz="4" w:space="0" w:color="999999"/>
            </w:tcBorders>
            <w:shd w:val="clear" w:color="auto" w:fill="FEF9E7"/>
            <w:tcMar>
              <w:top w:w="60" w:type="dxa"/>
              <w:left w:w="140" w:type="dxa"/>
              <w:bottom w:w="60" w:type="dxa"/>
              <w:right w:w="140" w:type="dxa"/>
            </w:tcMar>
          </w:tcPr>
          <w:p w14:paraId="18B7C827" w14:textId="7CD4E98A" w:rsidR="00C60197" w:rsidRPr="00117FA0" w:rsidRDefault="00DE397D">
            <w:pPr>
              <w:spacing w:after="0"/>
              <w:rPr>
                <w:lang w:val="es-CO"/>
              </w:rPr>
            </w:pPr>
            <w:r w:rsidRPr="00DE397D">
              <w:rPr>
                <w:rFonts w:eastAsia="Arial" w:cs="Arial"/>
                <w:b/>
                <w:bCs/>
                <w:i/>
                <w:color w:val="777777"/>
                <w:sz w:val="15"/>
                <w:lang w:val="es-CO"/>
              </w:rPr>
              <w:t>Sí interviene.</w:t>
            </w:r>
            <w:r w:rsidRPr="00DE397D">
              <w:rPr>
                <w:rFonts w:eastAsia="Arial" w:cs="Arial"/>
                <w:b/>
                <w:i/>
                <w:color w:val="777777"/>
                <w:sz w:val="15"/>
                <w:lang w:val="es-CO"/>
              </w:rPr>
              <w:t> El sistema ofrece una interfaz de chat interactiva integrada con RAG que responde consultas de código basándose en el repositorio e historial indexados.</w:t>
            </w:r>
            <w:r w:rsidRPr="00117FA0">
              <w:rPr>
                <w:rFonts w:eastAsia="Arial" w:cs="Arial"/>
                <w:sz w:val="22"/>
                <w:lang w:val="es-CO"/>
              </w:rPr>
              <w:t xml:space="preserve"> </w:t>
            </w:r>
          </w:p>
          <w:p w14:paraId="5D862EEC" w14:textId="77777777" w:rsidR="00C60197" w:rsidRPr="00117FA0" w:rsidRDefault="00000000">
            <w:pPr>
              <w:spacing w:after="0"/>
              <w:rPr>
                <w:lang w:val="es-CO"/>
              </w:rPr>
            </w:pPr>
            <w:r w:rsidRPr="00117FA0">
              <w:rPr>
                <w:rFonts w:eastAsia="Arial" w:cs="Arial"/>
                <w:sz w:val="22"/>
                <w:lang w:val="es-CO"/>
              </w:rPr>
              <w:t xml:space="preserve"> </w:t>
            </w:r>
          </w:p>
        </w:tc>
      </w:tr>
      <w:tr w:rsidR="00C60197" w:rsidRPr="00362E71" w14:paraId="6CA38E08" w14:textId="77777777">
        <w:tc>
          <w:tcPr>
            <w:tcW w:w="1600" w:type="dxa"/>
            <w:tcBorders>
              <w:top w:val="single" w:sz="4" w:space="0" w:color="999999"/>
              <w:left w:val="single" w:sz="4" w:space="0" w:color="999999"/>
              <w:bottom w:val="single" w:sz="4" w:space="0" w:color="999999"/>
              <w:right w:val="single" w:sz="4" w:space="0" w:color="999999"/>
            </w:tcBorders>
            <w:shd w:val="clear" w:color="auto" w:fill="1F3A5F"/>
            <w:tcMar>
              <w:top w:w="80" w:type="dxa"/>
              <w:left w:w="120" w:type="dxa"/>
              <w:bottom w:w="80" w:type="dxa"/>
              <w:right w:w="120" w:type="dxa"/>
            </w:tcMar>
          </w:tcPr>
          <w:p w14:paraId="761ADB4F" w14:textId="77777777" w:rsidR="00C60197" w:rsidRPr="00117FA0" w:rsidRDefault="00000000">
            <w:pPr>
              <w:spacing w:after="100"/>
              <w:rPr>
                <w:lang w:val="es-CO"/>
              </w:rPr>
            </w:pPr>
            <w:r w:rsidRPr="00117FA0">
              <w:rPr>
                <w:rFonts w:eastAsia="Arial" w:cs="Arial"/>
                <w:b/>
                <w:color w:val="FFFFFF"/>
                <w:lang w:val="es-CO"/>
              </w:rPr>
              <w:t>Etapa 4</w:t>
            </w:r>
          </w:p>
          <w:p w14:paraId="7F5C6932" w14:textId="77777777" w:rsidR="00C60197" w:rsidRPr="00117FA0" w:rsidRDefault="00000000">
            <w:pPr>
              <w:spacing w:after="100" w:line="240" w:lineRule="exact"/>
              <w:rPr>
                <w:lang w:val="es-CO"/>
              </w:rPr>
            </w:pPr>
            <w:r w:rsidRPr="00117FA0">
              <w:rPr>
                <w:rFonts w:eastAsia="Arial" w:cs="Arial"/>
                <w:color w:val="D6DEE8"/>
                <w:sz w:val="15"/>
                <w:lang w:val="es-CO"/>
              </w:rPr>
              <w:t>Quién actúa y qué hace en esta etapa.</w:t>
            </w:r>
          </w:p>
        </w:tc>
        <w:tc>
          <w:tcPr>
            <w:tcW w:w="3880" w:type="dxa"/>
            <w:tcBorders>
              <w:top w:val="single" w:sz="4" w:space="0" w:color="999999"/>
              <w:left w:val="single" w:sz="4" w:space="0" w:color="999999"/>
              <w:bottom w:val="single" w:sz="4" w:space="0" w:color="999999"/>
              <w:right w:val="single" w:sz="4" w:space="0" w:color="999999"/>
            </w:tcBorders>
            <w:shd w:val="clear" w:color="auto" w:fill="FEF9E7"/>
            <w:tcMar>
              <w:top w:w="60" w:type="dxa"/>
              <w:left w:w="140" w:type="dxa"/>
              <w:bottom w:w="60" w:type="dxa"/>
              <w:right w:w="140" w:type="dxa"/>
            </w:tcMar>
          </w:tcPr>
          <w:p w14:paraId="5363C3CB" w14:textId="106143B8" w:rsidR="00C60197" w:rsidRPr="00117FA0" w:rsidRDefault="00DE397D">
            <w:pPr>
              <w:spacing w:after="0"/>
              <w:rPr>
                <w:lang w:val="es-CO"/>
              </w:rPr>
            </w:pPr>
            <w:r w:rsidRPr="00DE397D">
              <w:rPr>
                <w:rFonts w:eastAsia="Arial" w:cs="Arial"/>
                <w:b/>
                <w:i/>
                <w:color w:val="777777"/>
                <w:sz w:val="15"/>
                <w:lang w:val="es-CO"/>
              </w:rPr>
              <w:t>El ingeniero resume manualmente el chat en su ticket final para mantener el historial.</w:t>
            </w:r>
          </w:p>
        </w:tc>
        <w:tc>
          <w:tcPr>
            <w:tcW w:w="3880" w:type="dxa"/>
            <w:tcBorders>
              <w:top w:val="single" w:sz="4" w:space="0" w:color="999999"/>
              <w:left w:val="single" w:sz="4" w:space="0" w:color="999999"/>
              <w:bottom w:val="single" w:sz="4" w:space="0" w:color="999999"/>
              <w:right w:val="single" w:sz="4" w:space="0" w:color="999999"/>
            </w:tcBorders>
            <w:shd w:val="clear" w:color="auto" w:fill="FEF9E7"/>
            <w:tcMar>
              <w:top w:w="60" w:type="dxa"/>
              <w:left w:w="140" w:type="dxa"/>
              <w:bottom w:w="60" w:type="dxa"/>
              <w:right w:w="140" w:type="dxa"/>
            </w:tcMar>
          </w:tcPr>
          <w:p w14:paraId="063E9752" w14:textId="4F3EDD25" w:rsidR="00C60197" w:rsidRPr="00117FA0" w:rsidRDefault="00DE397D">
            <w:pPr>
              <w:spacing w:after="0"/>
              <w:rPr>
                <w:lang w:val="es-CO"/>
              </w:rPr>
            </w:pPr>
            <w:r w:rsidRPr="00DE397D">
              <w:rPr>
                <w:rFonts w:eastAsia="Arial" w:cs="Arial"/>
                <w:b/>
                <w:bCs/>
                <w:i/>
                <w:color w:val="777777"/>
                <w:sz w:val="15"/>
                <w:lang w:val="es-CO"/>
              </w:rPr>
              <w:t>Sí interviene.</w:t>
            </w:r>
            <w:r w:rsidRPr="00DE397D">
              <w:rPr>
                <w:rFonts w:eastAsia="Arial" w:cs="Arial"/>
                <w:b/>
                <w:i/>
                <w:color w:val="777777"/>
                <w:sz w:val="15"/>
                <w:lang w:val="es-CO"/>
              </w:rPr>
              <w:t> Un servicio resumidor automático procesa la conversación de chat (cada 20 mensajes) para generar un rolling summary interactivo persistido en MongoDB.</w:t>
            </w:r>
            <w:r w:rsidRPr="00117FA0">
              <w:rPr>
                <w:rFonts w:eastAsia="Arial" w:cs="Arial"/>
                <w:sz w:val="22"/>
                <w:lang w:val="es-CO"/>
              </w:rPr>
              <w:t xml:space="preserve"> </w:t>
            </w:r>
          </w:p>
          <w:p w14:paraId="2A3FCCE1" w14:textId="77777777" w:rsidR="00C60197" w:rsidRPr="00117FA0" w:rsidRDefault="00000000">
            <w:pPr>
              <w:spacing w:after="0"/>
              <w:rPr>
                <w:lang w:val="es-CO"/>
              </w:rPr>
            </w:pPr>
            <w:r w:rsidRPr="00117FA0">
              <w:rPr>
                <w:rFonts w:eastAsia="Arial" w:cs="Arial"/>
                <w:sz w:val="22"/>
                <w:lang w:val="es-CO"/>
              </w:rPr>
              <w:t xml:space="preserve"> </w:t>
            </w:r>
          </w:p>
        </w:tc>
      </w:tr>
      <w:tr w:rsidR="00C60197" w:rsidRPr="00362E71" w14:paraId="540E6D1A" w14:textId="77777777">
        <w:tc>
          <w:tcPr>
            <w:tcW w:w="1600" w:type="dxa"/>
            <w:tcBorders>
              <w:top w:val="single" w:sz="4" w:space="0" w:color="999999"/>
              <w:left w:val="single" w:sz="4" w:space="0" w:color="999999"/>
              <w:bottom w:val="single" w:sz="4" w:space="0" w:color="999999"/>
              <w:right w:val="single" w:sz="4" w:space="0" w:color="999999"/>
            </w:tcBorders>
            <w:shd w:val="clear" w:color="auto" w:fill="1F3A5F"/>
            <w:tcMar>
              <w:top w:w="80" w:type="dxa"/>
              <w:left w:w="120" w:type="dxa"/>
              <w:bottom w:w="80" w:type="dxa"/>
              <w:right w:w="120" w:type="dxa"/>
            </w:tcMar>
          </w:tcPr>
          <w:p w14:paraId="598CAEE2" w14:textId="77777777" w:rsidR="00C60197" w:rsidRPr="00117FA0" w:rsidRDefault="00000000">
            <w:pPr>
              <w:spacing w:after="100"/>
              <w:rPr>
                <w:lang w:val="es-CO"/>
              </w:rPr>
            </w:pPr>
            <w:r w:rsidRPr="00117FA0">
              <w:rPr>
                <w:rFonts w:eastAsia="Arial" w:cs="Arial"/>
                <w:b/>
                <w:color w:val="FFFFFF"/>
                <w:lang w:val="es-CO"/>
              </w:rPr>
              <w:t>Etapa 5</w:t>
            </w:r>
          </w:p>
          <w:p w14:paraId="051DF630" w14:textId="77777777" w:rsidR="00C60197" w:rsidRPr="00117FA0" w:rsidRDefault="00000000">
            <w:pPr>
              <w:spacing w:after="100" w:line="240" w:lineRule="exact"/>
              <w:rPr>
                <w:lang w:val="es-CO"/>
              </w:rPr>
            </w:pPr>
            <w:r w:rsidRPr="00117FA0">
              <w:rPr>
                <w:rFonts w:eastAsia="Arial" w:cs="Arial"/>
                <w:color w:val="D6DEE8"/>
                <w:sz w:val="15"/>
                <w:lang w:val="es-CO"/>
              </w:rPr>
              <w:t>Quién actúa y qué hace en esta etapa.</w:t>
            </w:r>
          </w:p>
        </w:tc>
        <w:tc>
          <w:tcPr>
            <w:tcW w:w="3880" w:type="dxa"/>
            <w:tcBorders>
              <w:top w:val="single" w:sz="4" w:space="0" w:color="999999"/>
              <w:left w:val="single" w:sz="4" w:space="0" w:color="999999"/>
              <w:bottom w:val="single" w:sz="4" w:space="0" w:color="999999"/>
              <w:right w:val="single" w:sz="4" w:space="0" w:color="999999"/>
            </w:tcBorders>
            <w:shd w:val="clear" w:color="auto" w:fill="FEF9E7"/>
            <w:tcMar>
              <w:top w:w="60" w:type="dxa"/>
              <w:left w:w="140" w:type="dxa"/>
              <w:bottom w:w="60" w:type="dxa"/>
              <w:right w:w="140" w:type="dxa"/>
            </w:tcMar>
          </w:tcPr>
          <w:p w14:paraId="26149F9D" w14:textId="542CDCC5" w:rsidR="00C60197" w:rsidRPr="00117FA0" w:rsidRDefault="00DE397D">
            <w:pPr>
              <w:spacing w:after="0"/>
              <w:rPr>
                <w:lang w:val="es-CO"/>
              </w:rPr>
            </w:pPr>
            <w:r w:rsidRPr="00DE397D">
              <w:rPr>
                <w:rFonts w:eastAsia="Arial" w:cs="Arial"/>
                <w:b/>
                <w:i/>
                <w:color w:val="777777"/>
                <w:sz w:val="15"/>
                <w:lang w:val="es-CO"/>
              </w:rPr>
              <w:t>El ingeniero elimina las carpetas locales clonadas para liberar espacio de forma manual.</w:t>
            </w:r>
          </w:p>
        </w:tc>
        <w:tc>
          <w:tcPr>
            <w:tcW w:w="3880" w:type="dxa"/>
            <w:tcBorders>
              <w:top w:val="single" w:sz="4" w:space="0" w:color="999999"/>
              <w:left w:val="single" w:sz="4" w:space="0" w:color="999999"/>
              <w:bottom w:val="single" w:sz="4" w:space="0" w:color="999999"/>
              <w:right w:val="single" w:sz="4" w:space="0" w:color="999999"/>
            </w:tcBorders>
            <w:shd w:val="clear" w:color="auto" w:fill="FEF9E7"/>
            <w:tcMar>
              <w:top w:w="60" w:type="dxa"/>
              <w:left w:w="140" w:type="dxa"/>
              <w:bottom w:w="60" w:type="dxa"/>
              <w:right w:w="140" w:type="dxa"/>
            </w:tcMar>
          </w:tcPr>
          <w:p w14:paraId="0A32A5C7" w14:textId="5FF1B2F9" w:rsidR="00C60197" w:rsidRPr="00117FA0" w:rsidRDefault="00DE397D">
            <w:pPr>
              <w:spacing w:after="0"/>
              <w:rPr>
                <w:lang w:val="es-CO"/>
              </w:rPr>
            </w:pPr>
            <w:r w:rsidRPr="00DE397D">
              <w:rPr>
                <w:rFonts w:eastAsia="Arial" w:cs="Arial"/>
                <w:b/>
                <w:bCs/>
                <w:i/>
                <w:color w:val="777777"/>
                <w:sz w:val="15"/>
                <w:lang w:val="es-CO"/>
              </w:rPr>
              <w:t>Sí interviene.</w:t>
            </w:r>
            <w:r w:rsidRPr="00DE397D">
              <w:rPr>
                <w:rFonts w:eastAsia="Arial" w:cs="Arial"/>
                <w:b/>
                <w:i/>
                <w:color w:val="777777"/>
                <w:sz w:val="15"/>
                <w:lang w:val="es-CO"/>
              </w:rPr>
              <w:t> Al borrar una célula organizativa, el sistema ejecuta un borrado en cascada para detectar repositorios huérfanos y elimina automáticamente su almacenamiento local/S3, metadatos y embeddings vectoriales de pgvector.</w:t>
            </w:r>
            <w:r w:rsidRPr="00117FA0">
              <w:rPr>
                <w:rFonts w:eastAsia="Arial" w:cs="Arial"/>
                <w:sz w:val="22"/>
                <w:lang w:val="es-CO"/>
              </w:rPr>
              <w:t xml:space="preserve"> </w:t>
            </w:r>
          </w:p>
        </w:tc>
      </w:tr>
    </w:tbl>
    <w:p w14:paraId="487C65EC" w14:textId="77777777" w:rsidR="00C60197" w:rsidRPr="00117FA0" w:rsidRDefault="00000000">
      <w:pPr>
        <w:spacing w:before="240" w:after="120"/>
        <w:rPr>
          <w:lang w:val="es-CO"/>
        </w:rPr>
      </w:pPr>
      <w:r w:rsidRPr="00117FA0">
        <w:rPr>
          <w:rFonts w:eastAsia="Arial" w:cs="Arial"/>
          <w:b/>
          <w:color w:val="AFCA0A"/>
          <w:sz w:val="22"/>
          <w:lang w:val="es-CO"/>
        </w:rPr>
        <w:t xml:space="preserve">PASO 4  ·  </w:t>
      </w:r>
      <w:r w:rsidRPr="00117FA0">
        <w:rPr>
          <w:rFonts w:eastAsia="Arial" w:cs="Arial"/>
          <w:b/>
          <w:color w:val="1F3A5F"/>
          <w:sz w:val="22"/>
          <w:lang w:val="es-CO"/>
        </w:rPr>
        <w:t>Define el tipo de tarea AI</w:t>
      </w:r>
    </w:p>
    <w:p w14:paraId="675EE2A7" w14:textId="77777777" w:rsidR="00C60197" w:rsidRPr="00117FA0" w:rsidRDefault="00000000">
      <w:pPr>
        <w:spacing w:after="100" w:line="260" w:lineRule="exact"/>
        <w:rPr>
          <w:lang w:val="es-CO"/>
        </w:rPr>
      </w:pPr>
      <w:r w:rsidRPr="00117FA0">
        <w:rPr>
          <w:rFonts w:eastAsia="Arial" w:cs="Arial"/>
          <w:color w:val="2C3E50"/>
          <w:lang w:val="es-CO"/>
        </w:rPr>
        <w:t>Marca un solo tipo. Si dudas entre dos, vuelve al paso 2. Justifica brevemente por qué descartas los demás.</w:t>
      </w:r>
    </w:p>
    <w:tbl>
      <w:tblPr>
        <w:tblW w:w="9360" w:type="dxa"/>
        <w:tblLayout w:type="fixed"/>
        <w:tblLook w:val="04A0" w:firstRow="1" w:lastRow="0" w:firstColumn="1" w:lastColumn="0" w:noHBand="0" w:noVBand="1"/>
      </w:tblPr>
      <w:tblGrid>
        <w:gridCol w:w="3000"/>
        <w:gridCol w:w="1680"/>
        <w:gridCol w:w="4680"/>
      </w:tblGrid>
      <w:tr w:rsidR="00C60197" w:rsidRPr="00362E71" w14:paraId="4C7491BE" w14:textId="77777777">
        <w:tc>
          <w:tcPr>
            <w:tcW w:w="4680" w:type="dxa"/>
            <w:gridSpan w:val="2"/>
            <w:tcBorders>
              <w:top w:val="single" w:sz="4" w:space="0" w:color="999999"/>
              <w:left w:val="single" w:sz="4" w:space="0" w:color="999999"/>
              <w:bottom w:val="single" w:sz="4" w:space="0" w:color="999999"/>
              <w:right w:val="single" w:sz="4" w:space="0" w:color="999999"/>
            </w:tcBorders>
            <w:shd w:val="clear" w:color="auto" w:fill="FEF9E7"/>
            <w:tcMar>
              <w:top w:w="80" w:type="dxa"/>
              <w:left w:w="120" w:type="dxa"/>
              <w:bottom w:w="80" w:type="dxa"/>
              <w:right w:w="120" w:type="dxa"/>
            </w:tcMar>
          </w:tcPr>
          <w:p w14:paraId="3E2A0B4B" w14:textId="77777777" w:rsidR="00C60197" w:rsidRPr="00117FA0" w:rsidRDefault="00000000">
            <w:pPr>
              <w:spacing w:after="80"/>
              <w:rPr>
                <w:lang w:val="es-CO"/>
              </w:rPr>
            </w:pPr>
            <w:r w:rsidRPr="00117FA0">
              <w:rPr>
                <w:rFonts w:eastAsia="Arial" w:cs="Arial"/>
                <w:b/>
                <w:color w:val="1F3A5F"/>
                <w:lang w:val="es-CO"/>
              </w:rPr>
              <w:t>☐  Generación libre</w:t>
            </w:r>
          </w:p>
          <w:p w14:paraId="6E0001ED" w14:textId="77777777" w:rsidR="00C60197" w:rsidRPr="00117FA0" w:rsidRDefault="00000000">
            <w:pPr>
              <w:spacing w:after="60" w:line="230" w:lineRule="exact"/>
              <w:rPr>
                <w:lang w:val="es-CO"/>
              </w:rPr>
            </w:pPr>
            <w:r w:rsidRPr="00117FA0">
              <w:rPr>
                <w:rFonts w:eastAsia="Arial" w:cs="Arial"/>
                <w:color w:val="2C3E50"/>
                <w:sz w:val="15"/>
                <w:lang w:val="es-CO"/>
              </w:rPr>
              <w:t>Producir contenido nuevo a partir de instrucciones.</w:t>
            </w:r>
          </w:p>
          <w:p w14:paraId="1156DE75" w14:textId="77777777" w:rsidR="00C60197" w:rsidRPr="00117FA0" w:rsidRDefault="00000000">
            <w:pPr>
              <w:spacing w:after="0" w:line="230" w:lineRule="exact"/>
              <w:rPr>
                <w:lang w:val="es-CO"/>
              </w:rPr>
            </w:pPr>
            <w:r w:rsidRPr="00117FA0">
              <w:rPr>
                <w:rFonts w:eastAsia="Arial" w:cs="Arial"/>
                <w:b/>
                <w:i/>
                <w:color w:val="777777"/>
                <w:sz w:val="15"/>
                <w:lang w:val="es-CO"/>
              </w:rPr>
              <w:t xml:space="preserve">Ej. </w:t>
            </w:r>
            <w:r w:rsidRPr="00117FA0">
              <w:rPr>
                <w:rFonts w:eastAsia="Arial" w:cs="Arial"/>
                <w:i/>
                <w:color w:val="777777"/>
                <w:sz w:val="15"/>
                <w:lang w:val="es-CO"/>
              </w:rPr>
              <w:t>Redactar un correo o crear una propuesta a partir de variables.</w:t>
            </w:r>
          </w:p>
        </w:tc>
        <w:tc>
          <w:tcPr>
            <w:tcW w:w="4680" w:type="dxa"/>
            <w:tcBorders>
              <w:top w:val="single" w:sz="4" w:space="0" w:color="999999"/>
              <w:left w:val="single" w:sz="4" w:space="0" w:color="999999"/>
              <w:bottom w:val="single" w:sz="4" w:space="0" w:color="999999"/>
              <w:right w:val="single" w:sz="4" w:space="0" w:color="999999"/>
            </w:tcBorders>
            <w:shd w:val="clear" w:color="auto" w:fill="FEF9E7"/>
            <w:tcMar>
              <w:top w:w="80" w:type="dxa"/>
              <w:left w:w="120" w:type="dxa"/>
              <w:bottom w:w="80" w:type="dxa"/>
              <w:right w:w="120" w:type="dxa"/>
            </w:tcMar>
          </w:tcPr>
          <w:p w14:paraId="4CA0DDA2" w14:textId="40E86BE1" w:rsidR="00C60197" w:rsidRPr="00117FA0" w:rsidRDefault="00DE397D">
            <w:pPr>
              <w:spacing w:after="80"/>
              <w:rPr>
                <w:lang w:val="es-CO"/>
              </w:rPr>
            </w:pPr>
            <w:r>
              <w:rPr>
                <w:rFonts w:ascii="Segoe UI Symbol" w:eastAsia="Arial" w:hAnsi="Segoe UI Symbol" w:cs="Segoe UI Symbol"/>
                <w:b/>
                <w:color w:val="1F3A5F"/>
                <w:lang w:val="es-CO"/>
              </w:rPr>
              <w:t>IXI</w:t>
            </w:r>
            <w:r w:rsidRPr="00117FA0">
              <w:rPr>
                <w:rFonts w:eastAsia="Arial" w:cs="Arial"/>
                <w:b/>
                <w:color w:val="1F3A5F"/>
                <w:lang w:val="es-CO"/>
              </w:rPr>
              <w:t xml:space="preserve"> RAG (recuperación aumentada)</w:t>
            </w:r>
          </w:p>
          <w:p w14:paraId="5263735B" w14:textId="77777777" w:rsidR="00C60197" w:rsidRPr="00117FA0" w:rsidRDefault="00000000">
            <w:pPr>
              <w:spacing w:after="60" w:line="230" w:lineRule="exact"/>
              <w:rPr>
                <w:lang w:val="es-CO"/>
              </w:rPr>
            </w:pPr>
            <w:r w:rsidRPr="00117FA0">
              <w:rPr>
                <w:rFonts w:eastAsia="Arial" w:cs="Arial"/>
                <w:color w:val="2C3E50"/>
                <w:sz w:val="15"/>
                <w:lang w:val="es-CO"/>
              </w:rPr>
              <w:t>Responder preguntas a partir de un corpus específico de documentos.</w:t>
            </w:r>
          </w:p>
          <w:p w14:paraId="4C4D4C4A" w14:textId="77777777" w:rsidR="00C60197" w:rsidRPr="00117FA0" w:rsidRDefault="00000000">
            <w:pPr>
              <w:spacing w:after="0" w:line="230" w:lineRule="exact"/>
              <w:rPr>
                <w:lang w:val="es-CO"/>
              </w:rPr>
            </w:pPr>
            <w:r w:rsidRPr="00117FA0">
              <w:rPr>
                <w:rFonts w:eastAsia="Arial" w:cs="Arial"/>
                <w:b/>
                <w:i/>
                <w:color w:val="777777"/>
                <w:sz w:val="15"/>
                <w:lang w:val="es-CO"/>
              </w:rPr>
              <w:t xml:space="preserve">Ej. </w:t>
            </w:r>
            <w:r w:rsidRPr="00117FA0">
              <w:rPr>
                <w:rFonts w:eastAsia="Arial" w:cs="Arial"/>
                <w:i/>
                <w:color w:val="777777"/>
                <w:sz w:val="15"/>
                <w:lang w:val="es-CO"/>
              </w:rPr>
              <w:t>Asistente que responde dudas usando los manuales internos.</w:t>
            </w:r>
          </w:p>
        </w:tc>
      </w:tr>
      <w:tr w:rsidR="00C60197" w:rsidRPr="00362E71" w14:paraId="3989F14D" w14:textId="77777777">
        <w:tc>
          <w:tcPr>
            <w:tcW w:w="4680" w:type="dxa"/>
            <w:gridSpan w:val="2"/>
            <w:tcBorders>
              <w:top w:val="single" w:sz="4" w:space="0" w:color="999999"/>
              <w:left w:val="single" w:sz="4" w:space="0" w:color="999999"/>
              <w:bottom w:val="single" w:sz="4" w:space="0" w:color="999999"/>
              <w:right w:val="single" w:sz="4" w:space="0" w:color="999999"/>
            </w:tcBorders>
            <w:shd w:val="clear" w:color="auto" w:fill="FEF9E7"/>
            <w:tcMar>
              <w:top w:w="80" w:type="dxa"/>
              <w:left w:w="120" w:type="dxa"/>
              <w:bottom w:w="80" w:type="dxa"/>
              <w:right w:w="120" w:type="dxa"/>
            </w:tcMar>
          </w:tcPr>
          <w:p w14:paraId="2F07FE37" w14:textId="77777777" w:rsidR="00C60197" w:rsidRPr="00117FA0" w:rsidRDefault="00000000">
            <w:pPr>
              <w:spacing w:after="80"/>
              <w:rPr>
                <w:lang w:val="es-CO"/>
              </w:rPr>
            </w:pPr>
            <w:r w:rsidRPr="00117FA0">
              <w:rPr>
                <w:rFonts w:eastAsia="Arial" w:cs="Arial"/>
                <w:b/>
                <w:color w:val="1F3A5F"/>
                <w:lang w:val="es-CO"/>
              </w:rPr>
              <w:t>☐  Extracción estructurada</w:t>
            </w:r>
          </w:p>
          <w:p w14:paraId="60B055CD" w14:textId="77777777" w:rsidR="00C60197" w:rsidRPr="00117FA0" w:rsidRDefault="00000000">
            <w:pPr>
              <w:spacing w:after="60" w:line="230" w:lineRule="exact"/>
              <w:rPr>
                <w:lang w:val="es-CO"/>
              </w:rPr>
            </w:pPr>
            <w:r w:rsidRPr="00117FA0">
              <w:rPr>
                <w:rFonts w:eastAsia="Arial" w:cs="Arial"/>
                <w:color w:val="2C3E50"/>
                <w:sz w:val="15"/>
                <w:lang w:val="es-CO"/>
              </w:rPr>
              <w:t>Convertir texto en un objeto con campos tipados.</w:t>
            </w:r>
          </w:p>
          <w:p w14:paraId="67D880CC" w14:textId="77777777" w:rsidR="00C60197" w:rsidRPr="00117FA0" w:rsidRDefault="00000000">
            <w:pPr>
              <w:spacing w:after="0" w:line="230" w:lineRule="exact"/>
              <w:rPr>
                <w:lang w:val="es-CO"/>
              </w:rPr>
            </w:pPr>
            <w:r w:rsidRPr="00117FA0">
              <w:rPr>
                <w:rFonts w:eastAsia="Arial" w:cs="Arial"/>
                <w:b/>
                <w:i/>
                <w:color w:val="777777"/>
                <w:sz w:val="15"/>
                <w:lang w:val="es-CO"/>
              </w:rPr>
              <w:t xml:space="preserve">Ej. </w:t>
            </w:r>
            <w:r w:rsidRPr="00117FA0">
              <w:rPr>
                <w:rFonts w:eastAsia="Arial" w:cs="Arial"/>
                <w:i/>
                <w:color w:val="777777"/>
                <w:sz w:val="15"/>
                <w:lang w:val="es-CO"/>
              </w:rPr>
              <w:t>Leer un correo y completar la ficha del CRM (cliente, fecha, ítems).</w:t>
            </w:r>
          </w:p>
        </w:tc>
        <w:tc>
          <w:tcPr>
            <w:tcW w:w="4680" w:type="dxa"/>
            <w:tcBorders>
              <w:top w:val="single" w:sz="4" w:space="0" w:color="999999"/>
              <w:left w:val="single" w:sz="4" w:space="0" w:color="999999"/>
              <w:bottom w:val="single" w:sz="4" w:space="0" w:color="999999"/>
              <w:right w:val="single" w:sz="4" w:space="0" w:color="999999"/>
            </w:tcBorders>
            <w:shd w:val="clear" w:color="auto" w:fill="FEF9E7"/>
            <w:tcMar>
              <w:top w:w="80" w:type="dxa"/>
              <w:left w:w="120" w:type="dxa"/>
              <w:bottom w:w="80" w:type="dxa"/>
              <w:right w:w="120" w:type="dxa"/>
            </w:tcMar>
          </w:tcPr>
          <w:p w14:paraId="77D1FE74" w14:textId="77777777" w:rsidR="00C60197" w:rsidRPr="00117FA0" w:rsidRDefault="00000000">
            <w:pPr>
              <w:spacing w:after="80"/>
              <w:rPr>
                <w:lang w:val="es-CO"/>
              </w:rPr>
            </w:pPr>
            <w:r w:rsidRPr="00117FA0">
              <w:rPr>
                <w:rFonts w:eastAsia="Arial" w:cs="Arial"/>
                <w:b/>
                <w:color w:val="1F3A5F"/>
                <w:lang w:val="es-CO"/>
              </w:rPr>
              <w:t>☐  Clasificación semántica</w:t>
            </w:r>
          </w:p>
          <w:p w14:paraId="4E1B9B01" w14:textId="77777777" w:rsidR="00C60197" w:rsidRPr="00117FA0" w:rsidRDefault="00000000">
            <w:pPr>
              <w:spacing w:after="60" w:line="230" w:lineRule="exact"/>
              <w:rPr>
                <w:lang w:val="es-CO"/>
              </w:rPr>
            </w:pPr>
            <w:r w:rsidRPr="00117FA0">
              <w:rPr>
                <w:rFonts w:eastAsia="Arial" w:cs="Arial"/>
                <w:color w:val="2C3E50"/>
                <w:sz w:val="15"/>
                <w:lang w:val="es-CO"/>
              </w:rPr>
              <w:t>Asignar una etiqueta de un conjunto cerrado a un texto.</w:t>
            </w:r>
          </w:p>
          <w:p w14:paraId="141660BD" w14:textId="77777777" w:rsidR="00C60197" w:rsidRPr="00117FA0" w:rsidRDefault="00000000">
            <w:pPr>
              <w:spacing w:after="0" w:line="230" w:lineRule="exact"/>
              <w:rPr>
                <w:lang w:val="es-CO"/>
              </w:rPr>
            </w:pPr>
            <w:r w:rsidRPr="00117FA0">
              <w:rPr>
                <w:rFonts w:eastAsia="Arial" w:cs="Arial"/>
                <w:b/>
                <w:i/>
                <w:color w:val="777777"/>
                <w:sz w:val="15"/>
                <w:lang w:val="es-CO"/>
              </w:rPr>
              <w:t xml:space="preserve">Ej. </w:t>
            </w:r>
            <w:r w:rsidRPr="00117FA0">
              <w:rPr>
                <w:rFonts w:eastAsia="Arial" w:cs="Arial"/>
                <w:i/>
                <w:color w:val="777777"/>
                <w:sz w:val="15"/>
                <w:lang w:val="es-CO"/>
              </w:rPr>
              <w:t>Clasificar tickets de soporte por departamento responsable.</w:t>
            </w:r>
          </w:p>
        </w:tc>
      </w:tr>
      <w:tr w:rsidR="00C60197" w:rsidRPr="00362E71" w14:paraId="66B30356" w14:textId="77777777">
        <w:tc>
          <w:tcPr>
            <w:tcW w:w="4680" w:type="dxa"/>
            <w:gridSpan w:val="2"/>
            <w:tcBorders>
              <w:top w:val="single" w:sz="4" w:space="0" w:color="999999"/>
              <w:left w:val="single" w:sz="4" w:space="0" w:color="999999"/>
              <w:bottom w:val="single" w:sz="4" w:space="0" w:color="999999"/>
              <w:right w:val="single" w:sz="4" w:space="0" w:color="999999"/>
            </w:tcBorders>
            <w:shd w:val="clear" w:color="auto" w:fill="FEF9E7"/>
            <w:tcMar>
              <w:top w:w="80" w:type="dxa"/>
              <w:left w:w="120" w:type="dxa"/>
              <w:bottom w:w="80" w:type="dxa"/>
              <w:right w:w="120" w:type="dxa"/>
            </w:tcMar>
          </w:tcPr>
          <w:p w14:paraId="7BFAEB1D" w14:textId="77777777" w:rsidR="00C60197" w:rsidRPr="00117FA0" w:rsidRDefault="00000000">
            <w:pPr>
              <w:spacing w:after="80"/>
              <w:rPr>
                <w:lang w:val="es-CO"/>
              </w:rPr>
            </w:pPr>
            <w:r w:rsidRPr="00117FA0">
              <w:rPr>
                <w:rFonts w:eastAsia="Arial" w:cs="Arial"/>
                <w:b/>
                <w:color w:val="1F3A5F"/>
                <w:lang w:val="es-CO"/>
              </w:rPr>
              <w:lastRenderedPageBreak/>
              <w:t>☐  Summarization</w:t>
            </w:r>
          </w:p>
          <w:p w14:paraId="641AB710" w14:textId="77777777" w:rsidR="00C60197" w:rsidRPr="00117FA0" w:rsidRDefault="00000000">
            <w:pPr>
              <w:spacing w:after="60" w:line="230" w:lineRule="exact"/>
              <w:rPr>
                <w:lang w:val="es-CO"/>
              </w:rPr>
            </w:pPr>
            <w:r w:rsidRPr="00117FA0">
              <w:rPr>
                <w:rFonts w:eastAsia="Arial" w:cs="Arial"/>
                <w:color w:val="2C3E50"/>
                <w:sz w:val="15"/>
                <w:lang w:val="es-CO"/>
              </w:rPr>
              <w:t>Condensar contenido extenso en una versión más corta con criterios específicos.</w:t>
            </w:r>
          </w:p>
          <w:p w14:paraId="6FEDC0A5" w14:textId="77777777" w:rsidR="00C60197" w:rsidRPr="00117FA0" w:rsidRDefault="00000000">
            <w:pPr>
              <w:spacing w:after="0" w:line="230" w:lineRule="exact"/>
              <w:rPr>
                <w:lang w:val="es-CO"/>
              </w:rPr>
            </w:pPr>
            <w:r w:rsidRPr="00117FA0">
              <w:rPr>
                <w:rFonts w:eastAsia="Arial" w:cs="Arial"/>
                <w:b/>
                <w:i/>
                <w:color w:val="777777"/>
                <w:sz w:val="15"/>
                <w:lang w:val="es-CO"/>
              </w:rPr>
              <w:t xml:space="preserve">Ej. </w:t>
            </w:r>
            <w:r w:rsidRPr="00117FA0">
              <w:rPr>
                <w:rFonts w:eastAsia="Arial" w:cs="Arial"/>
                <w:i/>
                <w:color w:val="777777"/>
                <w:sz w:val="15"/>
                <w:lang w:val="es-CO"/>
              </w:rPr>
              <w:t>Resumir actas de reuniones para briefing ejecutivo.</w:t>
            </w:r>
          </w:p>
        </w:tc>
        <w:tc>
          <w:tcPr>
            <w:tcW w:w="4680" w:type="dxa"/>
            <w:tcBorders>
              <w:top w:val="single" w:sz="4" w:space="0" w:color="999999"/>
              <w:left w:val="single" w:sz="4" w:space="0" w:color="999999"/>
              <w:bottom w:val="single" w:sz="4" w:space="0" w:color="999999"/>
              <w:right w:val="single" w:sz="4" w:space="0" w:color="999999"/>
            </w:tcBorders>
            <w:shd w:val="clear" w:color="auto" w:fill="FEF9E7"/>
            <w:tcMar>
              <w:top w:w="80" w:type="dxa"/>
              <w:left w:w="120" w:type="dxa"/>
              <w:bottom w:w="80" w:type="dxa"/>
              <w:right w:w="120" w:type="dxa"/>
            </w:tcMar>
          </w:tcPr>
          <w:p w14:paraId="0F045FFF" w14:textId="77777777" w:rsidR="00C60197" w:rsidRPr="00117FA0" w:rsidRDefault="00000000">
            <w:pPr>
              <w:spacing w:after="80"/>
              <w:rPr>
                <w:lang w:val="es-CO"/>
              </w:rPr>
            </w:pPr>
            <w:r w:rsidRPr="00117FA0">
              <w:rPr>
                <w:rFonts w:eastAsia="Arial" w:cs="Arial"/>
                <w:b/>
                <w:color w:val="1F3A5F"/>
                <w:lang w:val="es-CO"/>
              </w:rPr>
              <w:t>☐  Agente (ejecución agéntica)</w:t>
            </w:r>
          </w:p>
          <w:p w14:paraId="35E37C66" w14:textId="77777777" w:rsidR="00C60197" w:rsidRPr="00117FA0" w:rsidRDefault="00000000">
            <w:pPr>
              <w:spacing w:after="60" w:line="230" w:lineRule="exact"/>
              <w:rPr>
                <w:lang w:val="es-CO"/>
              </w:rPr>
            </w:pPr>
            <w:r w:rsidRPr="00117FA0">
              <w:rPr>
                <w:rFonts w:eastAsia="Arial" w:cs="Arial"/>
                <w:color w:val="2C3E50"/>
                <w:sz w:val="15"/>
                <w:lang w:val="es-CO"/>
              </w:rPr>
              <w:t>Tomar decisiones y ejecutar acciones sobre sistemas externos.</w:t>
            </w:r>
          </w:p>
          <w:p w14:paraId="732828D2" w14:textId="77777777" w:rsidR="00C60197" w:rsidRPr="00117FA0" w:rsidRDefault="00000000">
            <w:pPr>
              <w:spacing w:after="0" w:line="230" w:lineRule="exact"/>
              <w:rPr>
                <w:lang w:val="es-CO"/>
              </w:rPr>
            </w:pPr>
            <w:r w:rsidRPr="00117FA0">
              <w:rPr>
                <w:rFonts w:eastAsia="Arial" w:cs="Arial"/>
                <w:b/>
                <w:i/>
                <w:color w:val="777777"/>
                <w:sz w:val="15"/>
                <w:lang w:val="es-CO"/>
              </w:rPr>
              <w:t xml:space="preserve">Ej. </w:t>
            </w:r>
            <w:r w:rsidRPr="00117FA0">
              <w:rPr>
                <w:rFonts w:eastAsia="Arial" w:cs="Arial"/>
                <w:i/>
                <w:color w:val="777777"/>
                <w:sz w:val="15"/>
                <w:lang w:val="es-CO"/>
              </w:rPr>
              <w:t>Crear ticket, consultar API y luego decidir el siguiente paso.</w:t>
            </w:r>
          </w:p>
        </w:tc>
      </w:tr>
      <w:tr w:rsidR="00C60197" w:rsidRPr="00362E71" w14:paraId="628624BB" w14:textId="77777777">
        <w:tc>
          <w:tcPr>
            <w:tcW w:w="3000" w:type="dxa"/>
            <w:tcBorders>
              <w:top w:val="single" w:sz="4" w:space="0" w:color="999999"/>
              <w:left w:val="single" w:sz="4" w:space="0" w:color="999999"/>
              <w:bottom w:val="single" w:sz="4" w:space="0" w:color="999999"/>
              <w:right w:val="single" w:sz="4" w:space="0" w:color="999999"/>
            </w:tcBorders>
            <w:shd w:val="clear" w:color="auto" w:fill="1F3A5F"/>
            <w:tcMar>
              <w:top w:w="80" w:type="dxa"/>
              <w:left w:w="120" w:type="dxa"/>
              <w:bottom w:w="80" w:type="dxa"/>
              <w:right w:w="120" w:type="dxa"/>
            </w:tcMar>
          </w:tcPr>
          <w:p w14:paraId="7C93EE9A" w14:textId="77777777" w:rsidR="00C60197" w:rsidRPr="00117FA0" w:rsidRDefault="00000000">
            <w:pPr>
              <w:spacing w:after="100"/>
              <w:rPr>
                <w:lang w:val="es-CO"/>
              </w:rPr>
            </w:pPr>
            <w:r w:rsidRPr="00117FA0">
              <w:rPr>
                <w:rFonts w:eastAsia="Arial" w:cs="Arial"/>
                <w:b/>
                <w:color w:val="FFFFFF"/>
                <w:lang w:val="es-CO"/>
              </w:rPr>
              <w:t>Justificación</w:t>
            </w:r>
          </w:p>
          <w:p w14:paraId="52358D85" w14:textId="77777777" w:rsidR="00C60197" w:rsidRPr="00117FA0" w:rsidRDefault="00000000">
            <w:pPr>
              <w:spacing w:after="100" w:line="240" w:lineRule="exact"/>
              <w:rPr>
                <w:lang w:val="es-CO"/>
              </w:rPr>
            </w:pPr>
            <w:r w:rsidRPr="00117FA0">
              <w:rPr>
                <w:rFonts w:eastAsia="Arial" w:cs="Arial"/>
                <w:color w:val="D6DEE8"/>
                <w:sz w:val="15"/>
                <w:lang w:val="es-CO"/>
              </w:rPr>
              <w:t>Por qué el tipo elegido y no los otros cinco. Explica brevemente por qué descartas las alternativas.</w:t>
            </w:r>
          </w:p>
          <w:p w14:paraId="6B82FFA8" w14:textId="42B263C3" w:rsidR="00C60197" w:rsidRPr="00117FA0" w:rsidRDefault="00C60197">
            <w:pPr>
              <w:spacing w:after="0" w:line="240" w:lineRule="exact"/>
              <w:rPr>
                <w:lang w:val="es-CO"/>
              </w:rPr>
            </w:pPr>
          </w:p>
        </w:tc>
        <w:tc>
          <w:tcPr>
            <w:tcW w:w="6360" w:type="dxa"/>
            <w:gridSpan w:val="2"/>
            <w:tcBorders>
              <w:top w:val="single" w:sz="4" w:space="0" w:color="999999"/>
              <w:left w:val="single" w:sz="4" w:space="0" w:color="999999"/>
              <w:bottom w:val="single" w:sz="4" w:space="0" w:color="999999"/>
              <w:right w:val="single" w:sz="4" w:space="0" w:color="999999"/>
            </w:tcBorders>
            <w:shd w:val="clear" w:color="auto" w:fill="FEF9E7"/>
            <w:tcMar>
              <w:top w:w="60" w:type="dxa"/>
              <w:left w:w="140" w:type="dxa"/>
              <w:bottom w:w="60" w:type="dxa"/>
              <w:right w:w="140" w:type="dxa"/>
            </w:tcMar>
          </w:tcPr>
          <w:p w14:paraId="00D2C1E6" w14:textId="11145BBA" w:rsidR="00DE397D" w:rsidRPr="00DE397D" w:rsidRDefault="00DE397D" w:rsidP="00DE397D">
            <w:pPr>
              <w:pStyle w:val="Prrafodelista"/>
              <w:numPr>
                <w:ilvl w:val="0"/>
                <w:numId w:val="17"/>
              </w:numPr>
              <w:spacing w:after="0"/>
              <w:rPr>
                <w:lang w:val="es-CO"/>
              </w:rPr>
            </w:pPr>
            <w:r w:rsidRPr="00DE397D">
              <w:rPr>
                <w:lang w:val="es-CO"/>
              </w:rPr>
              <w:t>Se selecciona </w:t>
            </w:r>
            <w:r w:rsidRPr="00DE397D">
              <w:rPr>
                <w:b/>
                <w:bCs/>
                <w:lang w:val="es-CO"/>
              </w:rPr>
              <w:t>RAG</w:t>
            </w:r>
            <w:r w:rsidRPr="00DE397D">
              <w:rPr>
                <w:lang w:val="es-CO"/>
              </w:rPr>
              <w:t> porque la funcionalidad central es responder preguntas técnicas Q&amp;A en lenguaje natural usando un corpus de datos específico (repositorios Git del cliente, archivos S3 y base de datos relacional).</w:t>
            </w:r>
          </w:p>
          <w:p w14:paraId="306541D0" w14:textId="77777777" w:rsidR="00DE397D" w:rsidRPr="00DE397D" w:rsidRDefault="00DE397D" w:rsidP="00DE397D">
            <w:pPr>
              <w:numPr>
                <w:ilvl w:val="0"/>
                <w:numId w:val="17"/>
              </w:numPr>
              <w:spacing w:after="0"/>
              <w:rPr>
                <w:lang w:val="es-CO"/>
              </w:rPr>
            </w:pPr>
            <w:r w:rsidRPr="00DE397D">
              <w:rPr>
                <w:lang w:val="es-CO"/>
              </w:rPr>
              <w:t>Se descartan los demás porque:</w:t>
            </w:r>
          </w:p>
          <w:p w14:paraId="379A9750" w14:textId="77777777" w:rsidR="00DE397D" w:rsidRPr="00DE397D" w:rsidRDefault="00DE397D" w:rsidP="00DE397D">
            <w:pPr>
              <w:numPr>
                <w:ilvl w:val="1"/>
                <w:numId w:val="17"/>
              </w:numPr>
              <w:spacing w:after="0"/>
              <w:rPr>
                <w:lang w:val="es-CO"/>
              </w:rPr>
            </w:pPr>
            <w:r w:rsidRPr="00DE397D">
              <w:rPr>
                <w:i/>
                <w:iCs/>
                <w:lang w:val="es-CO"/>
              </w:rPr>
              <w:t>Generación libre</w:t>
            </w:r>
            <w:r w:rsidRPr="00DE397D">
              <w:rPr>
                <w:lang w:val="es-CO"/>
              </w:rPr>
              <w:t>: No deseamos respuestas "creativas" que puedan alucinar; deben ceñirse estrictamente al código del cliente.</w:t>
            </w:r>
          </w:p>
          <w:p w14:paraId="40ABB9BB" w14:textId="77777777" w:rsidR="00DE397D" w:rsidRPr="00DE397D" w:rsidRDefault="00DE397D" w:rsidP="00DE397D">
            <w:pPr>
              <w:numPr>
                <w:ilvl w:val="1"/>
                <w:numId w:val="17"/>
              </w:numPr>
              <w:spacing w:after="0"/>
              <w:rPr>
                <w:lang w:val="es-CO"/>
              </w:rPr>
            </w:pPr>
            <w:r w:rsidRPr="00DE397D">
              <w:rPr>
                <w:i/>
                <w:iCs/>
                <w:lang w:val="es-CO"/>
              </w:rPr>
              <w:t>Extracción estructurada</w:t>
            </w:r>
            <w:r w:rsidRPr="00DE397D">
              <w:rPr>
                <w:lang w:val="es-CO"/>
              </w:rPr>
              <w:t>: La interacción del programador/soporte es conversacional, no la extracción de campos tipados fijos en un JSON.</w:t>
            </w:r>
          </w:p>
          <w:p w14:paraId="17011F0A" w14:textId="77777777" w:rsidR="00DE397D" w:rsidRPr="00DE397D" w:rsidRDefault="00DE397D" w:rsidP="00DE397D">
            <w:pPr>
              <w:numPr>
                <w:ilvl w:val="1"/>
                <w:numId w:val="17"/>
              </w:numPr>
              <w:spacing w:after="0"/>
              <w:rPr>
                <w:lang w:val="es-CO"/>
              </w:rPr>
            </w:pPr>
            <w:r w:rsidRPr="00DE397D">
              <w:rPr>
                <w:i/>
                <w:iCs/>
                <w:lang w:val="es-CO"/>
              </w:rPr>
              <w:t>Clasificación</w:t>
            </w:r>
            <w:r w:rsidRPr="00DE397D">
              <w:rPr>
                <w:lang w:val="es-CO"/>
              </w:rPr>
              <w:t>: No buscamos categorizar el texto, sino resolver dudas de programación.</w:t>
            </w:r>
          </w:p>
          <w:p w14:paraId="21108FE3" w14:textId="77777777" w:rsidR="00DE397D" w:rsidRPr="00DE397D" w:rsidRDefault="00DE397D" w:rsidP="00DE397D">
            <w:pPr>
              <w:numPr>
                <w:ilvl w:val="1"/>
                <w:numId w:val="17"/>
              </w:numPr>
              <w:spacing w:after="0"/>
              <w:rPr>
                <w:lang w:val="es-CO"/>
              </w:rPr>
            </w:pPr>
            <w:r w:rsidRPr="00DE397D">
              <w:rPr>
                <w:i/>
                <w:iCs/>
                <w:lang w:val="es-CO"/>
              </w:rPr>
              <w:t>Summarization</w:t>
            </w:r>
            <w:r w:rsidRPr="00DE397D">
              <w:rPr>
                <w:lang w:val="es-CO"/>
              </w:rPr>
              <w:t>: El rolling summary es una función secundaria, no la razón principal del proyecto.</w:t>
            </w:r>
          </w:p>
          <w:p w14:paraId="136CB55C" w14:textId="77777777" w:rsidR="00DE397D" w:rsidRPr="00DE397D" w:rsidRDefault="00DE397D" w:rsidP="00DE397D">
            <w:pPr>
              <w:numPr>
                <w:ilvl w:val="1"/>
                <w:numId w:val="17"/>
              </w:numPr>
              <w:spacing w:after="0"/>
              <w:rPr>
                <w:lang w:val="es-CO"/>
              </w:rPr>
            </w:pPr>
            <w:r w:rsidRPr="00DE397D">
              <w:rPr>
                <w:i/>
                <w:iCs/>
                <w:lang w:val="es-CO"/>
              </w:rPr>
              <w:t>Agente</w:t>
            </w:r>
            <w:r w:rsidRPr="00DE397D">
              <w:rPr>
                <w:lang w:val="es-CO"/>
              </w:rPr>
              <w:t>: El sistema no toma decisiones multinivel ni ejecuta acciones autónomas en bases de datos externas de producción.</w:t>
            </w:r>
          </w:p>
          <w:p w14:paraId="6A4E8D0D" w14:textId="4C763F3F" w:rsidR="00C60197" w:rsidRPr="00117FA0" w:rsidRDefault="00000000">
            <w:pPr>
              <w:spacing w:after="0"/>
              <w:rPr>
                <w:lang w:val="es-CO"/>
              </w:rPr>
            </w:pPr>
            <w:r w:rsidRPr="00117FA0">
              <w:rPr>
                <w:rFonts w:eastAsia="Arial" w:cs="Arial"/>
                <w:sz w:val="22"/>
                <w:lang w:val="es-CO"/>
              </w:rPr>
              <w:t xml:space="preserve"> </w:t>
            </w:r>
          </w:p>
        </w:tc>
      </w:tr>
    </w:tbl>
    <w:p w14:paraId="4F3C012F" w14:textId="77777777" w:rsidR="00C60197" w:rsidRPr="00117FA0" w:rsidRDefault="00000000">
      <w:pPr>
        <w:spacing w:before="240" w:after="120"/>
        <w:rPr>
          <w:lang w:val="es-CO"/>
        </w:rPr>
      </w:pPr>
      <w:r w:rsidRPr="00117FA0">
        <w:rPr>
          <w:rFonts w:eastAsia="Arial" w:cs="Arial"/>
          <w:b/>
          <w:color w:val="AFCA0A"/>
          <w:sz w:val="22"/>
          <w:lang w:val="es-CO"/>
        </w:rPr>
        <w:t xml:space="preserve">PASO 5  ·  </w:t>
      </w:r>
      <w:r w:rsidRPr="00117FA0">
        <w:rPr>
          <w:rFonts w:eastAsia="Arial" w:cs="Arial"/>
          <w:b/>
          <w:color w:val="1F3A5F"/>
          <w:sz w:val="22"/>
          <w:lang w:val="es-CO"/>
        </w:rPr>
        <w:t>Escribe el contrato de entrada y salida</w:t>
      </w:r>
    </w:p>
    <w:p w14:paraId="4C064D74" w14:textId="77777777" w:rsidR="00C60197" w:rsidRPr="00117FA0" w:rsidRDefault="00000000">
      <w:pPr>
        <w:spacing w:after="100" w:line="260" w:lineRule="exact"/>
        <w:rPr>
          <w:lang w:val="es-CO"/>
        </w:rPr>
      </w:pPr>
      <w:r w:rsidRPr="00117FA0">
        <w:rPr>
          <w:rFonts w:eastAsia="Arial" w:cs="Arial"/>
          <w:color w:val="2C3E50"/>
          <w:lang w:val="es-CO"/>
        </w:rPr>
        <w:t>Describe qué recibe y qué produce el sistema. Sé específico con tipos de campo y formato.</w:t>
      </w:r>
    </w:p>
    <w:tbl>
      <w:tblPr>
        <w:tblW w:w="9360" w:type="dxa"/>
        <w:tblLayout w:type="fixed"/>
        <w:tblLook w:val="04A0" w:firstRow="1" w:lastRow="0" w:firstColumn="1" w:lastColumn="0" w:noHBand="0" w:noVBand="1"/>
      </w:tblPr>
      <w:tblGrid>
        <w:gridCol w:w="3000"/>
        <w:gridCol w:w="6360"/>
      </w:tblGrid>
      <w:tr w:rsidR="00C60197" w:rsidRPr="00362E71" w14:paraId="3045A9B5" w14:textId="77777777">
        <w:tc>
          <w:tcPr>
            <w:tcW w:w="3000" w:type="dxa"/>
            <w:tcBorders>
              <w:top w:val="single" w:sz="4" w:space="0" w:color="999999"/>
              <w:left w:val="single" w:sz="4" w:space="0" w:color="999999"/>
              <w:bottom w:val="single" w:sz="4" w:space="0" w:color="999999"/>
              <w:right w:val="single" w:sz="4" w:space="0" w:color="999999"/>
            </w:tcBorders>
            <w:shd w:val="clear" w:color="auto" w:fill="1F3A5F"/>
            <w:tcMar>
              <w:top w:w="80" w:type="dxa"/>
              <w:left w:w="120" w:type="dxa"/>
              <w:bottom w:w="80" w:type="dxa"/>
              <w:right w:w="120" w:type="dxa"/>
            </w:tcMar>
          </w:tcPr>
          <w:p w14:paraId="28D62BC4" w14:textId="77777777" w:rsidR="00C60197" w:rsidRPr="00117FA0" w:rsidRDefault="00000000">
            <w:pPr>
              <w:spacing w:after="100"/>
              <w:rPr>
                <w:lang w:val="es-CO"/>
              </w:rPr>
            </w:pPr>
            <w:r w:rsidRPr="00117FA0">
              <w:rPr>
                <w:rFonts w:eastAsia="Arial" w:cs="Arial"/>
                <w:b/>
                <w:color w:val="FFFFFF"/>
                <w:lang w:val="es-CO"/>
              </w:rPr>
              <w:t>Entrada (qué recibe)</w:t>
            </w:r>
          </w:p>
          <w:p w14:paraId="3B59C2C3" w14:textId="77777777" w:rsidR="00C60197" w:rsidRPr="00117FA0" w:rsidRDefault="00000000">
            <w:pPr>
              <w:spacing w:after="100" w:line="240" w:lineRule="exact"/>
              <w:rPr>
                <w:lang w:val="es-CO"/>
              </w:rPr>
            </w:pPr>
            <w:r w:rsidRPr="00117FA0">
              <w:rPr>
                <w:rFonts w:eastAsia="Arial" w:cs="Arial"/>
                <w:color w:val="D6DEE8"/>
                <w:sz w:val="15"/>
                <w:lang w:val="es-CO"/>
              </w:rPr>
              <w:t>Formato y fuente de los datos que el sistema procesa. Incluye tipo de archivo y origen.</w:t>
            </w:r>
          </w:p>
          <w:p w14:paraId="7D919465" w14:textId="77777777" w:rsidR="00C60197" w:rsidRDefault="00000000">
            <w:pPr>
              <w:spacing w:after="0" w:line="240" w:lineRule="exact"/>
            </w:pPr>
            <w:r w:rsidRPr="00117FA0">
              <w:rPr>
                <w:rFonts w:eastAsia="Arial" w:cs="Arial"/>
                <w:b/>
                <w:i/>
                <w:color w:val="AFCA0A"/>
                <w:sz w:val="15"/>
                <w:lang w:val="es-CO"/>
              </w:rPr>
              <w:t xml:space="preserve">Ej. </w:t>
            </w:r>
            <w:r w:rsidRPr="00117FA0">
              <w:rPr>
                <w:rFonts w:eastAsia="Arial" w:cs="Arial"/>
                <w:i/>
                <w:color w:val="E8EFC2"/>
                <w:sz w:val="15"/>
                <w:lang w:val="es-CO"/>
              </w:rPr>
              <w:t xml:space="preserve">Mensaje de correo (texto/HTML) más 0-5 adjuntos PDF, recibido vía API de Microsoft Graph. </w:t>
            </w:r>
            <w:r>
              <w:rPr>
                <w:rFonts w:eastAsia="Arial" w:cs="Arial"/>
                <w:i/>
                <w:color w:val="E8EFC2"/>
                <w:sz w:val="15"/>
              </w:rPr>
              <w:t>Incluye remitente, asunto, fecha y ID único.</w:t>
            </w:r>
          </w:p>
        </w:tc>
        <w:tc>
          <w:tcPr>
            <w:tcW w:w="6360" w:type="dxa"/>
            <w:tcBorders>
              <w:top w:val="single" w:sz="4" w:space="0" w:color="999999"/>
              <w:left w:val="single" w:sz="4" w:space="0" w:color="999999"/>
              <w:bottom w:val="single" w:sz="4" w:space="0" w:color="999999"/>
              <w:right w:val="single" w:sz="4" w:space="0" w:color="999999"/>
            </w:tcBorders>
            <w:shd w:val="clear" w:color="auto" w:fill="FEF9E7"/>
            <w:tcMar>
              <w:top w:w="60" w:type="dxa"/>
              <w:left w:w="140" w:type="dxa"/>
              <w:bottom w:w="60" w:type="dxa"/>
              <w:right w:w="140" w:type="dxa"/>
            </w:tcMar>
          </w:tcPr>
          <w:p w14:paraId="7BBA2C62" w14:textId="43E68BB9" w:rsidR="00C60197" w:rsidRPr="00DE397D" w:rsidRDefault="00000000">
            <w:pPr>
              <w:spacing w:after="0"/>
              <w:rPr>
                <w:lang w:val="es-CO"/>
              </w:rPr>
            </w:pPr>
            <w:r w:rsidRPr="00DE397D">
              <w:rPr>
                <w:rFonts w:eastAsia="Arial" w:cs="Arial"/>
                <w:sz w:val="22"/>
                <w:lang w:val="es-CO"/>
              </w:rPr>
              <w:t xml:space="preserve"> </w:t>
            </w:r>
            <w:r w:rsidR="00DE397D">
              <w:rPr>
                <w:rFonts w:eastAsia="Arial" w:cs="Arial"/>
                <w:sz w:val="22"/>
                <w:lang w:val="es-CO"/>
              </w:rPr>
              <w:t>M</w:t>
            </w:r>
            <w:r w:rsidR="00DE397D" w:rsidRPr="00DE397D">
              <w:rPr>
                <w:rFonts w:eastAsia="Arial" w:cs="Arial"/>
                <w:sz w:val="22"/>
                <w:lang w:val="es-CO"/>
              </w:rPr>
              <w:t>ensaje en lenguaje natural enviado por el usuario (string), taskId de la tarea de soporte (string/UUID), conversacionId (string/UUID), y opcionalmente menciones estructuradas a archivos específicos como @ [repo:filename].</w:t>
            </w:r>
          </w:p>
        </w:tc>
      </w:tr>
      <w:tr w:rsidR="00C60197" w:rsidRPr="00362E71" w14:paraId="680001EF" w14:textId="77777777">
        <w:tc>
          <w:tcPr>
            <w:tcW w:w="3000" w:type="dxa"/>
            <w:tcBorders>
              <w:top w:val="single" w:sz="4" w:space="0" w:color="999999"/>
              <w:left w:val="single" w:sz="4" w:space="0" w:color="999999"/>
              <w:bottom w:val="single" w:sz="4" w:space="0" w:color="999999"/>
              <w:right w:val="single" w:sz="4" w:space="0" w:color="999999"/>
            </w:tcBorders>
            <w:shd w:val="clear" w:color="auto" w:fill="1F3A5F"/>
            <w:tcMar>
              <w:top w:w="80" w:type="dxa"/>
              <w:left w:w="120" w:type="dxa"/>
              <w:bottom w:w="80" w:type="dxa"/>
              <w:right w:w="120" w:type="dxa"/>
            </w:tcMar>
          </w:tcPr>
          <w:p w14:paraId="7B8C5333" w14:textId="77777777" w:rsidR="00C60197" w:rsidRPr="00117FA0" w:rsidRDefault="00000000">
            <w:pPr>
              <w:spacing w:after="100"/>
              <w:rPr>
                <w:lang w:val="es-CO"/>
              </w:rPr>
            </w:pPr>
            <w:r w:rsidRPr="00117FA0">
              <w:rPr>
                <w:rFonts w:eastAsia="Arial" w:cs="Arial"/>
                <w:b/>
                <w:color w:val="FFFFFF"/>
                <w:lang w:val="es-CO"/>
              </w:rPr>
              <w:t>Salida (esquema con campos y tipos)</w:t>
            </w:r>
          </w:p>
          <w:p w14:paraId="5160D28C" w14:textId="77777777" w:rsidR="00C60197" w:rsidRPr="00117FA0" w:rsidRDefault="00000000">
            <w:pPr>
              <w:spacing w:after="100" w:line="240" w:lineRule="exact"/>
              <w:rPr>
                <w:lang w:val="es-CO"/>
              </w:rPr>
            </w:pPr>
            <w:r w:rsidRPr="00117FA0">
              <w:rPr>
                <w:rFonts w:eastAsia="Arial" w:cs="Arial"/>
                <w:color w:val="D6DEE8"/>
                <w:sz w:val="15"/>
                <w:lang w:val="es-CO"/>
              </w:rPr>
              <w:t>Esquema completo de la salida con nombres y tipos de cada campo. Incluye scores de confianza y comportamiento ante incertidumbre.</w:t>
            </w:r>
          </w:p>
          <w:p w14:paraId="0A7A2AFD" w14:textId="77777777" w:rsidR="00C60197" w:rsidRPr="00117FA0" w:rsidRDefault="00000000">
            <w:pPr>
              <w:spacing w:after="0" w:line="240" w:lineRule="exact"/>
              <w:rPr>
                <w:lang w:val="es-CO"/>
              </w:rPr>
            </w:pPr>
            <w:r w:rsidRPr="00117FA0">
              <w:rPr>
                <w:rFonts w:eastAsia="Arial" w:cs="Arial"/>
                <w:b/>
                <w:i/>
                <w:color w:val="AFCA0A"/>
                <w:sz w:val="15"/>
                <w:lang w:val="es-CO"/>
              </w:rPr>
              <w:t xml:space="preserve">Ej. </w:t>
            </w:r>
            <w:r w:rsidRPr="00117FA0">
              <w:rPr>
                <w:rFonts w:eastAsia="Arial" w:cs="Arial"/>
                <w:i/>
                <w:color w:val="E8EFC2"/>
                <w:sz w:val="15"/>
                <w:lang w:val="es-CO"/>
              </w:rPr>
              <w:t>JSON con cliente_id (string|null), cliente_nombre (string), fecha_requerida (date), productos (array), score_global (float 0-1), campos_baja_confianza (array).</w:t>
            </w:r>
          </w:p>
        </w:tc>
        <w:tc>
          <w:tcPr>
            <w:tcW w:w="6360" w:type="dxa"/>
            <w:tcBorders>
              <w:top w:val="single" w:sz="4" w:space="0" w:color="999999"/>
              <w:left w:val="single" w:sz="4" w:space="0" w:color="999999"/>
              <w:bottom w:val="single" w:sz="4" w:space="0" w:color="999999"/>
              <w:right w:val="single" w:sz="4" w:space="0" w:color="999999"/>
            </w:tcBorders>
            <w:shd w:val="clear" w:color="auto" w:fill="FEF9E7"/>
            <w:tcMar>
              <w:top w:w="60" w:type="dxa"/>
              <w:left w:w="140" w:type="dxa"/>
              <w:bottom w:w="60" w:type="dxa"/>
              <w:right w:w="140" w:type="dxa"/>
            </w:tcMar>
          </w:tcPr>
          <w:p w14:paraId="7CC3B919" w14:textId="0F845A51" w:rsidR="00DE397D" w:rsidRPr="00DE397D" w:rsidRDefault="00000000" w:rsidP="00DE397D">
            <w:pPr>
              <w:spacing w:after="0"/>
              <w:rPr>
                <w:lang w:val="es-CO"/>
              </w:rPr>
            </w:pPr>
            <w:r w:rsidRPr="00117FA0">
              <w:rPr>
                <w:rFonts w:eastAsia="Arial" w:cs="Arial"/>
                <w:sz w:val="22"/>
                <w:lang w:val="es-CO"/>
              </w:rPr>
              <w:t xml:space="preserve"> </w:t>
            </w:r>
            <w:r w:rsidR="00DE397D" w:rsidRPr="00DE397D">
              <w:rPr>
                <w:rFonts w:eastAsia="Arial" w:cs="Arial"/>
                <w:sz w:val="22"/>
                <w:lang w:val="es-CO"/>
              </w:rPr>
              <w:t>Stream progresivo del contenido de la respuesta en formato SSE (text/event-stream). Al completarse el stream, se almacena en la colección de MongoDB un objeto JSON de tipo MensajeChatDocumento con el siguiente esquema:</w:t>
            </w:r>
          </w:p>
          <w:p w14:paraId="7BA0E944" w14:textId="77777777" w:rsidR="00DE397D" w:rsidRPr="00DE397D" w:rsidRDefault="00DE397D" w:rsidP="00DE397D">
            <w:pPr>
              <w:numPr>
                <w:ilvl w:val="1"/>
                <w:numId w:val="18"/>
              </w:numPr>
              <w:spacing w:after="0"/>
              <w:rPr>
                <w:rFonts w:eastAsia="Arial" w:cs="Arial"/>
                <w:sz w:val="22"/>
                <w:lang w:val="es-CO"/>
              </w:rPr>
            </w:pPr>
            <w:r w:rsidRPr="00DE397D">
              <w:rPr>
                <w:rFonts w:eastAsia="Arial" w:cs="Arial"/>
                <w:sz w:val="22"/>
                <w:lang w:val="es-CO"/>
              </w:rPr>
              <w:t>texto_entrada (string): Pregunta formulada por el usuario.</w:t>
            </w:r>
          </w:p>
          <w:p w14:paraId="6721D933" w14:textId="77777777" w:rsidR="00DE397D" w:rsidRPr="00DE397D" w:rsidRDefault="00DE397D" w:rsidP="00DE397D">
            <w:pPr>
              <w:numPr>
                <w:ilvl w:val="1"/>
                <w:numId w:val="18"/>
              </w:numPr>
              <w:spacing w:after="0"/>
              <w:rPr>
                <w:rFonts w:eastAsia="Arial" w:cs="Arial"/>
                <w:sz w:val="22"/>
                <w:lang w:val="es-CO"/>
              </w:rPr>
            </w:pPr>
            <w:r w:rsidRPr="00DE397D">
              <w:rPr>
                <w:rFonts w:eastAsia="Arial" w:cs="Arial"/>
                <w:sz w:val="22"/>
                <w:lang w:val="es-CO"/>
              </w:rPr>
              <w:t>texto_respuesta (string): Respuesta del LLM contextualizada con RAG.</w:t>
            </w:r>
          </w:p>
          <w:p w14:paraId="18967157" w14:textId="77777777" w:rsidR="00DE397D" w:rsidRPr="00DE397D" w:rsidRDefault="00DE397D" w:rsidP="00DE397D">
            <w:pPr>
              <w:numPr>
                <w:ilvl w:val="1"/>
                <w:numId w:val="18"/>
              </w:numPr>
              <w:spacing w:after="0"/>
              <w:rPr>
                <w:rFonts w:eastAsia="Arial" w:cs="Arial"/>
                <w:sz w:val="22"/>
                <w:lang w:val="es-CO"/>
              </w:rPr>
            </w:pPr>
            <w:r w:rsidRPr="00DE397D">
              <w:rPr>
                <w:rFonts w:eastAsia="Arial" w:cs="Arial"/>
                <w:sz w:val="22"/>
                <w:lang w:val="es-CO"/>
              </w:rPr>
              <w:t>fecha_respuesta (date): Fecha del servidor.</w:t>
            </w:r>
          </w:p>
          <w:p w14:paraId="038031B8" w14:textId="0E638152" w:rsidR="00C60197" w:rsidRPr="00DE397D" w:rsidRDefault="00DE397D" w:rsidP="00DE397D">
            <w:pPr>
              <w:numPr>
                <w:ilvl w:val="1"/>
                <w:numId w:val="18"/>
              </w:numPr>
              <w:spacing w:after="0"/>
              <w:rPr>
                <w:rFonts w:eastAsia="Arial" w:cs="Arial"/>
                <w:sz w:val="22"/>
                <w:lang w:val="es-CO"/>
              </w:rPr>
            </w:pPr>
            <w:r w:rsidRPr="00DE397D">
              <w:rPr>
                <w:rFonts w:eastAsia="Arial" w:cs="Arial"/>
                <w:sz w:val="22"/>
                <w:lang w:val="es-CO"/>
              </w:rPr>
              <w:t>hora_respuesta (date): Timestamp detallado de la respuesta.</w:t>
            </w:r>
          </w:p>
        </w:tc>
      </w:tr>
      <w:tr w:rsidR="00C60197" w:rsidRPr="00117FA0" w14:paraId="27296432" w14:textId="77777777">
        <w:tc>
          <w:tcPr>
            <w:tcW w:w="3000" w:type="dxa"/>
            <w:tcBorders>
              <w:top w:val="single" w:sz="4" w:space="0" w:color="999999"/>
              <w:left w:val="single" w:sz="4" w:space="0" w:color="999999"/>
              <w:bottom w:val="single" w:sz="4" w:space="0" w:color="999999"/>
              <w:right w:val="single" w:sz="4" w:space="0" w:color="999999"/>
            </w:tcBorders>
            <w:shd w:val="clear" w:color="auto" w:fill="1F3A5F"/>
            <w:tcMar>
              <w:top w:w="80" w:type="dxa"/>
              <w:left w:w="120" w:type="dxa"/>
              <w:bottom w:w="80" w:type="dxa"/>
              <w:right w:w="120" w:type="dxa"/>
            </w:tcMar>
          </w:tcPr>
          <w:p w14:paraId="63572076" w14:textId="77777777" w:rsidR="00C60197" w:rsidRPr="00117FA0" w:rsidRDefault="00000000">
            <w:pPr>
              <w:spacing w:after="100"/>
              <w:rPr>
                <w:lang w:val="es-CO"/>
              </w:rPr>
            </w:pPr>
            <w:r w:rsidRPr="00117FA0">
              <w:rPr>
                <w:rFonts w:eastAsia="Arial" w:cs="Arial"/>
                <w:b/>
                <w:color w:val="FFFFFF"/>
                <w:lang w:val="es-CO"/>
              </w:rPr>
              <w:t>Ejemplo concreto entrada → salida</w:t>
            </w:r>
          </w:p>
          <w:p w14:paraId="20854BA0" w14:textId="77777777" w:rsidR="00C60197" w:rsidRPr="00117FA0" w:rsidRDefault="00000000">
            <w:pPr>
              <w:spacing w:after="100" w:line="240" w:lineRule="exact"/>
              <w:rPr>
                <w:lang w:val="es-CO"/>
              </w:rPr>
            </w:pPr>
            <w:r w:rsidRPr="00117FA0">
              <w:rPr>
                <w:rFonts w:eastAsia="Arial" w:cs="Arial"/>
                <w:color w:val="D6DEE8"/>
                <w:sz w:val="15"/>
                <w:lang w:val="es-CO"/>
              </w:rPr>
              <w:lastRenderedPageBreak/>
              <w:t>Un par entrada-salida realista que ilustre el comportamiento del sistema.</w:t>
            </w:r>
          </w:p>
          <w:p w14:paraId="34B2FD29" w14:textId="77777777" w:rsidR="00C60197" w:rsidRPr="00117FA0" w:rsidRDefault="00000000">
            <w:pPr>
              <w:spacing w:after="0" w:line="240" w:lineRule="exact"/>
              <w:rPr>
                <w:lang w:val="es-CO"/>
              </w:rPr>
            </w:pPr>
            <w:r w:rsidRPr="00117FA0">
              <w:rPr>
                <w:rFonts w:eastAsia="Arial" w:cs="Arial"/>
                <w:b/>
                <w:i/>
                <w:color w:val="AFCA0A"/>
                <w:sz w:val="15"/>
                <w:lang w:val="es-CO"/>
              </w:rPr>
              <w:t xml:space="preserve">Ej. </w:t>
            </w:r>
            <w:r w:rsidRPr="00117FA0">
              <w:rPr>
                <w:rFonts w:eastAsia="Arial" w:cs="Arial"/>
                <w:i/>
                <w:color w:val="E8EFC2"/>
                <w:sz w:val="15"/>
                <w:lang w:val="es-CO"/>
              </w:rPr>
              <w:t>Entrada: correo de XYZ Industrial pidiendo 200 cajas de tornillos M8 para el 15/08, con PDF adjunto. Salida: cliente_id 'XYZ-2031', productos con 2 entradas, score 0.94, citas a líneas de origen.</w:t>
            </w:r>
          </w:p>
        </w:tc>
        <w:tc>
          <w:tcPr>
            <w:tcW w:w="6360" w:type="dxa"/>
            <w:tcBorders>
              <w:top w:val="single" w:sz="4" w:space="0" w:color="999999"/>
              <w:left w:val="single" w:sz="4" w:space="0" w:color="999999"/>
              <w:bottom w:val="single" w:sz="4" w:space="0" w:color="999999"/>
              <w:right w:val="single" w:sz="4" w:space="0" w:color="999999"/>
            </w:tcBorders>
            <w:shd w:val="clear" w:color="auto" w:fill="FEF9E7"/>
            <w:tcMar>
              <w:top w:w="60" w:type="dxa"/>
              <w:left w:w="140" w:type="dxa"/>
              <w:bottom w:w="60" w:type="dxa"/>
              <w:right w:w="140" w:type="dxa"/>
            </w:tcMar>
          </w:tcPr>
          <w:p w14:paraId="317D82CB" w14:textId="77777777" w:rsidR="00DE397D" w:rsidRDefault="00000000" w:rsidP="00DE397D">
            <w:pPr>
              <w:numPr>
                <w:ilvl w:val="0"/>
                <w:numId w:val="19"/>
              </w:numPr>
              <w:spacing w:after="0"/>
              <w:rPr>
                <w:lang w:val="es-CO"/>
              </w:rPr>
            </w:pPr>
            <w:r w:rsidRPr="00117FA0">
              <w:rPr>
                <w:rFonts w:eastAsia="Arial" w:cs="Arial"/>
                <w:sz w:val="22"/>
                <w:lang w:val="es-CO"/>
              </w:rPr>
              <w:lastRenderedPageBreak/>
              <w:t xml:space="preserve"> </w:t>
            </w:r>
            <w:r w:rsidR="00DE397D" w:rsidRPr="00DE397D">
              <w:rPr>
                <w:b/>
                <w:bCs/>
                <w:lang w:val="es-CO"/>
              </w:rPr>
              <w:t>Entrada</w:t>
            </w:r>
            <w:r w:rsidR="00DE397D" w:rsidRPr="00DE397D">
              <w:rPr>
                <w:lang w:val="es-CO"/>
              </w:rPr>
              <w:t>: "@[repo:docker-compose.yml] describe los servicios principales"</w:t>
            </w:r>
          </w:p>
          <w:p w14:paraId="3497CCD0" w14:textId="77777777" w:rsidR="00DE397D" w:rsidRPr="00DE397D" w:rsidRDefault="00DE397D" w:rsidP="00DE397D">
            <w:pPr>
              <w:spacing w:after="0"/>
              <w:ind w:left="720"/>
              <w:rPr>
                <w:lang w:val="es-CO"/>
              </w:rPr>
            </w:pPr>
          </w:p>
          <w:p w14:paraId="370F7A91" w14:textId="77777777" w:rsidR="00DE397D" w:rsidRPr="00DE397D" w:rsidRDefault="00DE397D" w:rsidP="00DE397D">
            <w:pPr>
              <w:numPr>
                <w:ilvl w:val="0"/>
                <w:numId w:val="19"/>
              </w:numPr>
              <w:spacing w:after="0"/>
              <w:rPr>
                <w:lang w:val="es-CO"/>
              </w:rPr>
            </w:pPr>
            <w:r w:rsidRPr="00DE397D">
              <w:rPr>
                <w:b/>
                <w:bCs/>
                <w:lang w:val="es-CO"/>
              </w:rPr>
              <w:lastRenderedPageBreak/>
              <w:t>Salida</w:t>
            </w:r>
            <w:r w:rsidRPr="00DE397D">
              <w:rPr>
                <w:lang w:val="es-CO"/>
              </w:rPr>
              <w:t>:</w:t>
            </w:r>
          </w:p>
          <w:p w14:paraId="67DDD7D4" w14:textId="77777777" w:rsidR="00DE397D" w:rsidRPr="00DE397D" w:rsidRDefault="00DE397D" w:rsidP="00DE397D">
            <w:pPr>
              <w:spacing w:after="0"/>
              <w:ind w:left="1440"/>
              <w:rPr>
                <w:lang w:val="es-CO"/>
              </w:rPr>
            </w:pPr>
            <w:r w:rsidRPr="00DE397D">
              <w:rPr>
                <w:i/>
                <w:iCs/>
                <w:lang w:val="es-CO"/>
              </w:rPr>
              <w:t>Stream SSE deltas</w:t>
            </w:r>
            <w:r w:rsidRPr="00DE397D">
              <w:rPr>
                <w:lang w:val="es-CO"/>
              </w:rPr>
              <w:t>: data:El data:archivo data:docker data:contiene ...</w:t>
            </w:r>
          </w:p>
          <w:p w14:paraId="44ADC0F9" w14:textId="77777777" w:rsidR="00DE397D" w:rsidRPr="00DE397D" w:rsidRDefault="00DE397D" w:rsidP="00DE397D">
            <w:pPr>
              <w:spacing w:after="0"/>
              <w:ind w:left="1440"/>
              <w:rPr>
                <w:lang w:val="es-CO"/>
              </w:rPr>
            </w:pPr>
            <w:r w:rsidRPr="00DE397D">
              <w:rPr>
                <w:i/>
                <w:iCs/>
                <w:lang w:val="es-CO"/>
              </w:rPr>
              <w:t>Persistencia final</w:t>
            </w:r>
            <w:r w:rsidRPr="00DE397D">
              <w:rPr>
                <w:lang w:val="es-CO"/>
              </w:rPr>
              <w:t>:</w:t>
            </w:r>
          </w:p>
          <w:p w14:paraId="58D0EBF1" w14:textId="77777777" w:rsidR="00DE397D" w:rsidRPr="00DE397D" w:rsidRDefault="00DE397D" w:rsidP="00DE397D">
            <w:pPr>
              <w:spacing w:after="0"/>
              <w:ind w:left="1440"/>
              <w:rPr>
                <w:lang w:val="es-CO"/>
              </w:rPr>
            </w:pPr>
            <w:r w:rsidRPr="00DE397D">
              <w:rPr>
                <w:lang w:val="es-CO"/>
              </w:rPr>
              <w:t>{</w:t>
            </w:r>
          </w:p>
          <w:p w14:paraId="61F8746F" w14:textId="77777777" w:rsidR="00DE397D" w:rsidRPr="00DE397D" w:rsidRDefault="00DE397D" w:rsidP="00DE397D">
            <w:pPr>
              <w:spacing w:after="0"/>
              <w:ind w:left="1440"/>
              <w:rPr>
                <w:lang w:val="es-CO"/>
              </w:rPr>
            </w:pPr>
            <w:r w:rsidRPr="00DE397D">
              <w:rPr>
                <w:lang w:val="es-CO"/>
              </w:rPr>
              <w:t xml:space="preserve">  "texto_entrada": "@[repo:docker-compose.yml] describe los servicios principales",</w:t>
            </w:r>
          </w:p>
          <w:p w14:paraId="1397B825" w14:textId="77777777" w:rsidR="00DE397D" w:rsidRPr="00DE397D" w:rsidRDefault="00DE397D" w:rsidP="00DE397D">
            <w:pPr>
              <w:spacing w:after="0"/>
              <w:ind w:left="1440"/>
              <w:rPr>
                <w:lang w:val="es-CO"/>
              </w:rPr>
            </w:pPr>
            <w:r w:rsidRPr="00DE397D">
              <w:rPr>
                <w:lang w:val="es-CO"/>
              </w:rPr>
              <w:t xml:space="preserve">  "texto_respuesta": "El archivo docker-compose.yml define 6 servicios: bsg-mongo (base de datos de tareas), bsg-postgres-docviz (base relacional y vectorial con pgvector), bsg-redis (memoria intermedia), bsg-localstack (emulación local de AWS S3 y DynamoDB), bsg-eureka (servidor de registro y descubrimiento) y bsg-soporte-rag-mt (núcleo del motor RAG multi-tenant).",</w:t>
            </w:r>
          </w:p>
          <w:p w14:paraId="3E80138C" w14:textId="77777777" w:rsidR="00DE397D" w:rsidRPr="00DE397D" w:rsidRDefault="00DE397D" w:rsidP="00DE397D">
            <w:pPr>
              <w:spacing w:after="0"/>
              <w:ind w:left="1440"/>
              <w:rPr>
                <w:lang w:val="es-CO"/>
              </w:rPr>
            </w:pPr>
            <w:r w:rsidRPr="00DE397D">
              <w:rPr>
                <w:lang w:val="es-CO"/>
              </w:rPr>
              <w:t xml:space="preserve">  "fecha_respuesta": "2026-08-16T00:00:00.000Z",</w:t>
            </w:r>
          </w:p>
          <w:p w14:paraId="527AACDD" w14:textId="77777777" w:rsidR="00DE397D" w:rsidRPr="00DE397D" w:rsidRDefault="00DE397D" w:rsidP="00DE397D">
            <w:pPr>
              <w:spacing w:after="0"/>
              <w:ind w:left="1440"/>
              <w:rPr>
                <w:lang w:val="es-CO"/>
              </w:rPr>
            </w:pPr>
            <w:r w:rsidRPr="00DE397D">
              <w:rPr>
                <w:lang w:val="es-CO"/>
              </w:rPr>
              <w:t xml:space="preserve">  "hora_respuesta": "2026-08-16T12:00:01.325Z"</w:t>
            </w:r>
          </w:p>
          <w:p w14:paraId="47466D4E" w14:textId="77777777" w:rsidR="00DE397D" w:rsidRPr="00DE397D" w:rsidRDefault="00DE397D" w:rsidP="00DE397D">
            <w:pPr>
              <w:spacing w:after="0"/>
              <w:rPr>
                <w:lang w:val="es-CO"/>
              </w:rPr>
            </w:pPr>
            <w:r w:rsidRPr="00DE397D">
              <w:rPr>
                <w:lang w:val="es-CO"/>
              </w:rPr>
              <w:t>}</w:t>
            </w:r>
          </w:p>
          <w:p w14:paraId="0AAD6DA1" w14:textId="73DC2D10" w:rsidR="00C60197" w:rsidRPr="00117FA0" w:rsidRDefault="00000000">
            <w:pPr>
              <w:spacing w:after="0"/>
              <w:rPr>
                <w:lang w:val="es-CO"/>
              </w:rPr>
            </w:pPr>
            <w:r w:rsidRPr="00117FA0">
              <w:rPr>
                <w:rFonts w:eastAsia="Arial" w:cs="Arial"/>
                <w:sz w:val="22"/>
                <w:lang w:val="es-CO"/>
              </w:rPr>
              <w:t xml:space="preserve"> </w:t>
            </w:r>
          </w:p>
          <w:p w14:paraId="3A53676C" w14:textId="77777777" w:rsidR="00C60197" w:rsidRPr="00117FA0" w:rsidRDefault="00000000">
            <w:pPr>
              <w:spacing w:after="0"/>
              <w:rPr>
                <w:lang w:val="es-CO"/>
              </w:rPr>
            </w:pPr>
            <w:r w:rsidRPr="00117FA0">
              <w:rPr>
                <w:rFonts w:eastAsia="Arial" w:cs="Arial"/>
                <w:sz w:val="22"/>
                <w:lang w:val="es-CO"/>
              </w:rPr>
              <w:t xml:space="preserve"> </w:t>
            </w:r>
          </w:p>
          <w:p w14:paraId="2CB35AF9" w14:textId="77777777" w:rsidR="00C60197" w:rsidRPr="00117FA0" w:rsidRDefault="00000000">
            <w:pPr>
              <w:spacing w:after="0"/>
              <w:rPr>
                <w:lang w:val="es-CO"/>
              </w:rPr>
            </w:pPr>
            <w:r w:rsidRPr="00117FA0">
              <w:rPr>
                <w:rFonts w:eastAsia="Arial" w:cs="Arial"/>
                <w:sz w:val="22"/>
                <w:lang w:val="es-CO"/>
              </w:rPr>
              <w:t xml:space="preserve"> </w:t>
            </w:r>
          </w:p>
          <w:p w14:paraId="77B5D9E5" w14:textId="77777777" w:rsidR="00C60197" w:rsidRPr="00117FA0" w:rsidRDefault="00000000">
            <w:pPr>
              <w:spacing w:after="0"/>
              <w:rPr>
                <w:lang w:val="es-CO"/>
              </w:rPr>
            </w:pPr>
            <w:r w:rsidRPr="00117FA0">
              <w:rPr>
                <w:rFonts w:eastAsia="Arial" w:cs="Arial"/>
                <w:sz w:val="22"/>
                <w:lang w:val="es-CO"/>
              </w:rPr>
              <w:t xml:space="preserve"> </w:t>
            </w:r>
          </w:p>
          <w:p w14:paraId="1675256C" w14:textId="77777777" w:rsidR="00C60197" w:rsidRPr="00117FA0" w:rsidRDefault="00000000">
            <w:pPr>
              <w:spacing w:after="0"/>
              <w:rPr>
                <w:lang w:val="es-CO"/>
              </w:rPr>
            </w:pPr>
            <w:r w:rsidRPr="00117FA0">
              <w:rPr>
                <w:rFonts w:eastAsia="Arial" w:cs="Arial"/>
                <w:sz w:val="22"/>
                <w:lang w:val="es-CO"/>
              </w:rPr>
              <w:t xml:space="preserve"> </w:t>
            </w:r>
          </w:p>
        </w:tc>
      </w:tr>
    </w:tbl>
    <w:p w14:paraId="79F5A256" w14:textId="77777777" w:rsidR="00C60197" w:rsidRPr="00117FA0" w:rsidRDefault="00000000">
      <w:pPr>
        <w:spacing w:before="240" w:after="120"/>
        <w:rPr>
          <w:lang w:val="es-CO"/>
        </w:rPr>
      </w:pPr>
      <w:r w:rsidRPr="00117FA0">
        <w:rPr>
          <w:rFonts w:eastAsia="Arial" w:cs="Arial"/>
          <w:b/>
          <w:color w:val="AFCA0A"/>
          <w:sz w:val="22"/>
          <w:lang w:val="es-CO"/>
        </w:rPr>
        <w:lastRenderedPageBreak/>
        <w:t xml:space="preserve">PASO 6  ·  </w:t>
      </w:r>
      <w:r w:rsidRPr="00117FA0">
        <w:rPr>
          <w:rFonts w:eastAsia="Arial" w:cs="Arial"/>
          <w:b/>
          <w:color w:val="1F3A5F"/>
          <w:sz w:val="22"/>
          <w:lang w:val="es-CO"/>
        </w:rPr>
        <w:t>Redacta tu approach de solución</w:t>
      </w:r>
    </w:p>
    <w:p w14:paraId="5F61A4B7" w14:textId="77777777" w:rsidR="00C60197" w:rsidRPr="00117FA0" w:rsidRDefault="00000000">
      <w:pPr>
        <w:spacing w:after="100" w:line="260" w:lineRule="exact"/>
        <w:rPr>
          <w:lang w:val="es-CO"/>
        </w:rPr>
      </w:pPr>
      <w:r w:rsidRPr="00117FA0">
        <w:rPr>
          <w:rFonts w:eastAsia="Arial" w:cs="Arial"/>
          <w:color w:val="2C3E50"/>
          <w:lang w:val="es-CO"/>
        </w:rPr>
        <w:t>Un párrafo de 4 a 6 frases, en prosa — no una lista. Cierra la guía conectando lo ya definido: qué construye el sistema, qué tipo de tarea AI usa, y en qué etapas del proceso del paso 3 interviene.</w:t>
      </w:r>
    </w:p>
    <w:p w14:paraId="3FF8FAD7" w14:textId="77777777" w:rsidR="00C60197" w:rsidRDefault="00000000">
      <w:pPr>
        <w:spacing w:after="100" w:line="260" w:lineRule="exact"/>
      </w:pPr>
      <w:r w:rsidRPr="00117FA0">
        <w:rPr>
          <w:rFonts w:eastAsia="Arial" w:cs="Arial"/>
          <w:i/>
          <w:color w:val="777777"/>
          <w:sz w:val="16"/>
          <w:lang w:val="es-CO"/>
        </w:rPr>
        <w:t xml:space="preserve">Guíate con: ¿Qué hace el sistema y con qué datos? ¿Qué tipo de tarea AI del paso 4 usa? ¿En qué etapas del paso 3 interviene y en cuáles no? </w:t>
      </w:r>
      <w:r>
        <w:rPr>
          <w:rFonts w:eastAsia="Arial" w:cs="Arial"/>
          <w:i/>
          <w:color w:val="777777"/>
          <w:sz w:val="16"/>
        </w:rPr>
        <w:t>¿Qué queda explícitamente fuera de alcance por ahora?</w:t>
      </w:r>
    </w:p>
    <w:tbl>
      <w:tblPr>
        <w:tblW w:w="9360" w:type="dxa"/>
        <w:tblLayout w:type="fixed"/>
        <w:tblLook w:val="04A0" w:firstRow="1" w:lastRow="0" w:firstColumn="1" w:lastColumn="0" w:noHBand="0" w:noVBand="1"/>
      </w:tblPr>
      <w:tblGrid>
        <w:gridCol w:w="9360"/>
      </w:tblGrid>
      <w:tr w:rsidR="00C60197" w:rsidRPr="00362E71" w14:paraId="57E8451E" w14:textId="77777777">
        <w:tc>
          <w:tcPr>
            <w:tcW w:w="10080" w:type="dxa"/>
            <w:tcBorders>
              <w:top w:val="single" w:sz="4" w:space="0" w:color="999999"/>
              <w:left w:val="single" w:sz="4" w:space="0" w:color="999999"/>
              <w:bottom w:val="single" w:sz="4" w:space="0" w:color="999999"/>
              <w:right w:val="single" w:sz="4" w:space="0" w:color="999999"/>
            </w:tcBorders>
            <w:shd w:val="clear" w:color="auto" w:fill="FEF9E7"/>
            <w:tcMar>
              <w:top w:w="100" w:type="dxa"/>
              <w:left w:w="140" w:type="dxa"/>
              <w:bottom w:w="100" w:type="dxa"/>
              <w:right w:w="140" w:type="dxa"/>
            </w:tcMar>
          </w:tcPr>
          <w:p w14:paraId="43C0D641" w14:textId="44B73321" w:rsidR="00C60197" w:rsidRPr="00DE397D" w:rsidRDefault="00000000">
            <w:pPr>
              <w:spacing w:after="0"/>
              <w:rPr>
                <w:lang w:val="es-CO"/>
              </w:rPr>
            </w:pPr>
            <w:r w:rsidRPr="00DE397D">
              <w:rPr>
                <w:rFonts w:eastAsia="Arial" w:cs="Arial"/>
                <w:sz w:val="22"/>
                <w:lang w:val="es-CO"/>
              </w:rPr>
              <w:t xml:space="preserve"> </w:t>
            </w:r>
            <w:r w:rsidR="00DE397D" w:rsidRPr="00DE397D">
              <w:rPr>
                <w:rFonts w:eastAsia="Arial" w:cs="Arial"/>
                <w:sz w:val="22"/>
                <w:lang w:val="es-CO"/>
              </w:rPr>
              <w:t>El sistema DocViz es un asistente interactivo multi-tenant de soporte de software que automatiza la búsqueda de conocimiento en repositorios de código y documentación técnica. Su backend principal está desarrollado en Java con Spring Boot (soporte-rag-mt) que integra Spring AI para la comunicación con LLMs de OpenAI/Gemini y utiliza un motor relacional PostgreSQL con la extensión pgvector para el almacenamiento y la búsqueda de embeddings de alta fidelidad. La solución intervendrá agilizando la indexación automática de repositorios, facilitando respuestas enriquecidas mediante una conversación RAG y unificando el seguimiento con un resumidor de chat persistente en MongoDB. Quedan fuera del alcance del MVP las acciones automatizadas en ambientes de producción (como deploys de infraestructura o commitear parches de código correctivos de manera autónoma sin supervisión humana).</w:t>
            </w:r>
          </w:p>
        </w:tc>
      </w:tr>
    </w:tbl>
    <w:p w14:paraId="04B07102" w14:textId="77777777" w:rsidR="00C60197" w:rsidRPr="00117FA0" w:rsidRDefault="00000000">
      <w:pPr>
        <w:spacing w:before="280" w:after="120"/>
        <w:rPr>
          <w:lang w:val="es-CO"/>
        </w:rPr>
      </w:pPr>
      <w:r w:rsidRPr="00117FA0">
        <w:rPr>
          <w:rFonts w:eastAsia="Arial" w:cs="Arial"/>
          <w:b/>
          <w:color w:val="AFCA0A"/>
          <w:sz w:val="22"/>
          <w:lang w:val="es-CO"/>
        </w:rPr>
        <w:t xml:space="preserve">VALIDACIÓN FINAL  ·  </w:t>
      </w:r>
      <w:r w:rsidRPr="00117FA0">
        <w:rPr>
          <w:rFonts w:eastAsia="Arial" w:cs="Arial"/>
          <w:b/>
          <w:color w:val="1F3A5F"/>
          <w:sz w:val="22"/>
          <w:lang w:val="es-CO"/>
        </w:rPr>
        <w:t>Antes de cerrar la sesión</w:t>
      </w:r>
    </w:p>
    <w:p w14:paraId="7FEC1CC9" w14:textId="77777777" w:rsidR="00C60197" w:rsidRPr="00117FA0" w:rsidRDefault="00000000">
      <w:pPr>
        <w:spacing w:after="100" w:line="260" w:lineRule="exact"/>
        <w:rPr>
          <w:lang w:val="es-CO"/>
        </w:rPr>
      </w:pPr>
      <w:r w:rsidRPr="00117FA0">
        <w:rPr>
          <w:rFonts w:eastAsia="Arial" w:cs="Arial"/>
          <w:color w:val="2C3E50"/>
          <w:lang w:val="es-CO"/>
        </w:rPr>
        <w:t>Marca cada casilla. Si alguna queda en blanco, vuelve al paso correspondiente antes de avanzar a la sesión 2.</w:t>
      </w:r>
    </w:p>
    <w:p w14:paraId="52217848" w14:textId="77777777" w:rsidR="00DE397D" w:rsidRPr="00DE397D" w:rsidRDefault="00DE397D" w:rsidP="00DE397D">
      <w:pPr>
        <w:spacing w:after="80" w:line="260" w:lineRule="exact"/>
        <w:rPr>
          <w:rFonts w:eastAsia="Arial" w:cs="Arial"/>
          <w:color w:val="1F3A5F"/>
          <w:lang w:val="es-CO"/>
        </w:rPr>
      </w:pPr>
      <w:r w:rsidRPr="00DE397D">
        <w:rPr>
          <w:rFonts w:eastAsia="Arial" w:cs="Arial"/>
          <w:color w:val="1F3A5F"/>
          <w:lang w:val="es-CO"/>
        </w:rPr>
        <w:t>[x] Equipo, organización y caso de uso en una frase están completos (paso 1).</w:t>
      </w:r>
    </w:p>
    <w:p w14:paraId="6910382C" w14:textId="77777777" w:rsidR="00DE397D" w:rsidRPr="00DE397D" w:rsidRDefault="00DE397D" w:rsidP="00DE397D">
      <w:pPr>
        <w:spacing w:after="80" w:line="260" w:lineRule="exact"/>
        <w:rPr>
          <w:rFonts w:eastAsia="Arial" w:cs="Arial"/>
          <w:color w:val="1F3A5F"/>
          <w:lang w:val="es-CO"/>
        </w:rPr>
      </w:pPr>
      <w:r w:rsidRPr="00DE397D">
        <w:rPr>
          <w:rFonts w:eastAsia="Arial" w:cs="Arial"/>
          <w:color w:val="1F3A5F"/>
          <w:lang w:val="es-CO"/>
        </w:rPr>
        <w:t>[x] El problema tiene Trigger, Actor, Tarea, Dolor y Resultado con magnitudes verificables (paso 2).</w:t>
      </w:r>
    </w:p>
    <w:p w14:paraId="2E47DDE8" w14:textId="77777777" w:rsidR="00DE397D" w:rsidRPr="00DE397D" w:rsidRDefault="00DE397D" w:rsidP="00DE397D">
      <w:pPr>
        <w:spacing w:after="80" w:line="260" w:lineRule="exact"/>
        <w:rPr>
          <w:rFonts w:eastAsia="Arial" w:cs="Arial"/>
          <w:color w:val="1F3A5F"/>
          <w:lang w:val="es-CO"/>
        </w:rPr>
      </w:pPr>
      <w:r w:rsidRPr="00DE397D">
        <w:rPr>
          <w:rFonts w:eastAsia="Arial" w:cs="Arial"/>
          <w:color w:val="1F3A5F"/>
          <w:lang w:val="es-CO"/>
        </w:rPr>
        <w:t>[x] El proceso está descompuesto en 5 etapas concretas y cada una indica si la IA interviene o no (paso 3).</w:t>
      </w:r>
    </w:p>
    <w:p w14:paraId="1618D2AB" w14:textId="77777777" w:rsidR="00DE397D" w:rsidRPr="00DE397D" w:rsidRDefault="00DE397D" w:rsidP="00DE397D">
      <w:pPr>
        <w:spacing w:after="80" w:line="260" w:lineRule="exact"/>
        <w:rPr>
          <w:rFonts w:eastAsia="Arial" w:cs="Arial"/>
          <w:color w:val="1F3A5F"/>
          <w:lang w:val="es-CO"/>
        </w:rPr>
      </w:pPr>
      <w:r w:rsidRPr="00DE397D">
        <w:rPr>
          <w:rFonts w:eastAsia="Arial" w:cs="Arial"/>
          <w:color w:val="1F3A5F"/>
          <w:lang w:val="es-CO"/>
        </w:rPr>
        <w:t>[x] El tipo de tarea AI es uno solo, justificado contra los otros cinco (paso 4).</w:t>
      </w:r>
    </w:p>
    <w:p w14:paraId="5156A53D" w14:textId="77777777" w:rsidR="00DE397D" w:rsidRPr="00DE397D" w:rsidRDefault="00DE397D" w:rsidP="00DE397D">
      <w:pPr>
        <w:spacing w:after="80" w:line="260" w:lineRule="exact"/>
        <w:rPr>
          <w:rFonts w:eastAsia="Arial" w:cs="Arial"/>
          <w:color w:val="1F3A5F"/>
          <w:lang w:val="es-CO"/>
        </w:rPr>
      </w:pPr>
      <w:r w:rsidRPr="00DE397D">
        <w:rPr>
          <w:rFonts w:eastAsia="Arial" w:cs="Arial"/>
          <w:color w:val="1F3A5F"/>
          <w:lang w:val="es-CO"/>
        </w:rPr>
        <w:t>[x] El contrato I/O tiene esquema concreto y al menos un ejemplo (paso 5).</w:t>
      </w:r>
    </w:p>
    <w:p w14:paraId="040DFB11" w14:textId="77777777" w:rsidR="00DE397D" w:rsidRPr="00DE397D" w:rsidRDefault="00DE397D" w:rsidP="00DE397D">
      <w:pPr>
        <w:spacing w:after="80" w:line="260" w:lineRule="exact"/>
        <w:rPr>
          <w:rFonts w:eastAsia="Arial" w:cs="Arial"/>
          <w:color w:val="1F3A5F"/>
          <w:lang w:val="es-CO"/>
        </w:rPr>
      </w:pPr>
      <w:r w:rsidRPr="00DE397D">
        <w:rPr>
          <w:rFonts w:eastAsia="Arial" w:cs="Arial"/>
          <w:color w:val="1F3A5F"/>
          <w:lang w:val="es-CO"/>
        </w:rPr>
        <w:lastRenderedPageBreak/>
        <w:t>[x] El approach de solución es un párrafo (no una lista) que conecta tipo de tarea, contrato I/O y las etapas del paso 3 donde interviene (paso 6).</w:t>
      </w:r>
    </w:p>
    <w:p w14:paraId="27656FDA" w14:textId="77777777" w:rsidR="00DE397D" w:rsidRPr="00DE397D" w:rsidRDefault="00DE397D" w:rsidP="00DE397D">
      <w:pPr>
        <w:spacing w:after="80" w:line="260" w:lineRule="exact"/>
        <w:rPr>
          <w:rFonts w:eastAsia="Arial" w:cs="Arial"/>
          <w:color w:val="1F3A5F"/>
          <w:lang w:val="es-CO"/>
        </w:rPr>
      </w:pPr>
      <w:r w:rsidRPr="00DE397D">
        <w:rPr>
          <w:rFonts w:eastAsia="Arial" w:cs="Arial"/>
          <w:color w:val="1F3A5F"/>
          <w:lang w:val="es-CO"/>
        </w:rPr>
        <w:t>[x] Una persona externa al equipo puede leer la guía completa y entender qué van a construir y por qué.</w:t>
      </w:r>
    </w:p>
    <w:tbl>
      <w:tblPr>
        <w:tblW w:w="9360" w:type="dxa"/>
        <w:tblLayout w:type="fixed"/>
        <w:tblLook w:val="04A0" w:firstRow="1" w:lastRow="0" w:firstColumn="1" w:lastColumn="0" w:noHBand="0" w:noVBand="1"/>
      </w:tblPr>
      <w:tblGrid>
        <w:gridCol w:w="4680"/>
        <w:gridCol w:w="4680"/>
      </w:tblGrid>
      <w:tr w:rsidR="00C60197" w14:paraId="1992FBE1" w14:textId="77777777">
        <w:tc>
          <w:tcPr>
            <w:tcW w:w="4680" w:type="dxa"/>
            <w:tcBorders>
              <w:top w:val="single" w:sz="4" w:space="0" w:color="999999"/>
              <w:left w:val="single" w:sz="4" w:space="0" w:color="999999"/>
              <w:bottom w:val="single" w:sz="4" w:space="0" w:color="999999"/>
              <w:right w:val="single" w:sz="4" w:space="0" w:color="999999"/>
            </w:tcBorders>
            <w:shd w:val="clear" w:color="auto" w:fill="1F3A5F"/>
            <w:tcMar>
              <w:top w:w="80" w:type="dxa"/>
              <w:left w:w="120" w:type="dxa"/>
              <w:bottom w:w="80" w:type="dxa"/>
              <w:right w:w="120" w:type="dxa"/>
            </w:tcMar>
          </w:tcPr>
          <w:p w14:paraId="25DF56A3" w14:textId="77777777" w:rsidR="00C60197" w:rsidRDefault="00000000">
            <w:pPr>
              <w:spacing w:after="100"/>
            </w:pPr>
            <w:r>
              <w:rPr>
                <w:rFonts w:eastAsia="Arial" w:cs="Arial"/>
                <w:b/>
                <w:color w:val="FFFFFF"/>
              </w:rPr>
              <w:t>Fecha de cierre</w:t>
            </w:r>
          </w:p>
          <w:p w14:paraId="040B6A15" w14:textId="07DBDE91" w:rsidR="00C60197" w:rsidRDefault="00181635">
            <w:pPr>
              <w:spacing w:after="100" w:line="240" w:lineRule="exact"/>
            </w:pPr>
            <w:r>
              <w:t>08/09/2026</w:t>
            </w:r>
          </w:p>
        </w:tc>
        <w:tc>
          <w:tcPr>
            <w:tcW w:w="4680" w:type="dxa"/>
            <w:tcBorders>
              <w:top w:val="single" w:sz="4" w:space="0" w:color="999999"/>
              <w:left w:val="single" w:sz="4" w:space="0" w:color="999999"/>
              <w:bottom w:val="single" w:sz="4" w:space="0" w:color="999999"/>
              <w:right w:val="single" w:sz="4" w:space="0" w:color="999999"/>
            </w:tcBorders>
            <w:shd w:val="clear" w:color="auto" w:fill="1F3A5F"/>
            <w:tcMar>
              <w:top w:w="80" w:type="dxa"/>
              <w:left w:w="120" w:type="dxa"/>
              <w:bottom w:w="80" w:type="dxa"/>
              <w:right w:w="120" w:type="dxa"/>
            </w:tcMar>
          </w:tcPr>
          <w:p w14:paraId="44F16A51" w14:textId="77777777" w:rsidR="00C60197" w:rsidRDefault="00000000">
            <w:pPr>
              <w:spacing w:after="100"/>
            </w:pPr>
            <w:r>
              <w:rPr>
                <w:rFonts w:eastAsia="Arial" w:cs="Arial"/>
                <w:b/>
                <w:color w:val="FFFFFF"/>
              </w:rPr>
              <w:t>Firma del equipo</w:t>
            </w:r>
          </w:p>
          <w:p w14:paraId="7C887239" w14:textId="77777777" w:rsidR="00C60197" w:rsidRDefault="00C60197">
            <w:pPr>
              <w:spacing w:after="100" w:line="240" w:lineRule="exact"/>
            </w:pPr>
          </w:p>
        </w:tc>
      </w:tr>
    </w:tbl>
    <w:p w14:paraId="36D5B44A" w14:textId="77777777" w:rsidR="00D02230" w:rsidRDefault="00D02230"/>
    <w:sectPr w:rsidR="00D02230" w:rsidSect="00034616">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02D7147"/>
    <w:multiLevelType w:val="multilevel"/>
    <w:tmpl w:val="F12A6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56470D"/>
    <w:multiLevelType w:val="multilevel"/>
    <w:tmpl w:val="09045D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A82CB1"/>
    <w:multiLevelType w:val="multilevel"/>
    <w:tmpl w:val="9D705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6334CF"/>
    <w:multiLevelType w:val="multilevel"/>
    <w:tmpl w:val="62887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5C6A44"/>
    <w:multiLevelType w:val="multilevel"/>
    <w:tmpl w:val="F8EAE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B939D0"/>
    <w:multiLevelType w:val="multilevel"/>
    <w:tmpl w:val="5AB2C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D4316C"/>
    <w:multiLevelType w:val="multilevel"/>
    <w:tmpl w:val="8BBC4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AF0311"/>
    <w:multiLevelType w:val="multilevel"/>
    <w:tmpl w:val="A058CF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8A53A2"/>
    <w:multiLevelType w:val="multilevel"/>
    <w:tmpl w:val="79845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977B4F"/>
    <w:multiLevelType w:val="multilevel"/>
    <w:tmpl w:val="C04845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96F64F3"/>
    <w:multiLevelType w:val="multilevel"/>
    <w:tmpl w:val="1BB43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3820834">
    <w:abstractNumId w:val="8"/>
  </w:num>
  <w:num w:numId="2" w16cid:durableId="213393328">
    <w:abstractNumId w:val="6"/>
  </w:num>
  <w:num w:numId="3" w16cid:durableId="1936984186">
    <w:abstractNumId w:val="5"/>
  </w:num>
  <w:num w:numId="4" w16cid:durableId="989864840">
    <w:abstractNumId w:val="4"/>
  </w:num>
  <w:num w:numId="5" w16cid:durableId="13264225">
    <w:abstractNumId w:val="7"/>
  </w:num>
  <w:num w:numId="6" w16cid:durableId="1905950070">
    <w:abstractNumId w:val="3"/>
  </w:num>
  <w:num w:numId="7" w16cid:durableId="574364915">
    <w:abstractNumId w:val="2"/>
  </w:num>
  <w:num w:numId="8" w16cid:durableId="843202944">
    <w:abstractNumId w:val="1"/>
  </w:num>
  <w:num w:numId="9" w16cid:durableId="914128104">
    <w:abstractNumId w:val="0"/>
  </w:num>
  <w:num w:numId="10" w16cid:durableId="1515455446">
    <w:abstractNumId w:val="13"/>
  </w:num>
  <w:num w:numId="11" w16cid:durableId="1626545923">
    <w:abstractNumId w:val="15"/>
  </w:num>
  <w:num w:numId="12" w16cid:durableId="1908494468">
    <w:abstractNumId w:val="11"/>
  </w:num>
  <w:num w:numId="13" w16cid:durableId="615605566">
    <w:abstractNumId w:val="12"/>
  </w:num>
  <w:num w:numId="14" w16cid:durableId="81531538">
    <w:abstractNumId w:val="9"/>
  </w:num>
  <w:num w:numId="15" w16cid:durableId="824049837">
    <w:abstractNumId w:val="14"/>
  </w:num>
  <w:num w:numId="16" w16cid:durableId="1504929082">
    <w:abstractNumId w:val="17"/>
  </w:num>
  <w:num w:numId="17" w16cid:durableId="1903561199">
    <w:abstractNumId w:val="18"/>
  </w:num>
  <w:num w:numId="18" w16cid:durableId="948775418">
    <w:abstractNumId w:val="10"/>
  </w:num>
  <w:num w:numId="19" w16cid:durableId="1683622588">
    <w:abstractNumId w:val="16"/>
  </w:num>
  <w:num w:numId="20" w16cid:durableId="139697054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7FA0"/>
    <w:rsid w:val="0015074B"/>
    <w:rsid w:val="00181635"/>
    <w:rsid w:val="0029639D"/>
    <w:rsid w:val="00326F90"/>
    <w:rsid w:val="00362E71"/>
    <w:rsid w:val="006D0254"/>
    <w:rsid w:val="007F25A7"/>
    <w:rsid w:val="00AA1D8D"/>
    <w:rsid w:val="00B47730"/>
    <w:rsid w:val="00C60197"/>
    <w:rsid w:val="00CB0664"/>
    <w:rsid w:val="00D02230"/>
    <w:rsid w:val="00DE397D"/>
    <w:rsid w:val="00FC370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C81B02"/>
  <w14:defaultImageDpi w14:val="300"/>
  <w15:docId w15:val="{5B2FA0DE-8D3A-43B1-9A2D-B378BBABD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8"/>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TotalTime>
  <Pages>5</Pages>
  <Words>1796</Words>
  <Characters>9880</Characters>
  <Application>Microsoft Office Word</Application>
  <DocSecurity>0</DocSecurity>
  <Lines>82</Lines>
  <Paragraphs>23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11653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3</cp:revision>
  <cp:lastPrinted>2026-08-17T19:21:00Z</cp:lastPrinted>
  <dcterms:created xsi:type="dcterms:W3CDTF">2013-12-23T23:15:00Z</dcterms:created>
  <dcterms:modified xsi:type="dcterms:W3CDTF">2026-08-19T01:30:00Z</dcterms:modified>
  <cp:category/>
</cp:coreProperties>
</file>