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9C3F00"/>
          <w:sz w:val="48"/>
        </w:rPr>
        <w:t>BuildParty Frontend Audit</w:t>
      </w:r>
    </w:p>
    <w:p>
      <w:r>
        <w:rPr>
          <w:i/>
          <w:color w:val="7F512E"/>
          <w:sz w:val="24"/>
        </w:rPr>
        <w:t>Investor-demo codebase — production-readiness review</w:t>
      </w:r>
    </w:p>
    <w:p>
      <w:r>
        <w:rPr>
          <w:b/>
        </w:rPr>
        <w:t xml:space="preserve">Date: </w:t>
      </w:r>
      <w:r>
        <w:t xml:space="preserve">2026-04-23    </w:t>
      </w:r>
      <w:r>
        <w:rPr>
          <w:b/>
        </w:rPr>
        <w:t xml:space="preserve">Branch: </w:t>
      </w:r>
      <w:r>
        <w:t xml:space="preserve">041826-Miguel    </w:t>
      </w:r>
      <w:r>
        <w:rPr>
          <w:b/>
        </w:rPr>
        <w:t xml:space="preserve">Scope: </w:t>
      </w:r>
      <w:r>
        <w:t>web/src/**</w:t>
      </w:r>
    </w:p>
    <w:p/>
    <w:p>
      <w:pPr>
        <w:pStyle w:val="Heading1"/>
      </w:pPr>
      <w:r>
        <w:rPr>
          <w:color w:val="9C3F00"/>
        </w:rPr>
        <w:t>Audit Health Score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FFE3D2"/>
          </w:tcPr>
          <w:p>
            <w:r>
              <w:rPr>
                <w:b/>
              </w:rPr>
              <w:t>#</w:t>
            </w:r>
          </w:p>
        </w:tc>
        <w:tc>
          <w:tcPr>
            <w:tcW w:type="dxa" w:w="2160"/>
            <w:shd w:val="clear" w:color="auto" w:fill="FFE3D2"/>
          </w:tcPr>
          <w:p>
            <w:r>
              <w:rPr>
                <w:b/>
              </w:rPr>
              <w:t>Dimension</w:t>
            </w:r>
          </w:p>
        </w:tc>
        <w:tc>
          <w:tcPr>
            <w:tcW w:type="dxa" w:w="2160"/>
            <w:shd w:val="clear" w:color="auto" w:fill="FFE3D2"/>
          </w:tcPr>
          <w:p>
            <w:r>
              <w:rPr>
                <w:b/>
              </w:rPr>
              <w:t>Score</w:t>
            </w:r>
          </w:p>
        </w:tc>
        <w:tc>
          <w:tcPr>
            <w:tcW w:type="dxa" w:w="2160"/>
            <w:shd w:val="clear" w:color="auto" w:fill="FFE3D2"/>
          </w:tcPr>
          <w:p>
            <w:r>
              <w:rPr>
                <w:b/>
              </w:rPr>
              <w:t>Key Finding</w:t>
            </w:r>
          </w:p>
        </w:tc>
      </w:tr>
      <w:tr>
        <w:tc>
          <w:tcPr>
            <w:tcW w:type="dxa" w:w="2160"/>
          </w:tcPr>
          <w:p>
            <w:r>
              <w:t>1</w:t>
            </w:r>
          </w:p>
        </w:tc>
        <w:tc>
          <w:tcPr>
            <w:tcW w:type="dxa" w:w="2160"/>
          </w:tcPr>
          <w:p>
            <w:r>
              <w:t>Accessibility</w:t>
            </w:r>
          </w:p>
        </w:tc>
        <w:tc>
          <w:tcPr>
            <w:tcW w:type="dxa" w:w="2160"/>
          </w:tcPr>
          <w:p>
            <w:r>
              <w:t>1/4</w:t>
            </w:r>
          </w:p>
        </w:tc>
        <w:tc>
          <w:tcPr>
            <w:tcW w:type="dxa" w:w="2160"/>
          </w:tcPr>
          <w:p>
            <w:r>
              <w:t>31 findings: 1 P0 (modal lacks dialog semantics), 11 P1 WCAG AA violations, icon buttons without aria-label, inputs without labels, focus indicators removed</w:t>
            </w:r>
          </w:p>
        </w:tc>
      </w:tr>
      <w:tr>
        <w:tc>
          <w:tcPr>
            <w:tcW w:type="dxa" w:w="2160"/>
          </w:tcPr>
          <w:p>
            <w:r>
              <w:t>2</w:t>
            </w:r>
          </w:p>
        </w:tc>
        <w:tc>
          <w:tcPr>
            <w:tcW w:type="dxa" w:w="2160"/>
          </w:tcPr>
          <w:p>
            <w:r>
              <w:t>Performance</w:t>
            </w:r>
          </w:p>
        </w:tc>
        <w:tc>
          <w:tcPr>
            <w:tcW w:type="dxa" w:w="2160"/>
          </w:tcPr>
          <w:p>
            <w:r>
              <w:t>2/4</w:t>
            </w:r>
          </w:p>
        </w:tc>
        <w:tc>
          <w:tcPr>
            <w:tcW w:type="dxa" w:w="2160"/>
          </w:tcPr>
          <w:p>
            <w:r>
              <w:t>Render-blocking CDN fonts, 13 raw &lt;img&gt; tags, unthrottled resize listener — offset by correct RAF/timer cleanup</w:t>
            </w:r>
          </w:p>
        </w:tc>
      </w:tr>
      <w:tr>
        <w:tc>
          <w:tcPr>
            <w:tcW w:type="dxa" w:w="2160"/>
          </w:tcPr>
          <w:p>
            <w:r>
              <w:t>3</w:t>
            </w:r>
          </w:p>
        </w:tc>
        <w:tc>
          <w:tcPr>
            <w:tcW w:type="dxa" w:w="2160"/>
          </w:tcPr>
          <w:p>
            <w:r>
              <w:t>Responsive Design</w:t>
            </w:r>
          </w:p>
        </w:tc>
        <w:tc>
          <w:tcPr>
            <w:tcW w:type="dxa" w:w="2160"/>
          </w:tcPr>
          <w:p>
            <w:r>
              <w:t>2/4</w:t>
            </w:r>
          </w:p>
        </w:tc>
        <w:tc>
          <w:tcPr>
            <w:tcW w:type="dxa" w:w="2160"/>
          </w:tcPr>
          <w:p>
            <w:r>
              <w:t>BARE_ROUTES signup funnel is desktop-first, PreParty hides chat/channels on mobile with no fallback, hardcoded px widths</w:t>
            </w:r>
          </w:p>
        </w:tc>
      </w:tr>
      <w:tr>
        <w:tc>
          <w:tcPr>
            <w:tcW w:type="dxa" w:w="2160"/>
          </w:tcPr>
          <w:p>
            <w:r>
              <w:t>4</w:t>
            </w:r>
          </w:p>
        </w:tc>
        <w:tc>
          <w:tcPr>
            <w:tcW w:type="dxa" w:w="2160"/>
          </w:tcPr>
          <w:p>
            <w:r>
              <w:t>Theming</w:t>
            </w:r>
          </w:p>
        </w:tc>
        <w:tc>
          <w:tcPr>
            <w:tcW w:type="dxa" w:w="2160"/>
          </w:tcPr>
          <w:p>
            <w:r>
              <w:t>2/4</w:t>
            </w:r>
          </w:p>
        </w:tc>
        <w:tc>
          <w:tcPr>
            <w:tcW w:type="dxa" w:w="2160"/>
          </w:tcPr>
          <w:p>
            <w:r>
              <w:t>Token system well-defined but 148 hardcoded hex colors, 9 'orange' variants, liquid-glass and gradient-text duplicated 15× each instead of extracted</w:t>
            </w:r>
          </w:p>
        </w:tc>
      </w:tr>
      <w:tr>
        <w:tc>
          <w:tcPr>
            <w:tcW w:type="dxa" w:w="2160"/>
          </w:tcPr>
          <w:p>
            <w:r>
              <w:t>5</w:t>
            </w:r>
          </w:p>
        </w:tc>
        <w:tc>
          <w:tcPr>
            <w:tcW w:type="dxa" w:w="2160"/>
          </w:tcPr>
          <w:p>
            <w:r>
              <w:t>Anti-Patterns</w:t>
            </w:r>
          </w:p>
        </w:tc>
        <w:tc>
          <w:tcPr>
            <w:tcW w:type="dxa" w:w="2160"/>
          </w:tcPr>
          <w:p>
            <w:r>
              <w:t>3/4</w:t>
            </w:r>
          </w:p>
        </w:tc>
        <w:tc>
          <w:tcPr>
            <w:tcW w:type="dxa" w:w="2160"/>
          </w:tcPr>
          <w:p>
            <w:r>
              <w:t>Brand aesthetic leans on AI-slop tells (gradient text, glassmorphism) but deliberate, systematic, and otherwise clean — no emoji, no filler copy, no bento-slop</w:t>
            </w:r>
          </w:p>
        </w:tc>
      </w:tr>
      <w:tr>
        <w:tc>
          <w:tcPr>
            <w:tcW w:type="dxa" w:w="2160"/>
            <w:shd w:val="clear" w:color="auto" w:fill="FFEDE4"/>
          </w:tcPr>
          <w:p>
            <w:r>
              <w:rPr>
                <w:b/>
              </w:rPr>
            </w:r>
          </w:p>
        </w:tc>
        <w:tc>
          <w:tcPr>
            <w:tcW w:type="dxa" w:w="2160"/>
            <w:shd w:val="clear" w:color="auto" w:fill="FFEDE4"/>
          </w:tcPr>
          <w:p>
            <w:r>
              <w:rPr>
                <w:b/>
              </w:rPr>
              <w:t>Total</w:t>
            </w:r>
          </w:p>
        </w:tc>
        <w:tc>
          <w:tcPr>
            <w:tcW w:type="dxa" w:w="2160"/>
            <w:shd w:val="clear" w:color="auto" w:fill="FFEDE4"/>
          </w:tcPr>
          <w:p>
            <w:r>
              <w:rPr>
                <w:b/>
              </w:rPr>
              <w:t>10/20</w:t>
            </w:r>
          </w:p>
        </w:tc>
        <w:tc>
          <w:tcPr>
            <w:tcW w:type="dxa" w:w="2160"/>
            <w:shd w:val="clear" w:color="auto" w:fill="FFEDE4"/>
          </w:tcPr>
          <w:p>
            <w:r>
              <w:rPr>
                <w:b/>
              </w:rPr>
              <w:t>Acceptable (significant work needed) — 5/10 on 1–10 scale</w:t>
            </w:r>
          </w:p>
        </w:tc>
      </w:tr>
    </w:tbl>
    <w:p/>
    <w:p>
      <w:r>
        <w:rPr>
          <w:b/>
          <w:i w:val="0"/>
        </w:rPr>
        <w:t xml:space="preserve">On your 1–10 scale: </w:t>
      </w:r>
      <w:r>
        <w:rPr>
          <w:b/>
          <w:i w:val="0"/>
          <w:color w:val="C24E00"/>
        </w:rPr>
        <w:t>5/10</w:t>
      </w:r>
      <w:r>
        <w:rPr>
          <w:b w:val="0"/>
          <w:i w:val="0"/>
        </w:rPr>
        <w:t xml:space="preserve"> — strong bones, good architectural decisions, but not a production-ready foundation without hardening.</w:t>
      </w:r>
    </w:p>
    <w:p>
      <w:pPr>
        <w:pStyle w:val="Heading1"/>
      </w:pPr>
      <w:r>
        <w:rPr>
          <w:color w:val="9C3F00"/>
        </w:rPr>
        <w:t>Anti-Patterns Verdict</w:t>
      </w:r>
    </w:p>
    <w:p>
      <w:r>
        <w:rPr>
          <w:b/>
          <w:i w:val="0"/>
        </w:rPr>
        <w:t xml:space="preserve">Does this look AI-generated? </w:t>
      </w:r>
      <w:r>
        <w:rPr>
          <w:b w:val="0"/>
          <w:i w:val="0"/>
        </w:rPr>
        <w:t>Partially yes, but intentionally so.</w:t>
      </w:r>
    </w:p>
    <w:p>
      <w:r>
        <w:t>The orange-gradient-text + premium-glass + VCR-mono-label palette reads as AI-generated-aesthetic on first glance, but the documentation in CLAUDE.md, the custom concave-corner wedge in AppShell.tsx:58-82, the pie-chart scan progress dot in SideNav.tsx:102-135, and the deliberate token system (tailwind.config.ts) show real design thought. This is "AI aesthetic used as brand voice" — a defensible choice for an AI-platform product. It's not random AI slop; it's consistent AI slop, which is actually a brand.</w:t>
      </w:r>
    </w:p>
    <w:p>
      <w:r>
        <w:t>The real tells to address are discipline failures, not aesthetic ones: the documented patterns aren't extracted into reusable components/classes, so the aesthetic is copy-pasted 15+ times instead of referenced once.</w:t>
      </w:r>
    </w:p>
    <w:p>
      <w:pPr>
        <w:pStyle w:val="Heading1"/>
      </w:pPr>
      <w:r>
        <w:rPr>
          <w:color w:val="9C3F00"/>
        </w:rPr>
        <w:t>Executive Summary</w:t>
      </w:r>
    </w:p>
    <w:p>
      <w:pPr>
        <w:pStyle w:val="ListBullet"/>
      </w:pPr>
      <w:r>
        <w:t>Audit Health Score: 10/20 (Acceptable) — 5/10 on your scale</w:t>
      </w:r>
    </w:p>
    <w:p>
      <w:pPr>
        <w:pStyle w:val="ListBullet"/>
      </w:pPr>
      <w:r>
        <w:t>~55 total issues found (3 P0, 18 P1, 20 P2, 14 P3)</w:t>
      </w:r>
    </w:p>
    <w:p>
      <w:r>
        <w:rPr>
          <w:b/>
          <w:i w:val="0"/>
        </w:rPr>
        <w:t>Top 5 critical issues</w:t>
      </w:r>
    </w:p>
    <w:p>
      <w:pPr>
        <w:pStyle w:val="ListNumber"/>
      </w:pPr>
      <w:r>
        <w:t>OutreachDraftModal has no dialog semantics, focus trap, or focus return — the flagship interaction in the Apex flow is unusable for screen-reader and keyboard-only users</w:t>
      </w:r>
    </w:p>
    <w:p>
      <w:pPr>
        <w:pStyle w:val="ListNumber"/>
      </w:pPr>
      <w:r>
        <w:t>Render-blocking CDN fonts (Material Symbols + VCR OSD Mono via &lt;link&gt; in &lt;head&gt;) block FCP/LCP</w:t>
      </w:r>
    </w:p>
    <w:p>
      <w:pPr>
        <w:pStyle w:val="ListNumber"/>
      </w:pPr>
      <w:r>
        <w:t>BARE_ROUTES sign-up funnel is desktop-only — signup/profile-details/slot-selection have hardcoded px widths and no mobile layout; these are the pages real users would actually touch</w:t>
      </w:r>
    </w:p>
    <w:p>
      <w:pPr>
        <w:pStyle w:val="ListNumber"/>
      </w:pPr>
      <w:r>
        <w:t>13 raw &lt;img&gt; tags with no width/height, no lazy-loading, no next/image optimization — will tank CLS and LCP on real devices</w:t>
      </w:r>
    </w:p>
    <w:p>
      <w:pPr>
        <w:pStyle w:val="ListNumber"/>
      </w:pPr>
      <w:r>
        <w:t>Documented design patterns not extracted — liquid-glass, gradient-text, scan-overlay style copied 15× each instead of wrapped in a shared primitive/CSS class; each new screen will deepen this debt</w:t>
      </w:r>
    </w:p>
    <w:p>
      <w:r>
        <w:rPr>
          <w:b/>
          <w:i w:val="0"/>
        </w:rPr>
        <w:t xml:space="preserve">Recommended next step before building more screens: </w:t>
      </w:r>
      <w:r>
        <w:rPr>
          <w:b w:val="0"/>
          <w:i w:val="0"/>
        </w:rPr>
        <w:t>stop adding surface area and run one hardening pass. Every new screen is currently multiplying the accessibility and theming debt linearly.</w:t>
      </w:r>
    </w:p>
    <w:p>
      <w:pPr>
        <w:pStyle w:val="Heading1"/>
      </w:pPr>
      <w:r>
        <w:rPr>
          <w:color w:val="9C3F00"/>
        </w:rPr>
        <w:t>Detailed Findings by Severity</w:t>
      </w:r>
    </w:p>
    <w:p>
      <w:pPr>
        <w:pStyle w:val="Heading2"/>
      </w:pPr>
      <w:r>
        <w:rPr>
          <w:color w:val="B02500"/>
        </w:rPr>
        <w:t>P0 — Blocking</w:t>
      </w:r>
    </w:p>
    <w:p>
      <w:r>
        <w:rPr>
          <w:b/>
          <w:color w:val="B02500"/>
        </w:rPr>
        <w:t xml:space="preserve">[P0-1] </w:t>
      </w:r>
      <w:r>
        <w:rPr>
          <w:b/>
        </w:rPr>
        <w:t>OutreachDraftModal missing dialog semantics</w:t>
      </w:r>
    </w:p>
    <w:p>
      <w:r>
        <w:rPr>
          <w:b/>
          <w:color w:val="7F512E"/>
        </w:rPr>
        <w:t xml:space="preserve">Location: </w:t>
      </w:r>
      <w:r>
        <w:rPr>
          <w:rFonts w:ascii="Consolas" w:hAnsi="Consolas"/>
          <w:sz w:val="20"/>
        </w:rPr>
        <w:t>web/src/components/apex/OutreachDraftModal.tsx:160-170</w:t>
      </w:r>
    </w:p>
    <w:p>
      <w:r>
        <w:rPr>
          <w:b/>
          <w:color w:val="7F512E"/>
        </w:rPr>
        <w:t xml:space="preserve">Category: </w:t>
      </w:r>
      <w:r>
        <w:t>Accessibility</w:t>
      </w:r>
    </w:p>
    <w:p>
      <w:r>
        <w:rPr>
          <w:b/>
          <w:color w:val="7F512E"/>
        </w:rPr>
        <w:t xml:space="preserve">Impact: </w:t>
      </w:r>
      <w:r>
        <w:t>Screen readers don't announce it as a modal; no focus trap so Tab escapes into background content; focus doesn't return to the triggering button on close.</w:t>
      </w:r>
    </w:p>
    <w:p>
      <w:r>
        <w:rPr>
          <w:b/>
          <w:color w:val="7F512E"/>
        </w:rPr>
        <w:t xml:space="preserve">WCAG: </w:t>
      </w:r>
      <w:r>
        <w:t>4.1.2 Name, Role, Value (Level A) — fails Level A, not just AA</w:t>
      </w:r>
    </w:p>
    <w:p>
      <w:r>
        <w:rPr>
          <w:b/>
          <w:color w:val="7F512E"/>
        </w:rPr>
        <w:t xml:space="preserve">Recommendation: </w:t>
      </w:r>
      <w:r>
        <w:t>Add role="dialog", aria-modal="true", aria-labelledby, trap Tab focus, store and restore the opener.</w:t>
      </w:r>
    </w:p>
    <w:p>
      <w:r>
        <w:rPr>
          <w:b/>
          <w:color w:val="7F512E"/>
        </w:rPr>
        <w:t xml:space="preserve">Suggested command: </w:t>
      </w:r>
      <w:r>
        <w:t>/harden</w:t>
      </w:r>
    </w:p>
    <w:p>
      <w:r>
        <w:rPr>
          <w:b/>
          <w:color w:val="B02500"/>
        </w:rPr>
        <w:t xml:space="preserve">[P0-2] </w:t>
      </w:r>
      <w:r>
        <w:rPr>
          <w:b/>
        </w:rPr>
        <w:t>Render-blocking external stylesheets in root layout</w:t>
      </w:r>
    </w:p>
    <w:p>
      <w:r>
        <w:rPr>
          <w:b/>
          <w:color w:val="7F512E"/>
        </w:rPr>
        <w:t xml:space="preserve">Location: </w:t>
      </w:r>
      <w:r>
        <w:rPr>
          <w:rFonts w:ascii="Consolas" w:hAnsi="Consolas"/>
          <w:sz w:val="20"/>
        </w:rPr>
        <w:t>web/src/app/layout.tsx:23-24</w:t>
      </w:r>
    </w:p>
    <w:p>
      <w:r>
        <w:rPr>
          <w:b/>
          <w:color w:val="7F512E"/>
        </w:rPr>
        <w:t xml:space="preserve">Category: </w:t>
      </w:r>
      <w:r>
        <w:t>Performance</w:t>
      </w:r>
    </w:p>
    <w:p>
      <w:r>
        <w:rPr>
          <w:b/>
          <w:color w:val="7F512E"/>
        </w:rPr>
        <w:t xml:space="preserve">Impact: </w:t>
      </w:r>
      <w:r>
        <w:t>FCP/LCP penalty on every page load; the whole app waits on fonts.googleapis.com and fonts.cdnfonts.com before first paint.</w:t>
      </w:r>
    </w:p>
    <w:p>
      <w:r>
        <w:rPr>
          <w:b/>
          <w:color w:val="7F512E"/>
        </w:rPr>
        <w:t xml:space="preserve">Recommendation: </w:t>
      </w:r>
      <w:r>
        <w:t>Replace CDN &lt;link&gt; with next/font/local for VCR OSD Mono; drop Material Symbols CDN in favor of Phosphor Icons (already the documented standard — only legacy nav still uses material-symbols).</w:t>
      </w:r>
    </w:p>
    <w:p>
      <w:r>
        <w:rPr>
          <w:b/>
          <w:color w:val="7F512E"/>
        </w:rPr>
        <w:t xml:space="preserve">Suggested command: </w:t>
      </w:r>
      <w:r>
        <w:t>/optimize</w:t>
      </w:r>
    </w:p>
    <w:p>
      <w:r>
        <w:rPr>
          <w:b/>
          <w:color w:val="B02500"/>
        </w:rPr>
        <w:t xml:space="preserve">[P0-3] </w:t>
      </w:r>
      <w:r>
        <w:rPr>
          <w:b/>
        </w:rPr>
        <w:t>148 hardcoded hex colors across 7 worst-offender files</w:t>
      </w:r>
    </w:p>
    <w:p>
      <w:r>
        <w:rPr>
          <w:b/>
          <w:color w:val="7F512E"/>
        </w:rPr>
        <w:t xml:space="preserve">Location: </w:t>
      </w:r>
      <w:r>
        <w:rPr>
          <w:rFonts w:ascii="Consolas" w:hAnsi="Consolas"/>
          <w:sz w:val="20"/>
        </w:rPr>
        <w:t>web/src/app/what-to-expect/page.tsx (35), ApexScanOverlay.tsx (39), preparty/page.tsx (17), slot-selection/page.tsx (12), session-confirmation/page.tsx (9)</w:t>
      </w:r>
    </w:p>
    <w:p>
      <w:r>
        <w:rPr>
          <w:b/>
          <w:color w:val="7F512E"/>
        </w:rPr>
        <w:t xml:space="preserve">Category: </w:t>
      </w:r>
      <w:r>
        <w:t>Theming / Anti-Pattern</w:t>
      </w:r>
    </w:p>
    <w:p>
      <w:r>
        <w:rPr>
          <w:b/>
          <w:color w:val="7F512E"/>
        </w:rPr>
        <w:t xml:space="preserve">Impact: </w:t>
      </w:r>
      <w:r>
        <w:t>Any brand color change requires touching 148 sites; impossible to theme or skin; makes consistency audits impractical.</w:t>
      </w:r>
    </w:p>
    <w:p>
      <w:r>
        <w:rPr>
          <w:b/>
          <w:color w:val="7F512E"/>
        </w:rPr>
        <w:t xml:space="preserve">Recommendation: </w:t>
      </w:r>
      <w:r>
        <w:t>Migrate to design tokens. Start with the 9 orange variants (#9c3f00, #7a2e00, #c24e00, #ff7a2f, #a33800, #9f6c47 vs #9e6b47) — consolidate to the defined Tailwind tokens or add missing variants to the config.</w:t>
      </w:r>
    </w:p>
    <w:p>
      <w:r>
        <w:rPr>
          <w:b/>
          <w:color w:val="7F512E"/>
        </w:rPr>
        <w:t xml:space="preserve">Suggested command: </w:t>
      </w:r>
      <w:r>
        <w:t>/polish (needs a systematic token migration pass)</w:t>
      </w:r>
    </w:p>
    <w:p>
      <w:pPr>
        <w:pStyle w:val="Heading2"/>
      </w:pPr>
      <w:r>
        <w:rPr>
          <w:color w:val="C24E00"/>
        </w:rPr>
        <w:t>P1 — Major (must fix before building more screens)</w:t>
      </w:r>
    </w:p>
    <w:p>
      <w:r>
        <w:rPr>
          <w:b/>
          <w:color w:val="C24E00"/>
        </w:rPr>
        <w:t xml:space="preserve">[P1-1] </w:t>
      </w:r>
      <w:r>
        <w:rPr>
          <w:b/>
        </w:rPr>
        <w:t>11 icon-only buttons missing aria-label</w:t>
      </w:r>
    </w:p>
    <w:p>
      <w:r>
        <w:rPr>
          <w:b/>
          <w:color w:val="7F512E"/>
        </w:rPr>
        <w:t xml:space="preserve">Location: </w:t>
      </w:r>
      <w:r>
        <w:rPr>
          <w:rFonts w:ascii="Consolas" w:hAnsi="Consolas"/>
          <w:sz w:val="20"/>
        </w:rPr>
        <w:t>TopNav.tsx:48 (Bell), OutreachDraftModal.tsx:168 (close X), PreviewPanel.tsx:25-31 (collapse), slot-selection/page.tsx:211-241 (prev/next month), slot-selection/page.tsx:399-434 (time slots), PreviewPanel.tsx:322-335 (mobile Copy Link / Event Page)</w:t>
      </w:r>
    </w:p>
    <w:p>
      <w:r>
        <w:rPr>
          <w:b/>
          <w:color w:val="7F512E"/>
        </w:rPr>
        <w:t xml:space="preserve">Category: </w:t>
      </w:r>
      <w:r>
        <w:t>Accessibility</w:t>
      </w:r>
    </w:p>
    <w:p>
      <w:r>
        <w:rPr>
          <w:b/>
          <w:color w:val="7F512E"/>
        </w:rPr>
        <w:t xml:space="preserve">WCAG/Standard: </w:t>
      </w:r>
      <w:r>
        <w:t>4.1.2 Name, Role, Value (Level A)</w:t>
      </w:r>
    </w:p>
    <w:p>
      <w:r>
        <w:rPr>
          <w:b/>
          <w:color w:val="7F512E"/>
        </w:rPr>
        <w:t xml:space="preserve">Recommendation: </w:t>
      </w:r>
      <w:r>
        <w:t>Add aria-label to every icon-only &lt;button&gt;; the pattern is already used correctly in TopNav.tsx:42 for mobile search.</w:t>
      </w:r>
    </w:p>
    <w:p>
      <w:r>
        <w:rPr>
          <w:b/>
          <w:color w:val="7F512E"/>
        </w:rPr>
        <w:t xml:space="preserve">Suggested command: </w:t>
      </w:r>
      <w:r>
        <w:t>/harden</w:t>
      </w:r>
    </w:p>
    <w:p>
      <w:r>
        <w:rPr>
          <w:b/>
          <w:color w:val="C24E00"/>
        </w:rPr>
        <w:t xml:space="preserve">[P1-2] </w:t>
      </w:r>
      <w:r>
        <w:rPr>
          <w:b/>
        </w:rPr>
        <w:t>Form inputs without associated labels</w:t>
      </w:r>
    </w:p>
    <w:p>
      <w:r>
        <w:rPr>
          <w:b/>
          <w:color w:val="7F512E"/>
        </w:rPr>
        <w:t xml:space="preserve">Location: </w:t>
      </w:r>
      <w:r>
        <w:rPr>
          <w:rFonts w:ascii="Consolas" w:hAnsi="Consolas"/>
          <w:sz w:val="20"/>
        </w:rPr>
        <w:t>profile-details/page.tsx:186-240 (5 inputs; styled &lt;label&gt; tags not linked via htmlFor), TopNav.tsx:28-32 (desktop search), signup/page.tsx:272-289 (readOnly email)</w:t>
      </w:r>
    </w:p>
    <w:p>
      <w:r>
        <w:rPr>
          <w:b/>
          <w:color w:val="7F512E"/>
        </w:rPr>
        <w:t xml:space="preserve">Category: </w:t>
      </w:r>
      <w:r>
        <w:t>Accessibility</w:t>
      </w:r>
    </w:p>
    <w:p>
      <w:r>
        <w:rPr>
          <w:b/>
          <w:color w:val="7F512E"/>
        </w:rPr>
        <w:t xml:space="preserve">WCAG/Standard: </w:t>
      </w:r>
      <w:r>
        <w:t>1.3.1 Info and Relationships (A), 3.3.2 Labels or Instructions (A)</w:t>
      </w:r>
    </w:p>
    <w:p>
      <w:r>
        <w:rPr>
          <w:b/>
          <w:color w:val="7F512E"/>
        </w:rPr>
        <w:t xml:space="preserve">Recommendation: </w:t>
      </w:r>
      <w:r>
        <w:t>Add htmlFor/id pairs, or aria-label if the visible label is intentionally omitted.</w:t>
      </w:r>
    </w:p>
    <w:p>
      <w:r>
        <w:rPr>
          <w:b/>
          <w:color w:val="7F512E"/>
        </w:rPr>
        <w:t xml:space="preserve">Suggested command: </w:t>
      </w:r>
      <w:r>
        <w:t>/harden</w:t>
      </w:r>
    </w:p>
    <w:p>
      <w:r>
        <w:rPr>
          <w:b/>
          <w:color w:val="C24E00"/>
        </w:rPr>
        <w:t xml:space="preserve">[P1-3] </w:t>
      </w:r>
      <w:r>
        <w:rPr>
          <w:b/>
        </w:rPr>
        <w:t>Dead href="#" links across nav and forms</w:t>
      </w:r>
    </w:p>
    <w:p>
      <w:r>
        <w:rPr>
          <w:b/>
          <w:color w:val="7F512E"/>
        </w:rPr>
        <w:t xml:space="preserve">Location: </w:t>
      </w:r>
      <w:r>
        <w:rPr>
          <w:rFonts w:ascii="Consolas" w:hAnsi="Consolas"/>
          <w:sz w:val="20"/>
        </w:rPr>
        <w:t>SideNav.tsx:172 (Calendar), BottomNav.tsx:32 (Calendar), signup/page.tsx:336 (Log in), profile-details/page.tsx:275 (Change email)</w:t>
      </w:r>
    </w:p>
    <w:p>
      <w:r>
        <w:rPr>
          <w:b/>
          <w:color w:val="7F512E"/>
        </w:rPr>
        <w:t xml:space="preserve">Category: </w:t>
      </w:r>
      <w:r>
        <w:t>Accessibility / UX</w:t>
      </w:r>
    </w:p>
    <w:p>
      <w:r>
        <w:rPr>
          <w:b/>
          <w:color w:val="7F512E"/>
        </w:rPr>
        <w:t xml:space="preserve">WCAG/Standard: </w:t>
      </w:r>
      <w:r>
        <w:t>—</w:t>
      </w:r>
    </w:p>
    <w:p>
      <w:r>
        <w:rPr>
          <w:b/>
          <w:color w:val="7F512E"/>
        </w:rPr>
        <w:t xml:space="preserve">Recommendation: </w:t>
      </w:r>
      <w:r>
        <w:t>Route to a stub 'coming soon' page (the documented pattern in CLAUDE.md) or render as disabled &lt;button&gt; with explanation.</w:t>
      </w:r>
    </w:p>
    <w:p>
      <w:r>
        <w:rPr>
          <w:b/>
          <w:color w:val="7F512E"/>
        </w:rPr>
        <w:t xml:space="preserve">Suggested command: </w:t>
      </w:r>
      <w:r>
        <w:t>/clarify</w:t>
      </w:r>
    </w:p>
    <w:p>
      <w:r>
        <w:rPr>
          <w:b/>
          <w:color w:val="C24E00"/>
        </w:rPr>
        <w:t xml:space="preserve">[P1-4] </w:t>
      </w:r>
      <w:r>
        <w:rPr>
          <w:b/>
        </w:rPr>
        <w:t>Focus indicators removed via inline outline:'none'</w:t>
      </w:r>
    </w:p>
    <w:p>
      <w:r>
        <w:rPr>
          <w:b/>
          <w:color w:val="7F512E"/>
        </w:rPr>
        <w:t xml:space="preserve">Location: </w:t>
      </w:r>
      <w:r>
        <w:rPr>
          <w:rFonts w:ascii="Consolas" w:hAnsi="Consolas"/>
          <w:sz w:val="20"/>
        </w:rPr>
        <w:t>profile-details/page.tsx:186-240, slot-selection/page.tsx:310, slot-selection/page.tsx:399-434, TopNav.tsx:31</w:t>
      </w:r>
    </w:p>
    <w:p>
      <w:r>
        <w:rPr>
          <w:b/>
          <w:color w:val="7F512E"/>
        </w:rPr>
        <w:t xml:space="preserve">Category: </w:t>
      </w:r>
      <w:r>
        <w:t>Accessibility</w:t>
      </w:r>
    </w:p>
    <w:p>
      <w:r>
        <w:rPr>
          <w:b/>
          <w:color w:val="7F512E"/>
        </w:rPr>
        <w:t xml:space="preserve">WCAG/Standard: </w:t>
      </w:r>
      <w:r>
        <w:t>2.4.7 Focus Visible (AA)</w:t>
      </w:r>
    </w:p>
    <w:p>
      <w:r>
        <w:rPr>
          <w:b/>
          <w:color w:val="7F512E"/>
        </w:rPr>
        <w:t xml:space="preserve">Recommendation: </w:t>
      </w:r>
      <w:r>
        <w:t>Replace inline outline:none with focus-visible:ring-2 focus-visible:ring-primary utility class.</w:t>
      </w:r>
    </w:p>
    <w:p>
      <w:r>
        <w:rPr>
          <w:b/>
          <w:color w:val="7F512E"/>
        </w:rPr>
        <w:t xml:space="preserve">Suggested command: </w:t>
      </w:r>
      <w:r>
        <w:t>/harden</w:t>
      </w:r>
    </w:p>
    <w:p>
      <w:r>
        <w:rPr>
          <w:b/>
          <w:color w:val="C24E00"/>
        </w:rPr>
        <w:t xml:space="preserve">[P1-5] </w:t>
      </w:r>
      <w:r>
        <w:rPr>
          <w:b/>
        </w:rPr>
        <w:t>13 raw &lt;img&gt; tags without next/image</w:t>
      </w:r>
    </w:p>
    <w:p>
      <w:r>
        <w:rPr>
          <w:b/>
          <w:color w:val="7F512E"/>
        </w:rPr>
        <w:t xml:space="preserve">Location: </w:t>
      </w:r>
      <w:r>
        <w:rPr>
          <w:rFonts w:ascii="Consolas" w:hAnsi="Consolas"/>
          <w:sz w:val="20"/>
        </w:rPr>
        <w:t>SideNav.tsx:95, TopNav.tsx:55, ApexScanOverlay.tsx:182,218,270, CommunityCard.tsx:20,36, SessionCard.tsx:28, FounderCard.tsx:13, PhProductRow.tsx, AgentCard.tsx, + more in carousels/cards</w:t>
      </w:r>
    </w:p>
    <w:p>
      <w:r>
        <w:rPr>
          <w:b/>
          <w:color w:val="7F512E"/>
        </w:rPr>
        <w:t xml:space="preserve">Category: </w:t>
      </w:r>
      <w:r>
        <w:t>Performance</w:t>
      </w:r>
    </w:p>
    <w:p>
      <w:r>
        <w:rPr>
          <w:b/>
          <w:color w:val="7F512E"/>
        </w:rPr>
        <w:t xml:space="preserve">WCAG/Standard: </w:t>
      </w:r>
      <w:r>
        <w:t>—</w:t>
      </w:r>
    </w:p>
    <w:p>
      <w:r>
        <w:rPr>
          <w:b/>
          <w:color w:val="7F512E"/>
        </w:rPr>
        <w:t xml:space="preserve">Recommendation: </w:t>
      </w:r>
      <w:r>
        <w:t>Migrate to next/image. Configure remotePatterns in next.config for avatar/Unsplash sources.</w:t>
      </w:r>
    </w:p>
    <w:p>
      <w:r>
        <w:rPr>
          <w:b/>
          <w:color w:val="7F512E"/>
        </w:rPr>
        <w:t xml:space="preserve">Suggested command: </w:t>
      </w:r>
      <w:r>
        <w:t>/optimize</w:t>
      </w:r>
    </w:p>
    <w:p>
      <w:r>
        <w:rPr>
          <w:b/>
          <w:color w:val="C24E00"/>
        </w:rPr>
        <w:t xml:space="preserve">[P1-6] </w:t>
      </w:r>
      <w:r>
        <w:rPr>
          <w:b/>
        </w:rPr>
        <w:t>Unthrottled resize listener on carousel</w:t>
      </w:r>
    </w:p>
    <w:p>
      <w:r>
        <w:rPr>
          <w:b/>
          <w:color w:val="7F512E"/>
        </w:rPr>
        <w:t xml:space="preserve">Location: </w:t>
      </w:r>
      <w:r>
        <w:rPr>
          <w:rFonts w:ascii="Consolas" w:hAnsi="Consolas"/>
          <w:sz w:val="20"/>
        </w:rPr>
        <w:t>SessionCarousel.tsx:65</w:t>
      </w:r>
    </w:p>
    <w:p>
      <w:r>
        <w:rPr>
          <w:b/>
          <w:color w:val="7F512E"/>
        </w:rPr>
        <w:t xml:space="preserve">Category: </w:t>
      </w:r>
      <w:r>
        <w:t>Performance</w:t>
      </w:r>
    </w:p>
    <w:p>
      <w:r>
        <w:rPr>
          <w:b/>
          <w:color w:val="7F512E"/>
        </w:rPr>
        <w:t xml:space="preserve">WCAG/Standard: </w:t>
      </w:r>
      <w:r>
        <w:t>—</w:t>
      </w:r>
    </w:p>
    <w:p>
      <w:r>
        <w:rPr>
          <w:b/>
          <w:color w:val="7F512E"/>
        </w:rPr>
        <w:t xml:space="preserve">Recommendation: </w:t>
      </w:r>
      <w:r>
        <w:t>Debounce with requestAnimationFrame or extend the existing ResizeObserver (line 66) to cover window-level resize.</w:t>
      </w:r>
    </w:p>
    <w:p>
      <w:r>
        <w:rPr>
          <w:b/>
          <w:color w:val="7F512E"/>
        </w:rPr>
        <w:t xml:space="preserve">Suggested command: </w:t>
      </w:r>
      <w:r>
        <w:t>/optimize</w:t>
      </w:r>
    </w:p>
    <w:p>
      <w:r>
        <w:rPr>
          <w:b/>
          <w:color w:val="C24E00"/>
        </w:rPr>
        <w:t xml:space="preserve">[P1-7] </w:t>
      </w:r>
      <w:r>
        <w:rPr>
          <w:b/>
        </w:rPr>
        <w:t>BARE_ROUTES pages are desktop-first</w:t>
      </w:r>
    </w:p>
    <w:p>
      <w:r>
        <w:rPr>
          <w:b/>
          <w:color w:val="7F512E"/>
        </w:rPr>
        <w:t xml:space="preserve">Location: </w:t>
      </w:r>
      <w:r>
        <w:rPr>
          <w:rFonts w:ascii="Consolas" w:hAnsi="Consolas"/>
          <w:sz w:val="20"/>
        </w:rPr>
        <w:t>signup/page.tsx, profile-details/page.tsx:24 (hardcoded 46% column width), profile-details/page.tsx:58 (hardcoded 360px card), slot-selection/page.tsx:71, session-confirmation/page.tsx</w:t>
      </w:r>
    </w:p>
    <w:p>
      <w:r>
        <w:rPr>
          <w:b/>
          <w:color w:val="7F512E"/>
        </w:rPr>
        <w:t xml:space="preserve">Category: </w:t>
      </w:r>
      <w:r>
        <w:t>Responsive</w:t>
      </w:r>
    </w:p>
    <w:p>
      <w:r>
        <w:rPr>
          <w:b/>
          <w:color w:val="7F512E"/>
        </w:rPr>
        <w:t xml:space="preserve">WCAG/Standard: </w:t>
      </w:r>
      <w:r>
        <w:t>—</w:t>
      </w:r>
    </w:p>
    <w:p>
      <w:r>
        <w:rPr>
          <w:b/>
          <w:color w:val="7F512E"/>
        </w:rPr>
        <w:t xml:space="preserve">Recommendation: </w:t>
      </w:r>
      <w:r>
        <w:t>Partial mobile support exists via useIsMobile but layouts/paddings aren't adapted. Systematic pass needed.</w:t>
      </w:r>
    </w:p>
    <w:p>
      <w:r>
        <w:rPr>
          <w:b/>
          <w:color w:val="7F512E"/>
        </w:rPr>
        <w:t xml:space="preserve">Suggested command: </w:t>
      </w:r>
      <w:r>
        <w:t>/adapt</w:t>
      </w:r>
    </w:p>
    <w:p>
      <w:r>
        <w:rPr>
          <w:b/>
          <w:color w:val="C24E00"/>
        </w:rPr>
        <w:t xml:space="preserve">[P1-8] </w:t>
      </w:r>
      <w:r>
        <w:rPr>
          <w:b/>
        </w:rPr>
        <w:t>PreParty page hides chat and channels on mobile</w:t>
      </w:r>
    </w:p>
    <w:p>
      <w:r>
        <w:rPr>
          <w:b/>
          <w:color w:val="7F512E"/>
        </w:rPr>
        <w:t xml:space="preserve">Location: </w:t>
      </w:r>
      <w:r>
        <w:rPr>
          <w:rFonts w:ascii="Consolas" w:hAnsi="Consolas"/>
          <w:sz w:val="20"/>
        </w:rPr>
        <w:t>preparty/page.tsx:122 and :307 (hidden md:flex)</w:t>
      </w:r>
    </w:p>
    <w:p>
      <w:r>
        <w:rPr>
          <w:b/>
          <w:color w:val="7F512E"/>
        </w:rPr>
        <w:t xml:space="preserve">Category: </w:t>
      </w:r>
      <w:r>
        <w:t>Responsive</w:t>
      </w:r>
    </w:p>
    <w:p>
      <w:r>
        <w:rPr>
          <w:b/>
          <w:color w:val="7F512E"/>
        </w:rPr>
        <w:t xml:space="preserve">WCAG/Standard: </w:t>
      </w:r>
      <w:r>
        <w:t>—</w:t>
      </w:r>
    </w:p>
    <w:p>
      <w:r>
        <w:rPr>
          <w:b/>
          <w:color w:val="7F512E"/>
        </w:rPr>
        <w:t xml:space="preserve">Recommendation: </w:t>
      </w:r>
      <w:r>
        <w:t>Bottom-sheet or tab pattern for chat/channels on mobile.</w:t>
      </w:r>
    </w:p>
    <w:p>
      <w:r>
        <w:rPr>
          <w:b/>
          <w:color w:val="7F512E"/>
        </w:rPr>
        <w:t xml:space="preserve">Suggested command: </w:t>
      </w:r>
      <w:r>
        <w:t>/adapt</w:t>
      </w:r>
    </w:p>
    <w:p>
      <w:r>
        <w:rPr>
          <w:b/>
          <w:color w:val="C24E00"/>
        </w:rPr>
        <w:t xml:space="preserve">[P1-9] </w:t>
      </w:r>
      <w:r>
        <w:rPr>
          <w:b/>
        </w:rPr>
        <w:t>Liquid-glass pattern inlined in 15+ locations</w:t>
      </w:r>
    </w:p>
    <w:p>
      <w:r>
        <w:rPr>
          <w:b/>
          <w:color w:val="7F512E"/>
        </w:rPr>
        <w:t xml:space="preserve">Location: </w:t>
      </w:r>
      <w:r>
        <w:rPr>
          <w:rFonts w:ascii="Consolas" w:hAnsi="Consolas"/>
          <w:sz w:val="20"/>
        </w:rPr>
        <w:t>ApexScanOverlay.tsx, PreviewPanel.tsx:28,38,45,324,331, PillButton.tsx:18-25 (the one correct usage), + form pages</w:t>
      </w:r>
    </w:p>
    <w:p>
      <w:r>
        <w:rPr>
          <w:b/>
          <w:color w:val="7F512E"/>
        </w:rPr>
        <w:t xml:space="preserve">Category: </w:t>
      </w:r>
      <w:r>
        <w:t>Theming / Anti-Pattern</w:t>
      </w:r>
    </w:p>
    <w:p>
      <w:r>
        <w:rPr>
          <w:b/>
          <w:color w:val="7F512E"/>
        </w:rPr>
        <w:t xml:space="preserve">WCAG/Standard: </w:t>
      </w:r>
      <w:r>
        <w:t>—</w:t>
      </w:r>
    </w:p>
    <w:p>
      <w:r>
        <w:rPr>
          <w:b/>
          <w:color w:val="7F512E"/>
        </w:rPr>
        <w:t xml:space="preserve">Recommendation: </w:t>
      </w:r>
      <w:r>
        <w:t>Promote to a single .liquid-glass CSS class in globals.css and/or a &lt;LiquidGlassPill&gt; component.</w:t>
      </w:r>
    </w:p>
    <w:p>
      <w:r>
        <w:rPr>
          <w:b/>
          <w:color w:val="7F512E"/>
        </w:rPr>
        <w:t xml:space="preserve">Suggested command: </w:t>
      </w:r>
      <w:r>
        <w:t>/distill</w:t>
      </w:r>
    </w:p>
    <w:p>
      <w:r>
        <w:rPr>
          <w:b/>
          <w:color w:val="C24E00"/>
        </w:rPr>
        <w:t xml:space="preserve">[P1-10] </w:t>
      </w:r>
      <w:r>
        <w:rPr>
          <w:b/>
        </w:rPr>
        <w:t>Gradient-text pattern duplicated 15×</w:t>
      </w:r>
    </w:p>
    <w:p>
      <w:r>
        <w:rPr>
          <w:b/>
          <w:color w:val="7F512E"/>
        </w:rPr>
        <w:t xml:space="preserve">Location: </w:t>
      </w:r>
      <w:r>
        <w:rPr>
          <w:rFonts w:ascii="Consolas" w:hAnsi="Consolas"/>
          <w:sz w:val="20"/>
        </w:rPr>
        <w:t>Search WebkitBackgroundClip:'text' — 15 hits across ApexScanOverlay, agents page, preparty, headers</w:t>
      </w:r>
    </w:p>
    <w:p>
      <w:r>
        <w:rPr>
          <w:b/>
          <w:color w:val="7F512E"/>
        </w:rPr>
        <w:t xml:space="preserve">Category: </w:t>
      </w:r>
      <w:r>
        <w:t>Theming</w:t>
      </w:r>
    </w:p>
    <w:p>
      <w:r>
        <w:rPr>
          <w:b/>
          <w:color w:val="7F512E"/>
        </w:rPr>
        <w:t xml:space="preserve">WCAG/Standard: </w:t>
      </w:r>
      <w:r>
        <w:t>—</w:t>
      </w:r>
    </w:p>
    <w:p>
      <w:r>
        <w:rPr>
          <w:b/>
          <w:color w:val="7F512E"/>
        </w:rPr>
        <w:t xml:space="preserve">Recommendation: </w:t>
      </w:r>
      <w:r>
        <w:t>Extract &lt;GradientText&gt; component (accepts className for font choice) or .gradient-text-brand utility class.</w:t>
      </w:r>
    </w:p>
    <w:p>
      <w:r>
        <w:rPr>
          <w:b/>
          <w:color w:val="7F512E"/>
        </w:rPr>
        <w:t xml:space="preserve">Suggested command: </w:t>
      </w:r>
      <w:r>
        <w:t>/distill</w:t>
      </w:r>
    </w:p>
    <w:p>
      <w:r>
        <w:rPr>
          <w:b/>
          <w:color w:val="C24E00"/>
        </w:rPr>
        <w:t xml:space="preserve">[P1-11] </w:t>
      </w:r>
      <w:r>
        <w:rPr>
          <w:b/>
        </w:rPr>
        <w:t>PillButton under-used</w:t>
      </w:r>
    </w:p>
    <w:p>
      <w:r>
        <w:rPr>
          <w:b/>
          <w:color w:val="7F512E"/>
        </w:rPr>
        <w:t xml:space="preserve">Location: </w:t>
      </w:r>
      <w:r>
        <w:rPr>
          <w:rFonts w:ascii="Consolas" w:hAnsi="Consolas"/>
          <w:sz w:val="20"/>
        </w:rPr>
        <w:t>Defined in PillButton.tsx, used only in FilterPills.tsx:11. Inline liquid-glass pills exist in ApexScanOverlay.tsx:204, PreviewPanel.tsx:38,45, and several form pages</w:t>
      </w:r>
    </w:p>
    <w:p>
      <w:r>
        <w:rPr>
          <w:b/>
          <w:color w:val="7F512E"/>
        </w:rPr>
        <w:t xml:space="preserve">Category: </w:t>
      </w:r>
      <w:r>
        <w:t>Theming / Code Reuse</w:t>
      </w:r>
    </w:p>
    <w:p>
      <w:r>
        <w:rPr>
          <w:b/>
          <w:color w:val="7F512E"/>
        </w:rPr>
        <w:t xml:space="preserve">WCAG/Standard: </w:t>
      </w:r>
      <w:r>
        <w:t>—</w:t>
      </w:r>
    </w:p>
    <w:p>
      <w:r>
        <w:rPr>
          <w:b/>
          <w:color w:val="7F512E"/>
        </w:rPr>
        <w:t xml:space="preserve">Recommendation: </w:t>
      </w:r>
      <w:r>
        <w:t>Extend PillButton API (variants: active / default / danger) and adopt across the 4+ inline-pill sites.</w:t>
      </w:r>
    </w:p>
    <w:p>
      <w:r>
        <w:rPr>
          <w:b/>
          <w:color w:val="7F512E"/>
        </w:rPr>
        <w:t xml:space="preserve">Suggested command: </w:t>
      </w:r>
      <w:r>
        <w:t>/distill</w:t>
      </w:r>
    </w:p>
    <w:p>
      <w:pPr>
        <w:pStyle w:val="Heading2"/>
      </w:pPr>
      <w:r>
        <w:rPr>
          <w:color w:val="7A5400"/>
        </w:rPr>
        <w:t>P2 — Minor (address in next pass)</w:t>
      </w:r>
    </w:p>
    <w:p>
      <w:pPr>
        <w:pStyle w:val="ListBullet"/>
      </w:pPr>
      <w:r>
        <w:t>[P2-1] SideNav.tsx uses &lt;aside&gt; but nav links aren't wrapped in &lt;nav&gt; landmark (a11y).</w:t>
      </w:r>
    </w:p>
    <w:p>
      <w:pPr>
        <w:pStyle w:val="ListBullet"/>
      </w:pPr>
      <w:r>
        <w:t>[P2-2] Modals don't have focus trap or Escape-to-close in a documented/repeatable way — PreviewPanel.tsx mobile bottom-sheet lacks role="dialog" and aria-modal.</w:t>
      </w:r>
    </w:p>
    <w:p>
      <w:pPr>
        <w:pStyle w:val="ListBullet"/>
      </w:pPr>
      <w:r>
        <w:t>[P2-3] Index-based .map() keys on dynamic lists in ApexScanOverlay.tsx:216, 244, 307, 389, 446.</w:t>
      </w:r>
    </w:p>
    <w:p>
      <w:pPr>
        <w:pStyle w:val="ListBullet"/>
      </w:pPr>
      <w:r>
        <w:t>[P2-4] Inline style mutations on hover in CommunityCard.tsx:17-18 instead of CSS classes.</w:t>
      </w:r>
    </w:p>
    <w:p>
      <w:pPr>
        <w:pStyle w:val="ListBullet"/>
      </w:pPr>
      <w:r>
        <w:t>[P2-5] Touch targets &lt;44px — w-8 h-8 and w-9 h-9 buttons exist in scan overlay, carousel arrows, modals (acceptable on desktop, borderline on mobile since these pages render on small screens).</w:t>
      </w:r>
    </w:p>
    <w:p>
      <w:pPr>
        <w:pStyle w:val="ListBullet"/>
      </w:pPr>
      <w:r>
        <w:t>[P2-6] Timezone selector pill in slot-selection is a styled div, not a button — can't be activated by keyboard (slot-selection/page.tsx:357-364).</w:t>
      </w:r>
    </w:p>
    <w:p>
      <w:pPr>
        <w:pStyle w:val="ListBullet"/>
      </w:pPr>
      <w:r>
        <w:t>[P2-7] Avatar alt="Profile" and alt="Ajay Kumar" — generic/redundant alt text in TopNav.tsx:55, OutreachDraftModal.tsx:184.</w:t>
      </w:r>
    </w:p>
    <w:p>
      <w:pPr>
        <w:pStyle w:val="ListBullet"/>
      </w:pPr>
      <w:r>
        <w:t>[P2-8] Nine distinct 'orange' hex values for what should be ~3 tokens (see P0-3 detail).</w:t>
      </w:r>
    </w:p>
    <w:p>
      <w:pPr>
        <w:pStyle w:val="Heading2"/>
      </w:pPr>
      <w:r>
        <w:rPr>
          <w:color w:val="7F512E"/>
        </w:rPr>
        <w:t>P3 — Polish</w:t>
      </w:r>
    </w:p>
    <w:p>
      <w:pPr>
        <w:pStyle w:val="ListBullet"/>
      </w:pPr>
      <w:r>
        <w:t>[P3-1] Decorative elements (brand swatches, dots) exposed to screen readers — should have aria-hidden="true".</w:t>
      </w:r>
    </w:p>
    <w:p>
      <w:pPr>
        <w:pStyle w:val="ListBullet"/>
      </w:pPr>
      <w:r>
        <w:t>[P3-2] Minor duplicate imports; a few unused.</w:t>
      </w:r>
    </w:p>
    <w:p>
      <w:pPr>
        <w:pStyle w:val="ListBullet"/>
      </w:pPr>
      <w:r>
        <w:t>[P3-3] animate-apex-pulse uses transform: scale() (correct), but .glass-button:hover uses translateY(-1px) — fine, noting.</w:t>
      </w:r>
    </w:p>
    <w:p>
      <w:pPr>
        <w:pStyle w:val="ListBullet"/>
      </w:pPr>
      <w:r>
        <w:t>[P3-4] No skip-to-main-content link in the layout.</w:t>
      </w:r>
    </w:p>
    <w:p>
      <w:pPr>
        <w:pStyle w:val="ListBullet"/>
      </w:pPr>
      <w:r>
        <w:t>[P3-5] No lang override on any content; English-only is fine for now.</w:t>
      </w:r>
    </w:p>
    <w:p>
      <w:pPr>
        <w:pStyle w:val="Heading1"/>
      </w:pPr>
      <w:r>
        <w:rPr>
          <w:color w:val="9C3F00"/>
        </w:rPr>
        <w:t>Patterns &amp; Systemic Issues</w:t>
      </w:r>
    </w:p>
    <w:p>
      <w:r>
        <w:t>These three account for most of the findings and represent systemic gaps rather than one-offs:</w:t>
      </w:r>
    </w:p>
    <w:p>
      <w:r>
        <w:rPr>
          <w:b/>
        </w:rPr>
        <w:t xml:space="preserve">1. </w:t>
      </w:r>
      <w:r>
        <w:rPr>
          <w:b/>
          <w:color w:val="C24E00"/>
        </w:rPr>
        <w:t xml:space="preserve">"Documented but not extracted" — </w:t>
      </w:r>
      <w:r>
        <w:t>The CLAUDE.md lists liquid-glass, gradient-text, and other patterns with exact inline styles to copy. This is the inverse of how a design system should work. Every screen built this way compounds the theming debt. Highest leverage fix.</w:t>
      </w:r>
    </w:p>
    <w:p>
      <w:r>
        <w:rPr>
          <w:b/>
        </w:rPr>
        <w:t xml:space="preserve">2. </w:t>
      </w:r>
      <w:r>
        <w:rPr>
          <w:b/>
          <w:color w:val="C24E00"/>
        </w:rPr>
        <w:t xml:space="preserve">"Icon buttons assume sighted, mouse-driven users" — </w:t>
      </w:r>
      <w:r>
        <w:t>The app has no discipline around aria-label on icon-only controls. This will keep regressing with every new component unless an &lt;IconButton&gt; primitive is introduced that makes aria-label required at the prop-types level.</w:t>
      </w:r>
    </w:p>
    <w:p>
      <w:r>
        <w:rPr>
          <w:b/>
        </w:rPr>
        <w:t xml:space="preserve">3. </w:t>
      </w:r>
      <w:r>
        <w:rPr>
          <w:b/>
          <w:color w:val="C24E00"/>
        </w:rPr>
        <w:t xml:space="preserve">"Sign-up funnel treated as screenshot, not screen" — </w:t>
      </w:r>
      <w:r>
        <w:t>The BARE_ROUTES pages exist as mirror-of-design implementations with fixed pixel widths. They bypass the responsive AppShell. For the demo this is fine; for production users to actually sign up, they'll need a systematic mobile pass.</w:t>
      </w:r>
    </w:p>
    <w:p>
      <w:pPr>
        <w:pStyle w:val="Heading1"/>
      </w:pPr>
      <w:r>
        <w:rPr>
          <w:color w:val="9C3F00"/>
        </w:rPr>
        <w:t>Positive Findings (keep doing these)</w:t>
      </w:r>
    </w:p>
    <w:p>
      <w:pPr>
        <w:pStyle w:val="ListBullet"/>
      </w:pPr>
      <w:r>
        <w:rPr>
          <w:b/>
        </w:rPr>
        <w:t xml:space="preserve">Test-per-component discipline — </w:t>
      </w:r>
      <w:r>
        <w:t>every component in components/ has a sibling __tests__/ file. This is rare at this stage and valuable.</w:t>
      </w:r>
    </w:p>
    <w:p>
      <w:pPr>
        <w:pStyle w:val="ListBullet"/>
      </w:pPr>
      <w:r>
        <w:rPr>
          <w:b/>
        </w:rPr>
        <w:t xml:space="preserve">RAF and timer cleanup is correct — </w:t>
      </w:r>
      <w:r>
        <w:t>ApexScanOverlay.tsx and SuccessToast.tsx properly cancel/clear on unmount. No leaks.</w:t>
      </w:r>
    </w:p>
    <w:p>
      <w:pPr>
        <w:pStyle w:val="ListBullet"/>
      </w:pPr>
      <w:r>
        <w:rPr>
          <w:b/>
        </w:rPr>
        <w:t xml:space="preserve">Shared primitives exist — </w:t>
      </w:r>
      <w:r>
        <w:t>PillButton, PrimaryButton, OutlineButton, SuccessToast are well-designed. The problem is under-adoption, not the primitives.</w:t>
      </w:r>
    </w:p>
    <w:p>
      <w:pPr>
        <w:pStyle w:val="ListBullet"/>
      </w:pPr>
      <w:r>
        <w:rPr>
          <w:b/>
        </w:rPr>
        <w:t xml:space="preserve">Tailwind token palette is well-structured — </w:t>
      </w:r>
      <w:r>
        <w:t>Material You-style token names (primary, on-background, surface-container-*) are thoughtful. Issue is inconsistent use, not design.</w:t>
      </w:r>
    </w:p>
    <w:p>
      <w:pPr>
        <w:pStyle w:val="ListBullet"/>
      </w:pPr>
      <w:r>
        <w:rPr>
          <w:b/>
        </w:rPr>
        <w:t xml:space="preserve">Modern stack — </w:t>
      </w:r>
      <w:r>
        <w:t>Next.js 16, React 19, TypeScript strict, Tailwind v3. No legacy baggage.</w:t>
      </w:r>
    </w:p>
    <w:p>
      <w:pPr>
        <w:pStyle w:val="ListBullet"/>
      </w:pPr>
      <w:r>
        <w:rPr>
          <w:b/>
        </w:rPr>
        <w:t xml:space="preserve">AppShell architecture is sound — </w:t>
      </w:r>
      <w:r>
        <w:t>BARE_ROUTES, useIsMobile, &lt;BottomNav&gt;/&lt;SideNav&gt; split, the concave-corner detail all reflect real design work.</w:t>
      </w:r>
    </w:p>
    <w:p>
      <w:pPr>
        <w:pStyle w:val="ListBullet"/>
      </w:pPr>
      <w:r>
        <w:rPr>
          <w:b/>
        </w:rPr>
        <w:t xml:space="preserve">CLAUDE.md is a genuine asset — </w:t>
      </w:r>
      <w:r>
        <w:t>the gotchas section (tooltip portals, padding-bottom in scroll containers, key-based overlay resets) captures hard-won knowledge future contributors would otherwise rediscover. Keep investing here.</w:t>
      </w:r>
    </w:p>
    <w:p>
      <w:pPr>
        <w:pStyle w:val="ListBullet"/>
      </w:pPr>
      <w:r>
        <w:rPr>
          <w:b/>
        </w:rPr>
        <w:t xml:space="preserve">No API coupling for demo data — </w:t>
      </w:r>
      <w:r>
        <w:t>fixtures in lib/fixtures/ are cleanly typed and isolated. When real APIs arrive, this layer is the integration point.</w:t>
      </w:r>
    </w:p>
    <w:p>
      <w:pPr>
        <w:pStyle w:val="Heading1"/>
      </w:pPr>
      <w:r>
        <w:rPr>
          <w:color w:val="9C3F00"/>
        </w:rPr>
        <w:t>Recommended Actions (priority order)</w:t>
      </w:r>
    </w:p>
    <w:p>
      <w:pPr>
        <w:pStyle w:val="ListNumber"/>
      </w:pPr>
      <w:r>
        <w:rPr>
          <w:b/>
          <w:color w:val="B02500"/>
        </w:rPr>
        <w:t xml:space="preserve">[P0] </w:t>
      </w:r>
      <w:r>
        <w:rPr>
          <w:rFonts w:ascii="Consolas" w:hAnsi="Consolas"/>
          <w:b/>
        </w:rPr>
        <w:t xml:space="preserve">/harden — </w:t>
      </w:r>
      <w:r>
        <w:t>Fix OutreachDraftModal dialog semantics, add aria-labels to 11 icon buttons, restore focus indicators on 4 forms, link form labels to inputs (P0-1, P1-1, P1-2, P1-4)</w:t>
      </w:r>
    </w:p>
    <w:p>
      <w:pPr>
        <w:pStyle w:val="ListNumber"/>
      </w:pPr>
      <w:r>
        <w:rPr>
          <w:b/>
          <w:color w:val="B02500"/>
        </w:rPr>
        <w:t xml:space="preserve">[P0] </w:t>
      </w:r>
      <w:r>
        <w:rPr>
          <w:rFonts w:ascii="Consolas" w:hAnsi="Consolas"/>
          <w:b/>
        </w:rPr>
        <w:t xml:space="preserve">/optimize — </w:t>
      </w:r>
      <w:r>
        <w:t>Replace CDN fonts with next/font/local, migrate 13 &lt;img&gt; tags to next/image, debounce the carousel resize listener (P0-2, P1-5, P1-6)</w:t>
      </w:r>
    </w:p>
    <w:p>
      <w:pPr>
        <w:pStyle w:val="ListNumber"/>
      </w:pPr>
      <w:r>
        <w:rPr>
          <w:b/>
          <w:color w:val="C24E00"/>
        </w:rPr>
        <w:t xml:space="preserve">[P1] </w:t>
      </w:r>
      <w:r>
        <w:rPr>
          <w:rFonts w:ascii="Consolas" w:hAnsi="Consolas"/>
          <w:b/>
        </w:rPr>
        <w:t xml:space="preserve">/distill — </w:t>
      </w:r>
      <w:r>
        <w:t>Extract liquid-glass, gradient-text, and scan-pill into shared primitives/classes; extend PillButton to cover the 4+ inline-pill sites (P1-9, P1-10, P1-11) — this is the single highest-ROI systemic fix</w:t>
      </w:r>
    </w:p>
    <w:p>
      <w:pPr>
        <w:pStyle w:val="ListNumber"/>
      </w:pPr>
      <w:r>
        <w:rPr>
          <w:b/>
          <w:color w:val="C24E00"/>
        </w:rPr>
        <w:t xml:space="preserve">[P1] </w:t>
      </w:r>
      <w:r>
        <w:rPr>
          <w:rFonts w:ascii="Consolas" w:hAnsi="Consolas"/>
          <w:b/>
        </w:rPr>
        <w:t xml:space="preserve">/adapt — </w:t>
      </w:r>
      <w:r>
        <w:t>Responsive pass on BARE_ROUTES signup funnel and on the PreParty mobile layout (P1-7, P1-8)</w:t>
      </w:r>
    </w:p>
    <w:p>
      <w:pPr>
        <w:pStyle w:val="ListNumber"/>
      </w:pPr>
      <w:r>
        <w:rPr>
          <w:b/>
          <w:color w:val="C24E00"/>
        </w:rPr>
        <w:t xml:space="preserve">[P1] </w:t>
      </w:r>
      <w:r>
        <w:rPr>
          <w:rFonts w:ascii="Consolas" w:hAnsi="Consolas"/>
          <w:b/>
        </w:rPr>
        <w:t xml:space="preserve">/clarify — </w:t>
      </w:r>
      <w:r>
        <w:t>Route or disable the four href="#" dead links (P1-3)</w:t>
      </w:r>
    </w:p>
    <w:p>
      <w:pPr>
        <w:pStyle w:val="ListNumber"/>
      </w:pPr>
      <w:r>
        <w:rPr>
          <w:b/>
          <w:color w:val="7A5400"/>
        </w:rPr>
        <w:t xml:space="preserve">[P2] </w:t>
      </w:r>
      <w:r>
        <w:rPr>
          <w:rFonts w:ascii="Consolas" w:hAnsi="Consolas"/>
          <w:b/>
        </w:rPr>
        <w:t xml:space="preserve">/harden — </w:t>
      </w:r>
      <w:r>
        <w:t>Second pass: &lt;nav&gt; landmarks in SideNav/BottomNav, index-key cleanup, focus-trap utility for modals</w:t>
      </w:r>
    </w:p>
    <w:p>
      <w:pPr>
        <w:pStyle w:val="ListNumber"/>
      </w:pPr>
      <w:r>
        <w:rPr>
          <w:b/>
          <w:color w:val="7A5400"/>
        </w:rPr>
        <w:t xml:space="preserve">[P2] </w:t>
      </w:r>
      <w:r>
        <w:rPr>
          <w:rFonts w:ascii="Consolas" w:hAnsi="Consolas"/>
          <w:b/>
        </w:rPr>
        <w:t xml:space="preserve">/polish — </w:t>
      </w:r>
      <w:r>
        <w:t>Token migration: consolidate the 9 orange hex variants to named tokens, reduce 148 inline hex colors</w:t>
      </w:r>
    </w:p>
    <w:p>
      <w:pPr>
        <w:pStyle w:val="Heading1"/>
      </w:pPr>
      <w:r>
        <w:rPr>
          <w:color w:val="9C3F00"/>
        </w:rPr>
        <w:t>Bottom Line</w:t>
      </w:r>
    </w:p>
    <w:p>
      <w:r>
        <w:t>The codebase is a 5/10 as a production foundation. The architecture (Next.js 16, tests, token system, shared primitives, documented patterns, AppShell) is genuinely good — that's the 5 points you have. What's missing (a11y discipline, image optimization, mobile parity for sign-up, extraction of documented patterns) is the 5 points you don't. Critically, none of the gaps are structural — they're all mechanical hardening work. Run /harden + /distill + /adapt before adding more screens, because every new screen currently multiplies these gaps linearly.</w:t>
      </w:r>
    </w:p>
    <w:p>
      <w:r>
        <w:br w:type="page"/>
      </w:r>
    </w:p>
    <w:p>
      <w:r>
        <w:rPr>
          <w:b/>
          <w:color w:val="9C3F00"/>
          <w:sz w:val="44"/>
        </w:rPr>
        <w:t>Part 2 — Post-Audit Strategy</w:t>
      </w:r>
    </w:p>
    <w:p>
      <w:r>
        <w:rPr>
          <w:i/>
          <w:color w:val="7F512E"/>
          <w:sz w:val="24"/>
        </w:rPr>
        <w:t>Production path, Figma-first workflow, and the 3-week investor-demo plan</w:t>
      </w:r>
    </w:p>
    <w:p/>
    <w:p>
      <w:pPr>
        <w:pStyle w:val="Heading1"/>
      </w:pPr>
      <w:r>
        <w:rPr>
          <w:color w:val="9C3F00"/>
        </w:rPr>
        <w:t>Q1. Do we need to rebuild from scratch?</w:t>
      </w:r>
    </w:p>
    <w:p>
      <w:r>
        <w:rPr>
          <w:b/>
          <w:i w:val="0"/>
        </w:rPr>
        <w:t xml:space="preserve">Short answer: </w:t>
      </w:r>
      <w:r>
        <w:rPr>
          <w:b w:val="0"/>
          <w:i w:val="0"/>
        </w:rPr>
        <w:t>No. Starting over would throw away the architecture (AppShell, useIsMobile, shared primitives, fixture layer), test coverage for every component, and the hard-won gotchas documented in CLAUDE.md, all to solve problems that are mostly find-and-replace mechanical. The Tailwind tokens are already defined; they're just not consistently used, which is a migration, not a rewrite.</w:t>
      </w:r>
    </w:p>
    <w:p>
      <w:r>
        <w:rPr>
          <w:b/>
          <w:i w:val="0"/>
        </w:rPr>
        <w:t xml:space="preserve">Honest tradeoff: </w:t>
      </w:r>
      <w:r>
        <w:rPr>
          <w:b w:val="0"/>
          <w:i w:val="0"/>
        </w:rPr>
        <w:t>The BARE_ROUTES signup funnel (signup, profile-details, slot-selection, session-confirmation) is the one area where a rewrite might beat a retrofit — those pages have hardcoded px widths and bypass the responsive shell entirely. Keep the investor demo intact, harden it page-by-page, and consider rewriting those 4-5 signup pages mobile-first when you're ready to ship them to real users.</w:t>
      </w:r>
    </w:p>
    <w:p>
      <w:pPr>
        <w:pStyle w:val="Heading1"/>
      </w:pPr>
      <w:r>
        <w:rPr>
          <w:color w:val="9C3F00"/>
        </w:rPr>
        <w:t>Q2. What if I want to redefine the visual design / change brand colors?</w:t>
      </w:r>
    </w:p>
    <w:p>
      <w:r>
        <w:t>The hardening work the audit recommends (extracting liquid-glass, distilling gradient-text, migrating 148 hex values to tokens) is the same work that enables a brand change. Do it in this order:</w:t>
      </w:r>
    </w:p>
    <w:p>
      <w:pPr>
        <w:pStyle w:val="ListNumber"/>
      </w:pPr>
      <w:r>
        <w:t>Consolidate duplicated patterns into primitives/classes (&lt;GradientText&gt;, .liquid-glass, extended PillButton).</w:t>
      </w:r>
    </w:p>
    <w:p>
      <w:pPr>
        <w:pStyle w:val="ListNumber"/>
      </w:pPr>
      <w:r>
        <w:t>Migrate inline hexes to reference Tailwind tokens.</w:t>
      </w:r>
    </w:p>
    <w:p>
      <w:pPr>
        <w:pStyle w:val="ListNumber"/>
      </w:pPr>
      <w:r>
        <w:t>At that point, a full rebrand is effectively a tailwind.config.ts edit plus a few CSS custom properties in globals.css.</w:t>
      </w:r>
    </w:p>
    <w:p>
      <w:r>
        <w:rPr>
          <w:b/>
          <w:i w:val="0"/>
        </w:rPr>
        <w:t xml:space="preserve">Tradeoff: </w:t>
      </w:r>
      <w:r>
        <w:rPr>
          <w:b w:val="0"/>
          <w:i w:val="0"/>
        </w:rPr>
        <w:t>If you swap brand colors first (before distilling), you'll grind through ~148 inline hex sites × 9 orange variants and still end up with drift. If you invest a week in the tokenization pass, the brand becomes a config knob. Treat "tokenize the codebase" and "redesign the brand" as one combined workstream, with tokenization as the enabling step.</w:t>
      </w:r>
    </w:p>
    <w:p>
      <w:pPr>
        <w:pStyle w:val="Heading1"/>
      </w:pPr>
      <w:r>
        <w:rPr>
          <w:color w:val="9C3F00"/>
        </w:rPr>
        <w:t>Q3. What if I design the system in Figma first and import tokens to code?</w:t>
      </w:r>
    </w:p>
    <w:p>
      <w:r>
        <w:t>Great approach, and it doesn't change the code work you eventually have to do — it just ensures when you do it, you're migrating to the right tokens instead of the current ones. The workflow:</w:t>
      </w:r>
    </w:p>
    <w:p>
      <w:pPr>
        <w:pStyle w:val="ListNumber"/>
      </w:pPr>
      <w:r>
        <w:t>Design tokens + components in Figma (color, type, spacing, radius, shadow, components, variants).</w:t>
      </w:r>
    </w:p>
    <w:p>
      <w:pPr>
        <w:pStyle w:val="ListNumber"/>
      </w:pPr>
      <w:r>
        <w:t>Export via Figma Variables REST API or Tokens Studio (plugin with GitHub sync as JSON).</w:t>
      </w:r>
    </w:p>
    <w:p>
      <w:pPr>
        <w:pStyle w:val="ListNumber"/>
      </w:pPr>
      <w:r>
        <w:t>Transform through Style Dictionary (or custom script) to generate tailwind.config.ts + CSS custom properties.</w:t>
      </w:r>
    </w:p>
    <w:p>
      <w:pPr>
        <w:pStyle w:val="ListNumber"/>
      </w:pPr>
      <w:r>
        <w:t>Then run the /distill + token-migration pass in code against the generated config.</w:t>
      </w:r>
    </w:p>
    <w:p>
      <w:r>
        <w:rPr>
          <w:b/>
          <w:i w:val="0"/>
        </w:rPr>
        <w:t xml:space="preserve">Key insight: </w:t>
      </w:r>
      <w:r>
        <w:rPr>
          <w:b w:val="0"/>
          <w:i w:val="0"/>
        </w:rPr>
        <w:t>Figma-first buys you faster visual iteration and a Rob-approvable source of truth. It does not shortcut the ~148 inline-hex replacements in code — it just means you only do that migration once, against tokens you actually believe in, rather than twice.</w:t>
      </w:r>
    </w:p>
    <w:p>
      <w:pPr>
        <w:pStyle w:val="Heading1"/>
      </w:pPr>
      <w:r>
        <w:rPr>
          <w:color w:val="9C3F00"/>
        </w:rPr>
        <w:t>Recommended approach (before the 3-week constraint)</w:t>
      </w:r>
    </w:p>
    <w:p>
      <w:r>
        <w:t>This was the ideal plan before factoring in the investor conference. It's preserved here because it's still the right post-conference plan.</w:t>
      </w:r>
    </w:p>
    <w:p>
      <w:pPr>
        <w:pStyle w:val="Heading2"/>
      </w:pPr>
      <w:r>
        <w:rPr>
          <w:color w:val="C24E00"/>
        </w:rPr>
        <w:t>Phase 0 — Set the new code rules (this week)</w:t>
      </w:r>
    </w:p>
    <w:p>
      <w:r>
        <w:t>Write a short 'new code rules' addendum to CLAUDE.md: no inline hex colors, no new raw &lt;img&gt;, every icon button gets an aria-label, use PillButton/OutlineButton/PrimaryButton or extend them. Stops the debt from growing while the rest of the work is in flight.</w:t>
      </w:r>
    </w:p>
    <w:p>
      <w:pPr>
        <w:pStyle w:val="Heading2"/>
      </w:pPr>
      <w:r>
        <w:rPr>
          <w:color w:val="C24E00"/>
        </w:rPr>
        <w:t>Phase 1 — Design system in Figma (you, ~1-2 weeks)</w:t>
      </w:r>
    </w:p>
    <w:p>
      <w:r>
        <w:t>Build tokens, core components, and variants in Figma. Get Rob to sign off on the palette and primitives before any token gets imported to code. This is the only phase where visual decisions get made — everything downstream is execution.</w:t>
      </w:r>
    </w:p>
    <w:p>
      <w:pPr>
        <w:pStyle w:val="Heading2"/>
      </w:pPr>
      <w:r>
        <w:rPr>
          <w:color w:val="C24E00"/>
        </w:rPr>
        <w:t>Phase 2 — Code hardening that doesn't depend on brand (parallel to Phase 1)</w:t>
      </w:r>
    </w:p>
    <w:p>
      <w:r>
        <w:t>Safe to do against current colors, because it's structural, not visual:</w:t>
      </w:r>
    </w:p>
    <w:p>
      <w:pPr>
        <w:pStyle w:val="ListBullet"/>
      </w:pPr>
      <w:r>
        <w:rPr>
          <w:b/>
          <w:color w:val="C24E00"/>
        </w:rPr>
        <w:t xml:space="preserve">/distill — </w:t>
      </w:r>
      <w:r>
        <w:t>extract liquid-glass, &lt;GradientText&gt;, adopt PillButton everywhere. Duplication collapses from 15× to 1×.</w:t>
      </w:r>
    </w:p>
    <w:p>
      <w:pPr>
        <w:pStyle w:val="ListBullet"/>
      </w:pPr>
      <w:r>
        <w:rPr>
          <w:b/>
          <w:color w:val="C24E00"/>
        </w:rPr>
        <w:t xml:space="preserve">/harden — </w:t>
      </w:r>
      <w:r>
        <w:t>modal dialog semantics, aria-labels on icon buttons, focus-visible rings, form label associations.</w:t>
      </w:r>
    </w:p>
    <w:p>
      <w:pPr>
        <w:pStyle w:val="ListBullet"/>
      </w:pPr>
      <w:r>
        <w:rPr>
          <w:b/>
          <w:color w:val="C24E00"/>
        </w:rPr>
        <w:t xml:space="preserve">/optimize — </w:t>
      </w:r>
      <w:r>
        <w:t>migrate 13 &lt;img&gt; → next/image, replace render-blocking CDN fonts with next/font/local, debounce the carousel resize listener.</w:t>
      </w:r>
    </w:p>
    <w:p>
      <w:r>
        <w:t>After this, the codebase is production-grade mechanically — it just wears the old skin.</w:t>
      </w:r>
    </w:p>
    <w:p>
      <w:pPr>
        <w:pStyle w:val="Heading2"/>
      </w:pPr>
      <w:r>
        <w:rPr>
          <w:color w:val="C24E00"/>
        </w:rPr>
        <w:t>Phase 3 — Import Figma tokens → regenerate config</w:t>
      </w:r>
    </w:p>
    <w:p>
      <w:r>
        <w:t>Use Tokens Studio (GitHub-sync) + Style Dictionary to generate tailwind.config.ts and CSS custom properties from Figma. Because Phase 2 already consolidated patterns into primitives, swapping the palette is ~a single PR that touches config files and the extracted primitives. Everything downstream theme-shifts automatically.</w:t>
      </w:r>
    </w:p>
    <w:p>
      <w:pPr>
        <w:pStyle w:val="Heading2"/>
      </w:pPr>
      <w:r>
        <w:rPr>
          <w:color w:val="C24E00"/>
        </w:rPr>
        <w:t>Phase 4 — Mobile pass on the signup funnel</w:t>
      </w:r>
    </w:p>
    <w:p>
      <w:r>
        <w:t>With the new design system in place, rebuild the four BARE_ROUTES pages mobile-first against the new tokens. This is the one area where rewrite &gt; retrofit — the hardcoded 46% / 360px widths aren't worth saving.</w:t>
      </w:r>
    </w:p>
    <w:p>
      <w:pPr>
        <w:pStyle w:val="Heading2"/>
      </w:pPr>
      <w:r>
        <w:rPr>
          <w:color w:val="C24E00"/>
        </w:rPr>
        <w:t>Phase 5 — /polish + /audit rerun</w:t>
      </w:r>
    </w:p>
    <w:p>
      <w:r>
        <w:t>Final pass, re-run the audit, ship the updated demo.</w:t>
      </w:r>
    </w:p>
    <w:p>
      <w:r>
        <w:rPr>
          <w:b/>
          <w:i w:val="0"/>
        </w:rPr>
        <w:t xml:space="preserve">Key insight: </w:t>
      </w:r>
      <w:r>
        <w:rPr>
          <w:b w:val="0"/>
          <w:i w:val="0"/>
        </w:rPr>
        <w:t>Phases 1 and 2 run in parallel. You design in Figma while the code gets structurally ready to consume whatever palette you land on. Phase 3 is then a merge point, not a migration. No work gets thrown away, and the brand becomes a config file the moment you're ready.</w:t>
      </w:r>
    </w:p>
    <w:p>
      <w:r>
        <w:br w:type="page"/>
      </w:r>
    </w:p>
    <w:p>
      <w:pPr>
        <w:pStyle w:val="Heading1"/>
      </w:pPr>
      <w:r>
        <w:rPr>
          <w:color w:val="B02500"/>
        </w:rPr>
        <w:t>3-Week Pre-Conference Plan (ACTIVE)</w:t>
      </w:r>
    </w:p>
    <w:p>
      <w:r>
        <w:rPr>
          <w:b/>
          <w:i w:val="0"/>
        </w:rPr>
        <w:t xml:space="preserve">Context: </w:t>
      </w:r>
      <w:r>
        <w:rPr>
          <w:b w:val="0"/>
          <w:i w:val="0"/>
        </w:rPr>
        <w:t>Rob is showing BuildParty to real investors in 3 weeks and needs (a) all main screens functioning as a faked-data 'functional app' on his laptop, and (b) a basic mobile-responsive version so he can pull it up on his phone in the wild.</w:t>
      </w:r>
    </w:p>
    <w:p>
      <w:pPr>
        <w:pStyle w:val="Heading2"/>
      </w:pPr>
      <w:r>
        <w:rPr>
          <w:color w:val="C24E00"/>
        </w:rPr>
        <w:t>Mobile scope: "phone-demo-grade," not "phone-user-grade"</w:t>
      </w:r>
    </w:p>
    <w:p>
      <w:r>
        <w:t>Rob opening BuildParty on his phone over coffee ≠ a real user signing up on mobile. Target:</w:t>
      </w:r>
    </w:p>
    <w:p>
      <w:pPr>
        <w:pStyle w:val="ListBullet"/>
      </w:pPr>
      <w:r>
        <w:t>No horizontal scroll on any demoed page.</w:t>
      </w:r>
    </w:p>
    <w:p>
      <w:pPr>
        <w:pStyle w:val="ListBullet"/>
      </w:pPr>
      <w:r>
        <w:t>Tap targets that don't frustrate.</w:t>
      </w:r>
    </w:p>
    <w:p>
      <w:pPr>
        <w:pStyle w:val="ListBullet"/>
      </w:pPr>
      <w:r>
        <w:t>Narrative still reads on a 390px screen.</w:t>
      </w:r>
    </w:p>
    <w:p>
      <w:pPr>
        <w:pStyle w:val="ListBullet"/>
      </w:pPr>
      <w:r>
        <w:t>Explicitly OK: some layouts look cramped, some features are hidden/deferred on mobile.</w:t>
      </w:r>
    </w:p>
    <w:p>
      <w:pPr>
        <w:pStyle w:val="Heading2"/>
      </w:pPr>
      <w:r>
        <w:rPr>
          <w:color w:val="C24E00"/>
        </w:rPr>
        <w:t>Priority pages for mobile (in order)</w:t>
      </w:r>
    </w:p>
    <w:p>
      <w:pPr>
        <w:pStyle w:val="ListNumber"/>
      </w:pPr>
      <w:r>
        <w:rPr>
          <w:rFonts w:ascii="Consolas" w:hAnsi="Consolas"/>
          <w:b/>
        </w:rPr>
        <w:t xml:space="preserve">/apex — </w:t>
      </w:r>
      <w:r>
        <w:t>dashboard + scan overlay. Money shot.</w:t>
      </w:r>
    </w:p>
    <w:p>
      <w:pPr>
        <w:pStyle w:val="ListNumber"/>
      </w:pPr>
      <w:r>
        <w:rPr>
          <w:rFonts w:ascii="Consolas" w:hAnsi="Consolas"/>
          <w:b/>
        </w:rPr>
        <w:t xml:space="preserve">/discover — </w:t>
      </w:r>
      <w:r>
        <w:t>marketplace story.</w:t>
      </w:r>
    </w:p>
    <w:p>
      <w:pPr>
        <w:pStyle w:val="ListNumber"/>
      </w:pPr>
      <w:r>
        <w:rPr>
          <w:rFonts w:ascii="Consolas" w:hAnsi="Consolas"/>
          <w:b/>
        </w:rPr>
        <w:t xml:space="preserve">/apex/community/[slug]/owner — </w:t>
      </w:r>
      <w:r>
        <w:t>core Apex → community story.</w:t>
      </w:r>
    </w:p>
    <w:p>
      <w:pPr>
        <w:pStyle w:val="ListNumber"/>
      </w:pPr>
      <w:r>
        <w:rPr>
          <w:rFonts w:ascii="Consolas" w:hAnsi="Consolas"/>
          <w:b/>
        </w:rPr>
        <w:t xml:space="preserve">/agents — </w:t>
      </w:r>
      <w:r>
        <w:t>intro screen.</w:t>
      </w:r>
    </w:p>
    <w:p>
      <w:pPr>
        <w:pStyle w:val="ListNumber"/>
      </w:pPr>
      <w:r>
        <w:rPr>
          <w:rFonts w:ascii="Consolas" w:hAnsi="Consolas"/>
          <w:b/>
        </w:rPr>
        <w:t xml:space="preserve">Navigation — </w:t>
      </w:r>
      <w:r>
        <w:t>TopNav + BottomNav already exist; verify they don't collide.</w:t>
      </w:r>
    </w:p>
    <w:p>
      <w:r>
        <w:rPr>
          <w:b/>
          <w:i w:val="0"/>
        </w:rPr>
        <w:t xml:space="preserve">Deferred on mobile (on purpose): </w:t>
      </w:r>
      <w:r>
        <w:rPr>
          <w:b w:val="0"/>
          <w:i w:val="0"/>
        </w:rPr>
        <w:t>signup funnel (Rob won't demo signup on phone), PreParty live session (too much layout rework — either cut from mobile or show a 'best on desktop' hint), any sub-community pages beyond the primary one.</w:t>
      </w:r>
    </w:p>
    <w:p>
      <w:pPr>
        <w:pStyle w:val="Heading2"/>
      </w:pPr>
      <w:r>
        <w:rPr>
          <w:color w:val="C24E00"/>
        </w:rPr>
        <w:t>The 3 weeks</w:t>
      </w:r>
    </w:p>
    <w:p>
      <w:pPr>
        <w:pStyle w:val="Heading3"/>
      </w:pPr>
      <w:r>
        <w:t>Week 1 — Mobile pass on the top 4 pages</w:t>
      </w:r>
    </w:p>
    <w:p>
      <w:r>
        <w:t>The Apex scan overlay is the hardest — it's a desktop-sized choreography. Decide early: either rebuild it mobile-first, or gate it behind useIsMobile and show a simplified 'Apex is running…' card on phone. The second option is 10× cheaper and probably fine for a demo. Same decision for PreParty.</w:t>
      </w:r>
    </w:p>
    <w:p>
      <w:pPr>
        <w:pStyle w:val="Heading3"/>
      </w:pPr>
      <w:r>
        <w:t>Week 2 — Finish mobile + dress rehearsal (phone AND laptop)</w:t>
      </w:r>
    </w:p>
    <w:p>
      <w:r>
        <w:t>Rob walks through the whole narrative on his phone, then on his laptop. Note every stutter, overflow, dead link, weird transition. Fix only what breaks the narrative. Wire the four href="#" links (P1-3) to 'coming soon' stubs — investors will click things, and dead anchors are the one a11y finding that's also a demo-killer.</w:t>
      </w:r>
    </w:p>
    <w:p>
      <w:pPr>
        <w:pStyle w:val="Heading3"/>
      </w:pPr>
      <w:r>
        <w:t>Week 3 — Polish + final dress rehearsal</w:t>
      </w:r>
    </w:p>
    <w:p>
      <w:r>
        <w:t>Narrow sweep on animations and state transitions. Fix the OutreachDraftModal keyboard trap (P0-1) only because Rob might tab by accident mid-demo and break the illusion. Final run-through on both devices.</w:t>
      </w:r>
    </w:p>
    <w:p>
      <w:pPr>
        <w:pStyle w:val="Heading2"/>
      </w:pPr>
      <w:r>
        <w:rPr>
          <w:color w:val="B02500"/>
        </w:rPr>
        <w:t>What's cut (and will be picked up after the conference)</w:t>
      </w:r>
    </w:p>
    <w:p>
      <w:pPr>
        <w:pStyle w:val="ListBullet"/>
      </w:pPr>
      <w:r>
        <w:rPr>
          <w:b/>
          <w:color w:val="B02500"/>
        </w:rPr>
        <w:t xml:space="preserve">No rebrand — </w:t>
      </w:r>
      <w:r>
        <w:t>A half-done visual redesign will look worse than the current consistent one. Lock the current palette until after the conference.</w:t>
      </w:r>
    </w:p>
    <w:p>
      <w:pPr>
        <w:pStyle w:val="ListBullet"/>
      </w:pPr>
      <w:r>
        <w:rPr>
          <w:b/>
          <w:color w:val="B02500"/>
        </w:rPr>
        <w:t xml:space="preserve">No full token migration — </w:t>
      </w:r>
      <w:r>
        <w:t>The 148 inline hexes are invisible to investors.</w:t>
      </w:r>
    </w:p>
    <w:p>
      <w:pPr>
        <w:pStyle w:val="ListBullet"/>
      </w:pPr>
      <w:r>
        <w:rPr>
          <w:b/>
          <w:color w:val="B02500"/>
        </w:rPr>
        <w:t xml:space="preserve">No a11y sweep — </w:t>
      </w:r>
      <w:r>
        <w:t>Investors watching Rob screen-share don't use screen readers. (P0 modal exception above.)</w:t>
      </w:r>
    </w:p>
    <w:p>
      <w:pPr>
        <w:pStyle w:val="ListBullet"/>
      </w:pPr>
      <w:r>
        <w:rPr>
          <w:b/>
          <w:color w:val="B02500"/>
        </w:rPr>
        <w:t xml:space="preserve">No responsive signup funnel — </w:t>
      </w:r>
      <w:r>
        <w:t>BARE_ROUTES pages stay desktop-only for the demo; picked up post-conference.</w:t>
      </w:r>
    </w:p>
    <w:p>
      <w:pPr>
        <w:pStyle w:val="ListBullet"/>
      </w:pPr>
      <w:r>
        <w:rPr>
          <w:b/>
          <w:color w:val="B02500"/>
        </w:rPr>
        <w:t xml:space="preserve">No full 'distill' refactor — </w:t>
      </w:r>
      <w:r>
        <w:t>Painful, but 3 weeks can't absorb it. Apply Phase 0 rules to new code only.</w:t>
      </w:r>
    </w:p>
    <w:p>
      <w:pPr>
        <w:pStyle w:val="ListBullet"/>
      </w:pPr>
      <w:r>
        <w:rPr>
          <w:b/>
          <w:color w:val="B02500"/>
        </w:rPr>
        <w:t xml:space="preserve">No Figma design system build — </w:t>
      </w:r>
      <w:r>
        <w:t>It's a 2-week effort minimum and returns zero value for this conference.</w:t>
      </w:r>
    </w:p>
    <w:p>
      <w:pPr>
        <w:pStyle w:val="Heading2"/>
      </w:pPr>
      <w:r>
        <w:rPr>
          <w:color w:val="2E7D32"/>
        </w:rPr>
        <w:t>Taxonomy update (applied 2026-04-23)</w:t>
      </w:r>
    </w:p>
    <w:p>
      <w:r>
        <w:t>Three screens previously marked 'Not built' are confirmed built and have been updated in CLAUDE.md:</w:t>
      </w:r>
    </w:p>
    <w:p>
      <w:pPr>
        <w:pStyle w:val="ListBullet"/>
      </w:pPr>
      <w:r>
        <w:rPr>
          <w:b/>
        </w:rPr>
        <w:t xml:space="preserve">1.2.1 Decode Page — </w:t>
      </w:r>
      <w:r>
        <w:rPr>
          <w:rFonts w:ascii="Consolas" w:hAnsi="Consolas"/>
          <w:sz w:val="20"/>
        </w:rPr>
        <w:t>/apex/community/[slug]/decode</w:t>
      </w:r>
    </w:p>
    <w:p>
      <w:pPr>
        <w:pStyle w:val="ListBullet"/>
      </w:pPr>
      <w:r>
        <w:rPr>
          <w:b/>
        </w:rPr>
        <w:t xml:space="preserve">5.0.2 You're in! Overlay — </w:t>
      </w:r>
      <w:r>
        <w:rPr>
          <w:rFonts w:ascii="Consolas" w:hAnsi="Consolas"/>
          <w:sz w:val="20"/>
        </w:rPr>
        <w:t>/discover (PreviewPanel overlay)</w:t>
      </w:r>
    </w:p>
    <w:p>
      <w:pPr>
        <w:pStyle w:val="ListBullet"/>
      </w:pPr>
      <w:r>
        <w:rPr>
          <w:b/>
        </w:rPr>
        <w:t xml:space="preserve">5.0.3 Rob clicks "Join the PreParty" — </w:t>
      </w:r>
      <w:r>
        <w:rPr>
          <w:rFonts w:ascii="Consolas" w:hAnsi="Consolas"/>
          <w:sz w:val="20"/>
        </w:rPr>
        <w:t>/discover (PreviewPanel CTA)</w:t>
      </w:r>
    </w:p>
    <w:p>
      <w:r>
        <w:t>Don't forget to propagate the same status change to the FigJam board (file key lHeDvpwvVswnuSVF0tAcao) and Figma design file (file key Fl5XvddT3QsN2VRokrFuqs) per the CLAUDE.md three-artifact sync rule.</w:t>
      </w:r>
    </w:p>
    <w:p>
      <w:pPr>
        <w:pStyle w:val="Heading2"/>
      </w:pPr>
      <w:r>
        <w:rPr>
          <w:color w:val="9C3F00"/>
        </w:rPr>
        <w:t>The trade</w:t>
      </w:r>
    </w:p>
    <w:p>
      <w:r>
        <w:t>You're trading future-debt for present-narrative. That's the right trade for a 3-week demo window. Don't let "doing it right" become the enemy of "Rob closes the round." Re-run /audit after the conference with investor feedback in hand — that'll sharpen brand direction for the Figma design system work in Phase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