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80" w:rightFromText="180" w:vertAnchor="text" w:horzAnchor="margin" w:tblpXSpec="right" w:tblpY="313"/>
        <w:tblW w:w="2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3"/>
      </w:tblGrid>
      <w:tr w:rsidR="00505C95" w:rsidRPr="009D54BF" w14:paraId="7B37EFD0" w14:textId="77777777" w:rsidTr="00BC20DF">
        <w:trPr>
          <w:trHeight w:val="290"/>
        </w:trPr>
        <w:tc>
          <w:tcPr>
            <w:tcW w:w="2743" w:type="dxa"/>
          </w:tcPr>
          <w:p w14:paraId="1CBC3487" w14:textId="2090F273" w:rsidR="00505C95" w:rsidRPr="009D54BF" w:rsidRDefault="00505C95" w:rsidP="00BF46F6">
            <w:pPr>
              <w:pStyle w:val="Sinespaciado"/>
              <w:jc w:val="right"/>
              <w:rPr>
                <w:sz w:val="16"/>
                <w:szCs w:val="16"/>
              </w:rPr>
            </w:pPr>
            <w:r w:rsidRPr="009D54BF">
              <w:rPr>
                <w:sz w:val="16"/>
                <w:szCs w:val="16"/>
              </w:rPr>
              <w:t>United States 202</w:t>
            </w:r>
            <w:r w:rsidR="00BF46F6">
              <w:rPr>
                <w:sz w:val="16"/>
                <w:szCs w:val="16"/>
              </w:rPr>
              <w:t>6</w:t>
            </w:r>
            <w:r w:rsidRPr="009D54BF">
              <w:rPr>
                <w:sz w:val="16"/>
                <w:szCs w:val="16"/>
              </w:rPr>
              <w:t xml:space="preserve"> Edition</w:t>
            </w:r>
            <w:r>
              <w:rPr>
                <w:sz w:val="16"/>
                <w:szCs w:val="16"/>
              </w:rPr>
              <w:t xml:space="preserve"> v1</w:t>
            </w:r>
          </w:p>
        </w:tc>
      </w:tr>
    </w:tbl>
    <w:p w14:paraId="2BF7F76C" w14:textId="77777777" w:rsidR="00505C95" w:rsidRDefault="00505C95" w:rsidP="00505C95">
      <w:pPr>
        <w:jc w:val="right"/>
      </w:pPr>
      <w:r w:rsidRPr="00500A92">
        <w:rPr>
          <w:sz w:val="16"/>
          <w:szCs w:val="16"/>
        </w:rPr>
        <w:t xml:space="preserve">  </w:t>
      </w:r>
      <w:r w:rsidRPr="00500A92">
        <w:rPr>
          <w:b/>
          <w:bCs/>
          <w:sz w:val="16"/>
          <w:szCs w:val="16"/>
        </w:rPr>
        <w:t>Document Version:</w:t>
      </w:r>
      <w:r>
        <w:t> </w:t>
      </w:r>
    </w:p>
    <w:p w14:paraId="618606C1" w14:textId="355FA669" w:rsidR="00505C95" w:rsidRDefault="00505C95" w:rsidP="00FA5D40">
      <w:pPr>
        <w:rPr>
          <w:bCs/>
          <w:sz w:val="18"/>
          <w:szCs w:val="18"/>
        </w:rPr>
      </w:pPr>
      <w:r>
        <w:t xml:space="preserve"> </w:t>
      </w:r>
    </w:p>
    <w:p w14:paraId="114BD861" w14:textId="417FBDC6" w:rsidR="00FA5D40" w:rsidRPr="009D54BF" w:rsidRDefault="00FA5D40" w:rsidP="00FA5D40">
      <w:pPr>
        <w:rPr>
          <w:b/>
          <w:sz w:val="28"/>
          <w:szCs w:val="28"/>
        </w:rPr>
      </w:pPr>
      <w:r w:rsidRPr="00FA5D40">
        <w:rPr>
          <w:noProof/>
          <w:lang w:val="en-US"/>
        </w:rPr>
        <w:drawing>
          <wp:inline distT="0" distB="0" distL="0" distR="0" wp14:anchorId="07AFF387" wp14:editId="650CFA13">
            <wp:extent cx="5731510" cy="1277620"/>
            <wp:effectExtent l="0" t="0" r="0" b="0"/>
            <wp:docPr id="11210110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DFAFE" w14:textId="77777777" w:rsidR="00505C95" w:rsidRPr="009D54BF" w:rsidRDefault="00505C95" w:rsidP="00505C95">
      <w:pPr>
        <w:pStyle w:val="Sinespaciado"/>
        <w:rPr>
          <w:b/>
          <w:sz w:val="28"/>
          <w:szCs w:val="28"/>
        </w:rPr>
      </w:pPr>
      <w:r w:rsidRPr="009D54BF">
        <w:rPr>
          <w:b/>
          <w:sz w:val="28"/>
          <w:szCs w:val="28"/>
        </w:rPr>
        <w:t>Firm Name</w:t>
      </w:r>
    </w:p>
    <w:tbl>
      <w:tblPr>
        <w:tblStyle w:val="Tablaconcuadrcula"/>
        <w:tblW w:w="9720" w:type="dxa"/>
        <w:tblLook w:val="04A0" w:firstRow="1" w:lastRow="0" w:firstColumn="1" w:lastColumn="0" w:noHBand="0" w:noVBand="1"/>
      </w:tblPr>
      <w:tblGrid>
        <w:gridCol w:w="9720"/>
      </w:tblGrid>
      <w:tr w:rsidR="00505C95" w14:paraId="01FB1D2E" w14:textId="77777777" w:rsidTr="00BC20DF">
        <w:trPr>
          <w:trHeight w:val="628"/>
        </w:trPr>
        <w:tc>
          <w:tcPr>
            <w:tcW w:w="9720" w:type="dxa"/>
          </w:tcPr>
          <w:p w14:paraId="2C52DD28" w14:textId="53B892ED"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Identity.firm_name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</w:tbl>
    <w:p w14:paraId="199B126E" w14:textId="77777777" w:rsidR="00505C95" w:rsidRDefault="00505C95" w:rsidP="00505C95">
      <w:pPr>
        <w:pStyle w:val="Sinespaciado"/>
        <w:rPr>
          <w:b/>
          <w:sz w:val="28"/>
          <w:szCs w:val="28"/>
        </w:rPr>
      </w:pPr>
    </w:p>
    <w:tbl>
      <w:tblPr>
        <w:tblStyle w:val="Tablaconcuadrcula"/>
        <w:tblpPr w:leftFromText="180" w:rightFromText="180" w:vertAnchor="text" w:horzAnchor="page" w:tblpX="2611" w:tblpY="27"/>
        <w:tblW w:w="8547" w:type="dxa"/>
        <w:tblLook w:val="04A0" w:firstRow="1" w:lastRow="0" w:firstColumn="1" w:lastColumn="0" w:noHBand="0" w:noVBand="1"/>
      </w:tblPr>
      <w:tblGrid>
        <w:gridCol w:w="8547"/>
      </w:tblGrid>
      <w:tr w:rsidR="00505C95" w14:paraId="4EC2A61A" w14:textId="77777777" w:rsidTr="00BC20DF">
        <w:trPr>
          <w:trHeight w:val="274"/>
        </w:trPr>
        <w:tc>
          <w:tcPr>
            <w:tcW w:w="8547" w:type="dxa"/>
          </w:tcPr>
          <w:p w14:paraId="6D1EB996" w14:textId="3A3317AA"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Identity.country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</w:tbl>
    <w:p w14:paraId="1C6B21F8" w14:textId="77777777" w:rsidR="00505C95" w:rsidRDefault="00505C95" w:rsidP="00505C95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Country</w:t>
      </w:r>
    </w:p>
    <w:p w14:paraId="5502D77F" w14:textId="77777777" w:rsidR="00505C95" w:rsidRPr="00256811" w:rsidRDefault="00505C95" w:rsidP="00505C95">
      <w:pPr>
        <w:spacing w:after="0"/>
      </w:pPr>
    </w:p>
    <w:p w14:paraId="69120A03" w14:textId="77777777" w:rsidR="00505C95" w:rsidRDefault="00505C95" w:rsidP="00505C95">
      <w:pPr>
        <w:spacing w:after="0"/>
      </w:pPr>
      <w:r w:rsidRPr="00DB0F83">
        <w:rPr>
          <w:b/>
          <w:sz w:val="28"/>
          <w:szCs w:val="28"/>
        </w:rPr>
        <w:t>Practice Area</w:t>
      </w:r>
      <w:r>
        <w:t xml:space="preserve">  </w:t>
      </w:r>
    </w:p>
    <w:p w14:paraId="7416FDFD" w14:textId="5A88EEFE" w:rsidR="00505C95" w:rsidRPr="00ED7E35" w:rsidRDefault="00505C95" w:rsidP="00505C95">
      <w:pPr>
        <w:spacing w:after="0"/>
        <w:rPr>
          <w:b/>
          <w:sz w:val="20"/>
          <w:szCs w:val="20"/>
        </w:rPr>
      </w:pPr>
      <w:r w:rsidRPr="00ED7E35">
        <w:rPr>
          <w:b/>
          <w:sz w:val="20"/>
          <w:szCs w:val="20"/>
        </w:rPr>
        <w:t xml:space="preserve">EITHER select Practice Area from this drop-own list        </w:t>
      </w:r>
      <w:r>
        <w:rPr>
          <w:b/>
          <w:sz w:val="20"/>
          <w:szCs w:val="20"/>
        </w:rPr>
        <w:t xml:space="preserve">  </w:t>
      </w:r>
      <w:r w:rsidRPr="00ED7E35">
        <w:rPr>
          <w:b/>
          <w:sz w:val="20"/>
          <w:szCs w:val="20"/>
        </w:rPr>
        <w:t xml:space="preserve"> </w:t>
      </w:r>
      <w:r w:rsidRPr="0069032D">
        <w:rPr>
          <w:rFonts w:ascii="Arial Narrow" w:hAnsi="Arial Narrow"/>
          <w:b/>
        </w:rPr>
        <w:t>►</w:t>
      </w:r>
      <w:r>
        <w:rPr>
          <w:rFonts w:ascii="Arial Narrow" w:hAnsi="Arial Narrow"/>
          <w:b/>
          <w:sz w:val="20"/>
          <w:szCs w:val="20"/>
        </w:rPr>
        <w:t xml:space="preserve">   </w:t>
      </w:r>
      <w:sdt>
        <w:sdtPr>
          <w:alias w:val="Select Practice "/>
          <w:tag w:val="Practice area"/>
          <w:id w:val="-582068038"/>
          <w:placeholder>
            <w:docPart w:val="9F125DD19BAA47E2BC1C410DD6DF7B5C"/>
          </w:placeholder>
          <w15:color w:val="993300"/>
          <w:dropDownList>
            <w:listItem w:displayText="SELECT PRACTICE AREA" w:value="SELECT PRACTICE AREA"/>
            <w:listItem w:displayText="Antitrust - Cartel (Investigations and criminal litigation)" w:value="Antitrust - Cartel (Investigations and criminal litigation)"/>
            <w:listItem w:displayText="Antitrust - Civil litigation (including class actions): defense" w:value="Antitrust - Civil litigation (including class actions): defense"/>
            <w:listItem w:displayText="Antitrust - Civil litigation (including class actions): plaintiff" w:value="Antitrust - Civil litigation (including class actions): plaintiff"/>
            <w:listItem w:displayText="Antitrust - Merger control" w:value="Antitrust - Merger control"/>
            <w:listItem w:displayText="Dispute resolution - Appellate; courts of appeals" w:value="Dispute resolution - Appellate; courts of appeals"/>
            <w:listItem w:displayText="Dispute resolution - Appellate; supreme courts (states and federal)" w:value="Dispute resolution - Appellate; supreme courts (states and federal)"/>
            <w:listItem w:displayText="Dispute resolution - Corporate investigations and white-collar criminal defense: Advice to corporates" w:value="Dispute resolution - Corporate investigations and white-collar criminal defense: Advice to corporates"/>
            <w:listItem w:displayText="Dispute resolution - Commercial disputes - boutique firms " w:value="Dispute resolution - Commercial disputes - boutique firms "/>
            <w:listItem w:displayText="Dispute resolution - Corporate investigations and white-collar criminal defense: Advice to individuals" w:value="Dispute resolution - Corporate investigations and white-collar criminal defense: Advice to individuals"/>
            <w:listItem w:displayText="Dispute resolution - E-Discovery" w:value="Dispute resolution - E-Discovery"/>
            <w:listItem w:displayText="Dispute resolution - Financial services litigation" w:value="Dispute resolution - Financial services litigation"/>
            <w:listItem w:displayText="Dispute resolution - General commercial disputes– premium ($500m+) " w:value="Dispute resolution - General commercial disputes– premium ($500m+) "/>
            <w:listItem w:displayText="Dispute resolution- General commercial disputes - mid-market ($0-250m) " w:value="Dispute resolution- General commercial disputes - mid-market ($0-250m) "/>
            <w:listItem w:displayText="Dispute resoluton - General commercial disputes - mid-market ($250-500m) " w:value="Dispute resoluton - General commercial disputes - mid-market ($250-500m) "/>
            <w:listItem w:displayText="Dispute resolution - International arbitration" w:value="Dispute resolution - International arbitration"/>
            <w:listItem w:displayText="Dispute resolution - International litigation" w:value="Dispute resolution - International litigation"/>
            <w:listItem w:displayText="Dispute resolution - Leading trial lawyers" w:value="Dispute resolution - Leading trial lawyers"/>
            <w:listItem w:displayText="Dispute resolution - M&amp;A litigation; defense" w:value="Dispute resolution - M&amp;A litigation; defense"/>
            <w:listItem w:displayText="Dispute resolution - M&amp;A litigation; plaintiff" w:value="Dispute resolution - M&amp;A litigation; plaintiff"/>
            <w:listItem w:displayText="Dispute resolution - Product liability, mass tort and class action - auto and transport; defense" w:value="Dispute resolution - Product liability, mass tort and class action - auto and transport; defense"/>
            <w:listItem w:displayText="Dispute resolution - Product liability, mass tort and class action - consumer products (including tobacco); defense" w:value="Dispute resolution - Product liability, mass tort and class action - consumer products (including tobacco); defense"/>
            <w:listItem w:displayText="Dispute resolution - Product liability, mass tort and class action - pharmaceuticals and medical devices; defense" w:value="Dispute resolution - Product liability, mass tort and class action - pharmaceuticals and medical devices; defense"/>
            <w:listItem w:displayText="Dispute resolution - Product liability, mass tort and class action - toxic tort; defense" w:value="Dispute resolution - Product liability, mass tort and class action - toxic tort; defense"/>
            <w:listItem w:displayText="Dispute resolution - Product liability, mass tort and class action - plaintiff" w:value="Dispute resolution - Product liability, mass tort and class action - plaintiff"/>
            <w:listItem w:displayText="Dispute resolution - Securities litigation; defense" w:value="Dispute resolution - Securities litigation; defense"/>
            <w:listItem w:displayText="Dispute resolution - Securities litigation; plaintiff" w:value="Dispute resolution - Securities litigation; plaintiff"/>
            <w:listItem w:displayText="Dispute resolution - White-collar crime - boutique firms " w:value="Dispute resolution - White-collar crime - boutique firms "/>
            <w:listItem w:displayText="Energy - Energy litigation: electric power - premium ($500m+) " w:value="Energy - Energy litigation: electric power - premium ($500m+) "/>
            <w:listItem w:displayText="Energy - Energy litigation – electric power - mid-market ($0-500m" w:value="Energy - Energy litigation – electric power - mid-market ($0-500m"/>
            <w:listItem w:displayText="Energy - Energy litigation: oil and gas – premium ($500m+) " w:value="Energy - Energy litigation: oil and gas – premium ($500m+) "/>
            <w:listItem w:displayText="Energy - Energy litigation - oil &amp; gas - mid-market ($0-500m) " w:value="Energy - Energy litigation - oil &amp; gas - mid-market ($0-500m) "/>
            <w:listItem w:displayText="Energy - Energy transactions – electric power - mid-market ($0-500m)  " w:value="Energy - Energy transactions – electric power - mid-market ($0-500m)  "/>
            <w:listItem w:displayText="Energy - Energy transactions – oil &amp; gas - mid-market ($0-500m) " w:value="Energy - Energy transactions – oil &amp; gas - mid-market ($0-500m) "/>
            <w:listItem w:displayText="Energy - Energy transactions: electric power – large-cap ($500m+) " w:value="Energy - Energy transactions: electric power – large-cap ($500m+) "/>
            <w:listItem w:displayText="Energy - Energy transactions: oil and gas power – large-cap ($500m+)" w:value="Energy - Energy transactions: oil and gas power – large-cap ($500m+)"/>
            <w:listItem w:displayText="Energy - Energy: renewable/alternative power" w:value="Energy - Energy: renewable/alternative power"/>
            <w:listItem w:displayText="Energy - Energy transactions: electric power" w:value="Energy - Energy transactions: electric power"/>
            <w:listItem w:displayText="Energy - Energy transactions: oil and gas" w:value="Energy - Energy transactions: oil and gas"/>
            <w:listItem w:displayText="Energy - Energy regulation: electric power" w:value="Energy - Energy regulation: electric power"/>
            <w:listItem w:displayText="Energy - Energy regulation: oil and gas" w:value="Energy - Energy regulation: oil and gas"/>
            <w:listItem w:displayText="Energy: renewable/alternative power" w:value="Energy: renewable/alternative power"/>
            <w:listItem w:displayText="Energy regulation - electric power" w:value="Energy regulation - electric power"/>
            <w:listItem w:displayText="Energy regulation - oil and gas" w:value="Energy regulation - oil and gas"/>
            <w:listItem w:displayText="Environment - Litigation" w:value="Environment - Litigation"/>
            <w:listItem w:displayText="Environment - Regulatory" w:value="Environment - Regulatory"/>
            <w:listItem w:displayText="Environment - Transactional" w:value="Environment - Transactional"/>
            <w:listItem w:displayText="Finance - Capital markets: debt offerings" w:value="Finance - Capital markets: debt offerings"/>
            <w:listItem w:displayText="Finance - Capital markets: equity offerings" w:value="Finance - Capital markets: equity offerings"/>
            <w:listItem w:displayText="Finance - Capital markets: global offerings" w:value="Finance - Capital markets: global offerings"/>
            <w:listItem w:displayText="Finance - Capital markets: high-yield offerings" w:value="Finance - Capital markets: high-yield offerings"/>
            <w:listItem w:displayText="Finance - Commercial lending: Advice to direct lenders/private credit" w:value="Finance - Commercial lending: Advice to direct lenders/private credit"/>
            <w:listItem w:displayText="Finance - Commercial lending: advice to borrowers" w:value="Finance - Commercial lending: advice to borrowers"/>
            <w:listItem w:displayText="Finance - Commercial lending: advice to bank lenders" w:value="Finance - Commercial lending: advice to bank lenders"/>
            <w:listItem w:displayText="Finance - Financial services regulation: Banking" w:value="Finance - Financial services regulation: Banking"/>
            <w:listItem w:displayText="Finance - Financial services regulation: Consumer finance and broker-dealers" w:value="Finance - Financial services regulation: Consumer finance and broker-dealers"/>
            <w:listItem w:displayText="Finance - Fintech" w:value="Finance - Fintech"/>
            <w:listItem w:displayText="Finance - Project finance: Infrastructure and PPP" w:value="Finance - Project finance: Infrastructure and PPP"/>
            <w:listItem w:displayText="Finance - Project finance: Energy and power" w:value="Finance - Project finance: Energy and power"/>
            <w:listItem w:displayText="Finance - Restructuring (including bankruptcy); corporate" w:value="Finance - Restructuring (including bankruptcy); corporate"/>
            <w:listItem w:displayText="Finance - Restructuring (including bankruptcy); municipal" w:value="Finance - Restructuring (including bankruptcy); municipal"/>
            <w:listItem w:displayText="Finance - Structured finance; derivatives and structured products" w:value="Finance - Structured finance; derivatives and structured products"/>
            <w:listItem w:displayText="Finance - Structured finance; securitization" w:value="Finance - Structured finance; securitization"/>
            <w:listItem w:displayText="Government - Government contracts" w:value="Government - Government contracts"/>
            <w:listItem w:displayText="Government - Government relations" w:value="Government - Government relations"/>
            <w:listItem w:displayText="Government - State attorneys general" w:value="Government - State attorneys general"/>
            <w:listItem w:displayText="Healthcare - Health insurers" w:value="Healthcare - Health insurers"/>
            <w:listItem w:displayText="Healthcare - Life sciences" w:value="Healthcare - Life sciences"/>
            <w:listItem w:displayText="Healthcare - Service providers" w:value="Healthcare - Service providers"/>
            <w:listItem w:displayText="Industry focus - Cannabis" w:value="Industry focus - Cannabis"/>
            <w:listItem w:displayText="Industry focus - Education" w:value="Industry focus - Education"/>
            <w:listItem w:displayText="Industry focus - Native American law" w:value="Industry focus - Native American law"/>
            <w:listItem w:displayText="Industry focus - Sport" w:value="Industry focus - Sport"/>
            <w:listItem w:displayText="Insurance - Advice to insurers" w:value="Insurance - Advice to insurers"/>
            <w:listItem w:displayText="Insurance - Advice to policyholders" w:value="Insurance - Advice to policyholders"/>
            <w:listItem w:displayText="Insurance - Non-contentious" w:value="Insurance - Non-contentious"/>
            <w:listItem w:displayText="Intellectual property - Copyright" w:value="Intellectual property - Copyright"/>
            <w:listItem w:displayText="Intellectual property - Patents; licensing" w:value="Intellectual property - Patents; licensing"/>
            <w:listItem w:displayText="Intellectial property - Patents; litigation (full coverage)" w:value="Intellectial property - Patents; litigation (full coverage)"/>
            <w:listItem w:displayText="Intellectual property - Patents; litigation (International Trade Commission)" w:value="Intellectual property - Patents; litigation (International Trade Commission)"/>
            <w:listItem w:displayText="Intellectual property - Patents; prosecution (including re-examination and post-grant proceedings)" w:value="Intellectual property - Patents; prosecution (including re-examination and post-grant proceedings)"/>
            <w:listItem w:displayText="Intellectual property - Trade secrets (litigation and non-contentious matters)" w:value="Intellectual property - Trade secrets (litigation and non-contentious matters)"/>
            <w:listItem w:displayText="Intellectual property - Trademarks; litigation" w:value="Intellectual property - Trademarks; litigation"/>
            <w:listItem w:displayText="Intellectual property - Trademarks; non-contentious (including prosecution, portfolio management and licensing)" w:value="Intellectual property - Trademarks; non-contentious (including prosecution, portfolio management and licensing)"/>
            <w:listItem w:displayText="International trade and national security - CFIUS" w:value="International trade and national security - CFIUS"/>
            <w:listItem w:displayText="International trade and national security - Customs (including export controls)" w:value="International trade and national security - Customs (including export controls)"/>
            <w:listItem w:displayText="International trade and national security - National Security " w:value="International trade and national security - National Security "/>
            <w:listItem w:displayText="International trade and national security - Trade remedies and trade policy" w:value="International trade and national security - Trade remedies and trade policy"/>
            <w:listItem w:displayText="Investment funds - Alternative/hedge funds" w:value="Investment funds - Alternative/hedge funds"/>
            <w:listItem w:displayText="Investment funds - Mutual/registered/exchange-traded funds" w:value="Investment funds - Mutual/registered/exchange-traded funds"/>
            <w:listItem w:displayText="Investment funds - Private equity funds (including venture capital)" w:value="Investment funds - Private equity funds (including venture capital)"/>
            <w:listItem w:displayText="Labor and employment - Employee benefits, executive compensation and retirement plans; design" w:value="Labor and employment - Employee benefits, executive compensation and retirement plans; design"/>
            <w:listItem w:displayText="Labor and employment - Employee benefits, executive compensation and retirement plans; transactions" w:value="Labor and employment - Employee benefits, executive compensation and retirement plans; transactions"/>
            <w:listItem w:displayText="Labor and employment - ERISA litigation" w:value="Labor and employment - ERISA litigation"/>
            <w:listItem w:displayText="Labor and employment - Immigration" w:value="Labor and employment - Immigration"/>
            <w:listItem w:displayText="Labor and employment - Labor and employment disputes (including collective actions); defense" w:value="Labor and employment - Labor and employment disputes (including collective actions); defense"/>
            <w:listItem w:displayText="Labor and employment - Labor and employment disputes (including collective actions); plaintiff" w:value="Labor and employment - Labor and employment disputes (including collective actions); plaintiff"/>
            <w:listItem w:displayText="Labor and employment - Labor-management relations" w:value="Labor and employment - Labor-management relations"/>
            <w:listItem w:displayText="Labor and employment - Workplace and employment counseling" w:value="Labor and employment - Workplace and employment counseling"/>
            <w:listItem w:displayText="M&amp;A/corporate and commercial - Corporate governance" w:value="M&amp;A/corporate and commercial - Corporate governance"/>
            <w:listItem w:displayText="M&amp;A/corporate and commercial - Delaware corporate law" w:value="M&amp;A/corporate and commercial - Delaware corporate law"/>
            <w:listItem w:displayText="M&amp;A/corporate and commercial - M&amp;A; large deals ($1bn+)" w:value="M&amp;A/corporate and commercial - M&amp;A; large deals ($1bn+)"/>
            <w:listItem w:displayText="M&amp;A/corporate and commercial - M&amp;A; middle-market ($500m-999m)" w:value="M&amp;A/corporate and commercial - M&amp;A; middle-market ($500m-999m)"/>
            <w:listItem w:displayText="M&amp;A/corporate and commercial - M&amp;A; middle-market ($250- 500m) " w:value="M&amp;A/corporate and commercial - M&amp;A; middle-market ($250- 500m) "/>
            <w:listItem w:displayText="M&amp;A/corporate and commercial - M&amp;A: middle-market ($0-250m) " w:value="M&amp;A/corporate and commercial - M&amp;A: middle-market ($0-250m) "/>
            <w:listItem w:displayText="M&amp;A/corporate and commercial - Private equity buyouts: large deals ($500m+)" w:value="M&amp;A/corporate and commercial - Private equity buyouts: large deals ($500m+)"/>
            <w:listItem w:displayText="M&amp;A/corporate and commercial - Private equity buyouts: middle market (up to $500m+)" w:value="M&amp;A/corporate and commercial - Private equity buyouts: middle market (up to $500m+)"/>
            <w:listItem w:displayText="M&amp;A/corporate and commercial - Shareholder activism" w:value="M&amp;A/corporate and commercial - Shareholder activism"/>
            <w:listItem w:displayText="M&amp;A/corporate and commercial - Venture capital and emerging companies" w:value="M&amp;A/corporate and commercial - Venture capital and emerging companies"/>
            <w:listItem w:displayText="Media, technology and telecoms - Advertising and marketing; litigation" w:value="Media, technology and telecoms - Advertising and marketing; litigation"/>
            <w:listItem w:displayText="Media, technology and telecoms - Advertising and marketing; transactional" w:value="Media, technology and telecoms - Advertising and marketing; transactional"/>
            <w:listItem w:displayText="Media, technology and telecoms - Cyber law (including data privacy and data protection)" w:value="Media, technology and telecoms - Cyber law (including data privacy and data protection)"/>
            <w:listItem w:displayText="Media, techonology and telecoms - Media and entertainment; litigation" w:value="Media, techonology and telecoms - Media and entertainment; litigation"/>
            <w:listItem w:displayText="Media, technology and telecoms - Media and entertainment; transactional" w:value="Media, technology and telecoms - Media and entertainment; transactional"/>
            <w:listItem w:displayText="Media, technology and telecoms - Outsourcing" w:value="Media, technology and telecoms - Outsourcing"/>
            <w:listItem w:displayText="Media, technology and telecoms - Technology transactions" w:value="Media, technology and telecoms - Technology transactions"/>
            <w:listItem w:displayText="Media, technology and telecoms - Media + entertainment (including sport) – boutique firms " w:value="Media, technology and telecoms - Media + entertainment (including sport) – boutique firms "/>
            <w:listItem w:displayText="Media, techology and telecoms - Telecoms and broadcast; regulatory" w:value="Media, techology and telecoms - Telecoms and broadcast; regulatory"/>
            <w:listItem w:displayText="Media, technology and telecoms - Telecoms and broadcast; transactional" w:value="Media, technology and telecoms - Telecoms and broadcast; transactional"/>
            <w:listItem w:displayText="Real estate - Construction" w:value="Real estate - Construction"/>
            <w:listItem w:displayText="Real estate - Land use/zoning" w:value="Real estate - Land use/zoning"/>
            <w:listItem w:displayText="Real estate - Real estate - large cap ($500m+) " w:value="Real estate - Real estate - large cap ($500m+) "/>
            <w:listItem w:displayText="Real estate - Real estate - mid-market ($0-500m) " w:value="Real estate - Real estate - mid-market ($0-500m) "/>
            <w:listItem w:displayText="Real estate - Real estate finance" w:value="Real estate - Real estate finance"/>
            <w:listItem w:displayText="Real estate - Real estate investment trusts (REITs)" w:value="Real estate - Real estate investment trusts (REITs)"/>
            <w:listItem w:displayText="Tax - Financial products" w:value="Tax - Financial products"/>
            <w:listItem w:displayText="Tax - International tax" w:value="Tax - International tax"/>
            <w:listItem w:displayText="Tax - Not-for-profit (Fortune 1000 private foundations, national trade associations, and charities)" w:value="Tax - Not-for-profit (Fortune 1000 private foundations, national trade associations, and charities)"/>
            <w:listItem w:displayText="Tax - US taxes; contentious" w:value="Tax - US taxes; contentious"/>
            <w:listItem w:displayText="Tax - US taxes; non-contentious" w:value="Tax - US taxes; non-contentious"/>
            <w:listItem w:displayText="Transport - Aviation and air travel: finance" w:value="Transport - Aviation and air travel: finance"/>
            <w:listItem w:displayText="Transport - Aviation and air travel: litigation and regulatory" w:value="Transport - Aviation and air travel: litigation and regulatory"/>
            <w:listItem w:displayText="Transport - Rail and road: finance" w:value="Transport - Rail and road: finance"/>
            <w:listItem w:displayText="Transport - Rail and road: litigation and regulatory" w:value="Transport - Rail and road: litigation and regulatory"/>
            <w:listItem w:displayText="Transport - Shipping: finance" w:value="Transport - Shipping: finance"/>
            <w:listItem w:displayText="Transport - Shipping: litigation and regulatory" w:value="Transport - Shipping: litigation and regulatory"/>
          </w:dropDownList>
        </w:sdtPr>
        <w:sdtEndPr/>
        <w:sdtContent>
          <w:r w:rsidR="00A265F2">
            <w:t>SELECT PRACTICE AREA</w:t>
          </w:r>
        </w:sdtContent>
      </w:sdt>
    </w:p>
    <w:tbl>
      <w:tblPr>
        <w:tblStyle w:val="Tablaconcuadrcula"/>
        <w:tblpPr w:leftFromText="180" w:rightFromText="180" w:vertAnchor="text" w:horzAnchor="margin" w:tblpXSpec="right" w:tblpY="77"/>
        <w:tblW w:w="3833" w:type="dxa"/>
        <w:tblLook w:val="04A0" w:firstRow="1" w:lastRow="0" w:firstColumn="1" w:lastColumn="0" w:noHBand="0" w:noVBand="1"/>
      </w:tblPr>
      <w:tblGrid>
        <w:gridCol w:w="3833"/>
      </w:tblGrid>
      <w:tr w:rsidR="00505C95" w14:paraId="6916FFD6" w14:textId="77777777" w:rsidTr="00BC20DF">
        <w:trPr>
          <w:trHeight w:val="397"/>
        </w:trPr>
        <w:tc>
          <w:tcPr>
            <w:tcW w:w="3833" w:type="dxa"/>
          </w:tcPr>
          <w:p w14:paraId="311AB824" w14:textId="39468E9A"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Identity.practice_area</w:t>
            </w:r>
            <w:proofErr w:type="spellEnd"/>
            <w:r>
              <w:rPr>
                <w:sz w:val="20"/>
              </w:rPr>
              <w:t xml:space="preserve"> }}</w:t>
            </w:r>
          </w:p>
        </w:tc>
      </w:tr>
    </w:tbl>
    <w:p w14:paraId="3261AEE0" w14:textId="77777777" w:rsidR="00505C95" w:rsidRPr="00CC0166" w:rsidRDefault="00505C95" w:rsidP="00505C95">
      <w:pPr>
        <w:pStyle w:val="Sinespaciado"/>
        <w:rPr>
          <w:sz w:val="24"/>
        </w:rPr>
      </w:pPr>
      <w:r w:rsidRPr="0069032D">
        <w:rPr>
          <w:b/>
          <w:sz w:val="20"/>
          <w:szCs w:val="20"/>
        </w:rPr>
        <w:t xml:space="preserve"> </w:t>
      </w:r>
      <w:r w:rsidRPr="00ED7E35">
        <w:rPr>
          <w:b/>
          <w:sz w:val="20"/>
          <w:szCs w:val="20"/>
        </w:rPr>
        <w:t xml:space="preserve">OR </w:t>
      </w:r>
      <w:r w:rsidRPr="008F34D0">
        <w:rPr>
          <w:sz w:val="16"/>
          <w:szCs w:val="16"/>
        </w:rPr>
        <w:t>If you have an earlier version of Word</w:t>
      </w:r>
      <w:r w:rsidRPr="008F34D0">
        <w:rPr>
          <w:b/>
          <w:sz w:val="16"/>
          <w:szCs w:val="16"/>
        </w:rPr>
        <w:t>,</w:t>
      </w:r>
      <w:r w:rsidRPr="00ED7E35">
        <w:rPr>
          <w:b/>
          <w:sz w:val="20"/>
          <w:szCs w:val="20"/>
        </w:rPr>
        <w:t xml:space="preserve"> type in this box:</w:t>
      </w:r>
      <w:r w:rsidRPr="00DB3173">
        <w:rPr>
          <w:sz w:val="24"/>
        </w:rPr>
        <w:t xml:space="preserve"> </w:t>
      </w:r>
      <w:r>
        <w:rPr>
          <w:sz w:val="24"/>
        </w:rPr>
        <w:tab/>
        <w:t xml:space="preserve">       </w:t>
      </w:r>
      <w:r>
        <w:rPr>
          <w:rFonts w:ascii="Arial Narrow" w:hAnsi="Arial Narrow"/>
          <w:b/>
        </w:rPr>
        <w:t>►</w:t>
      </w:r>
    </w:p>
    <w:p w14:paraId="687EA40F" w14:textId="77777777" w:rsidR="00505C95" w:rsidRPr="002475C2" w:rsidRDefault="00505C95" w:rsidP="00505C95">
      <w:pPr>
        <w:pStyle w:val="Sinespaciado"/>
        <w:rPr>
          <w:sz w:val="16"/>
          <w:szCs w:val="16"/>
        </w:rPr>
      </w:pPr>
      <w:r>
        <w:rPr>
          <w:sz w:val="16"/>
          <w:szCs w:val="16"/>
        </w:rPr>
        <w:t>Choose ONE from list of Practice Areas on last page of this document</w:t>
      </w:r>
    </w:p>
    <w:p w14:paraId="5D68C7BD" w14:textId="77777777" w:rsidR="00505C95" w:rsidRDefault="00505C95" w:rsidP="00505C95"/>
    <w:p w14:paraId="17C373E8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Contact </w:t>
      </w:r>
      <w:r>
        <w:rPr>
          <w:b/>
          <w:sz w:val="28"/>
          <w:szCs w:val="28"/>
        </w:rPr>
        <w:t>d</w:t>
      </w:r>
      <w:r w:rsidRPr="00DB0F83">
        <w:rPr>
          <w:b/>
          <w:sz w:val="28"/>
          <w:szCs w:val="28"/>
        </w:rPr>
        <w:t xml:space="preserve">etails </w:t>
      </w:r>
      <w:r w:rsidRPr="00DB0F83">
        <w:rPr>
          <w:rFonts w:cs="Segoe UI"/>
          <w:b/>
          <w:iCs/>
          <w:sz w:val="28"/>
          <w:szCs w:val="28"/>
          <w:shd w:val="clear" w:color="auto" w:fill="FFFFFF"/>
        </w:rPr>
        <w:t>to arrange interviews</w:t>
      </w:r>
    </w:p>
    <w:p w14:paraId="40424161" w14:textId="77777777" w:rsidR="00505C95" w:rsidRDefault="00505C95" w:rsidP="00505C95">
      <w:pPr>
        <w:pStyle w:val="Sinespaciado"/>
        <w:rPr>
          <w:rFonts w:cs="Segoe UI"/>
          <w:i/>
          <w:iCs/>
          <w:color w:val="FF0000"/>
          <w:sz w:val="16"/>
          <w:szCs w:val="21"/>
          <w:shd w:val="clear" w:color="auto" w:fill="FFFFFF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2241"/>
        <w:gridCol w:w="2352"/>
        <w:gridCol w:w="2240"/>
        <w:gridCol w:w="2801"/>
      </w:tblGrid>
      <w:tr w:rsidR="00505C95" w14:paraId="509DAC55" w14:textId="77777777" w:rsidTr="00BC20DF">
        <w:tc>
          <w:tcPr>
            <w:tcW w:w="2254" w:type="dxa"/>
            <w:shd w:val="clear" w:color="auto" w:fill="D0CECE" w:themeFill="background2" w:themeFillShade="E6"/>
          </w:tcPr>
          <w:p w14:paraId="48D3059F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Name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628B875E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Job Title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1DD4FC7D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Email</w:t>
            </w:r>
          </w:p>
        </w:tc>
        <w:tc>
          <w:tcPr>
            <w:tcW w:w="2872" w:type="dxa"/>
            <w:shd w:val="clear" w:color="auto" w:fill="D0CECE" w:themeFill="background2" w:themeFillShade="E6"/>
          </w:tcPr>
          <w:p w14:paraId="0EE70B00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>
              <w:rPr>
                <w:b/>
                <w:sz w:val="20"/>
              </w:rPr>
              <w:t>Phone</w:t>
            </w:r>
          </w:p>
        </w:tc>
      </w:tr>
      <w:tr w:rsidR="00505C95" w14:paraId="6696599F" w14:textId="77777777" w:rsidTr="00BC20DF">
        <w:trPr>
          <w:trHeight w:val="397"/>
        </w:trPr>
        <w:tc>
          <w:tcPr>
            <w:tcW w:w="2254" w:type="dxa"/>
          </w:tcPr>
          <w:p w14:paraId="4BE90E99" w14:textId="7C11646B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 InterviewContact.name }}</w:t>
            </w:r>
          </w:p>
        </w:tc>
        <w:tc>
          <w:tcPr>
            <w:tcW w:w="2254" w:type="dxa"/>
          </w:tcPr>
          <w:p w14:paraId="46E1D5A1" w14:textId="456CE02F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InterviewContact.job_title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254" w:type="dxa"/>
          </w:tcPr>
          <w:p w14:paraId="60CD575B" w14:textId="610BE6B7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InterviewContact.email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872" w:type="dxa"/>
          </w:tcPr>
          <w:p w14:paraId="409D1E0B" w14:textId="2AD5221A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InterviewContact.phone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</w:tr>
      <w:tr w:rsidR="00DF1B33" w14:paraId="3DB8CA5F" w14:textId="77777777" w:rsidTr="00BC20DF">
        <w:trPr>
          <w:trHeight w:val="397"/>
        </w:trPr>
        <w:tc>
          <w:tcPr>
            <w:tcW w:w="2254" w:type="dxa"/>
          </w:tcPr>
          <w:p w14:paraId="30F9097F" w14:textId="64B3CBB1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 InterviewContact.name }}</w:t>
            </w:r>
          </w:p>
        </w:tc>
        <w:tc>
          <w:tcPr>
            <w:tcW w:w="2254" w:type="dxa"/>
          </w:tcPr>
          <w:p w14:paraId="5CEE13B8" w14:textId="2E879219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InterviewContact.job_title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254" w:type="dxa"/>
          </w:tcPr>
          <w:p w14:paraId="347757BB" w14:textId="6B5EE12C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InterviewContact.email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872" w:type="dxa"/>
          </w:tcPr>
          <w:p w14:paraId="616D6B43" w14:textId="6765F738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InterviewContact.phone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</w:tr>
    </w:tbl>
    <w:p w14:paraId="753880F7" w14:textId="77777777" w:rsidR="00505C95" w:rsidRDefault="00505C95" w:rsidP="00505C95"/>
    <w:p w14:paraId="13B8777F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What is the Team or Department Name (as used by your </w:t>
      </w:r>
      <w:proofErr w:type="gramStart"/>
      <w:r w:rsidRPr="00DB0F83">
        <w:rPr>
          <w:b/>
          <w:sz w:val="28"/>
          <w:szCs w:val="28"/>
        </w:rPr>
        <w:t>firm)</w:t>
      </w:r>
      <w:proofErr w:type="gramEnd"/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505C95" w14:paraId="23C6CC8C" w14:textId="77777777" w:rsidTr="00BC20DF">
        <w:trPr>
          <w:trHeight w:val="397"/>
        </w:trPr>
        <w:tc>
          <w:tcPr>
            <w:tcW w:w="9634" w:type="dxa"/>
          </w:tcPr>
          <w:p w14:paraId="26CD0F0A" w14:textId="4CAB158F"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DepartmentInfo.team_name_internal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1CA1EF81" w14:textId="77777777" w:rsidR="00505C95" w:rsidRDefault="00505C95" w:rsidP="00505C95"/>
    <w:p w14:paraId="0B6DD6C6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>Head(s) of Team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4957"/>
        <w:gridCol w:w="4677"/>
      </w:tblGrid>
      <w:tr w:rsidR="00505C95" w14:paraId="76345FED" w14:textId="77777777" w:rsidTr="00BC20DF">
        <w:tc>
          <w:tcPr>
            <w:tcW w:w="4957" w:type="dxa"/>
            <w:shd w:val="clear" w:color="auto" w:fill="D0CECE" w:themeFill="background2" w:themeFillShade="E6"/>
          </w:tcPr>
          <w:p w14:paraId="0FD5122B" w14:textId="77777777" w:rsidR="00505C95" w:rsidRPr="008B3EDA" w:rsidRDefault="00505C95" w:rsidP="00505C95">
            <w:pPr>
              <w:pStyle w:val="Sinespaciado"/>
              <w:rPr>
                <w:b/>
              </w:rPr>
            </w:pPr>
            <w:r w:rsidRPr="008B3EDA">
              <w:rPr>
                <w:b/>
              </w:rPr>
              <w:t>Name</w:t>
            </w:r>
          </w:p>
        </w:tc>
        <w:tc>
          <w:tcPr>
            <w:tcW w:w="4677" w:type="dxa"/>
            <w:shd w:val="clear" w:color="auto" w:fill="D0CECE" w:themeFill="background2" w:themeFillShade="E6"/>
          </w:tcPr>
          <w:p w14:paraId="7C26C3D9" w14:textId="77777777" w:rsidR="00505C95" w:rsidRPr="008B3EDA" w:rsidRDefault="00505C95" w:rsidP="00505C95">
            <w:pPr>
              <w:pStyle w:val="Sinespaciado"/>
              <w:rPr>
                <w:b/>
              </w:rPr>
            </w:pPr>
            <w:r>
              <w:rPr>
                <w:b/>
              </w:rPr>
              <w:t>Location</w:t>
            </w:r>
          </w:p>
        </w:tc>
      </w:tr>
      <w:tr w:rsidR="00505C95" w14:paraId="6E4EA414" w14:textId="77777777" w:rsidTr="00BC20DF">
        <w:trPr>
          <w:trHeight w:val="396"/>
        </w:trPr>
        <w:tc>
          <w:tcPr>
            <w:tcW w:w="4957" w:type="dxa"/>
          </w:tcPr>
          <w:p w14:paraId="5251104A" w14:textId="7F9231AA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14:paraId="0AEAD734" w14:textId="6BEB14C3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  <w:tr w:rsidR="00505C95" w14:paraId="0DA5574E" w14:textId="77777777" w:rsidTr="00BC20DF">
        <w:trPr>
          <w:trHeight w:val="396"/>
        </w:trPr>
        <w:tc>
          <w:tcPr>
            <w:tcW w:w="4957" w:type="dxa"/>
          </w:tcPr>
          <w:p w14:paraId="59F98A53" w14:textId="4072CE5A" w:rsidR="00505C95" w:rsidRDefault="00DF1B33" w:rsidP="00505C95">
            <w:pPr>
              <w:pStyle w:val="Sinespaciado"/>
              <w:rPr>
                <w:sz w:val="16"/>
              </w:rPr>
            </w:pPr>
            <w:r w:rsidRPr="00DF1B33"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14:paraId="553C841E" w14:textId="31734DB3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  <w:tr w:rsidR="00505C95" w14:paraId="2B2A8FE2" w14:textId="77777777" w:rsidTr="00BC20DF">
        <w:trPr>
          <w:trHeight w:val="396"/>
        </w:trPr>
        <w:tc>
          <w:tcPr>
            <w:tcW w:w="4957" w:type="dxa"/>
          </w:tcPr>
          <w:p w14:paraId="1B130E1A" w14:textId="5B3BD890" w:rsidR="00505C95" w:rsidRDefault="00DF1B33" w:rsidP="00505C95">
            <w:pPr>
              <w:pStyle w:val="Sinespaciado"/>
              <w:rPr>
                <w:sz w:val="16"/>
              </w:rPr>
            </w:pPr>
            <w:r w:rsidRPr="00DF1B33"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14:paraId="4510A8DA" w14:textId="0B444A1B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</w:tbl>
    <w:p w14:paraId="1ADE9F08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p w14:paraId="6987A5C9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p w14:paraId="13EFEC7C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W w:w="9639" w:type="dxa"/>
        <w:tblInd w:w="-10" w:type="dxa"/>
        <w:tblLook w:val="04A0" w:firstRow="1" w:lastRow="0" w:firstColumn="1" w:lastColumn="0" w:noHBand="0" w:noVBand="1"/>
      </w:tblPr>
      <w:tblGrid>
        <w:gridCol w:w="1092"/>
        <w:gridCol w:w="3903"/>
        <w:gridCol w:w="567"/>
        <w:gridCol w:w="1534"/>
        <w:gridCol w:w="4318"/>
      </w:tblGrid>
      <w:tr w:rsidR="00DF1B33" w:rsidRPr="00562B8A" w14:paraId="7A055CB7" w14:textId="77777777" w:rsidTr="00BC20DF">
        <w:trPr>
          <w:trHeight w:val="960"/>
        </w:trPr>
        <w:tc>
          <w:tcPr>
            <w:tcW w:w="35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6500A10" w14:textId="77777777" w:rsidR="00505C95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lang w:eastAsia="en-GB"/>
              </w:rPr>
              <w:lastRenderedPageBreak/>
              <w:t xml:space="preserve">Number of </w:t>
            </w:r>
            <w:r w:rsidRPr="00DF4640">
              <w:rPr>
                <w:rFonts w:ascii="Calibri" w:eastAsia="Times New Roman" w:hAnsi="Calibri" w:cs="Times New Roman"/>
                <w:b/>
                <w:color w:val="000000"/>
                <w:sz w:val="20"/>
                <w:szCs w:val="20"/>
                <w:lang w:eastAsia="en-GB"/>
              </w:rPr>
              <w:t>PARTNERS</w:t>
            </w: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 xml:space="preserve"> in the team </w:t>
            </w:r>
          </w:p>
          <w:p w14:paraId="779F10C7" w14:textId="77777777" w:rsidR="00505C95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</w:pPr>
          </w:p>
          <w:p w14:paraId="2C53A3FF" w14:textId="77777777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 xml:space="preserve">Please enter </w:t>
            </w:r>
            <w:r w:rsidRPr="00562B8A"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>Partners who spend at least 50% of their time in this department</w:t>
            </w:r>
          </w:p>
        </w:tc>
        <w:tc>
          <w:tcPr>
            <w:tcW w:w="10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C7314D" w14:textId="29551765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 </w:t>
            </w:r>
            <w:r w:rsidR="00DF1B33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{{Metrics.partners_count_50_percent_plus}}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BB0B46" w14:textId="77777777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lang w:eastAsia="en-GB"/>
              </w:rPr>
              <w:t> </w:t>
            </w:r>
          </w:p>
        </w:tc>
        <w:tc>
          <w:tcPr>
            <w:tcW w:w="35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AC4E07" w14:textId="77777777" w:rsidR="00505C95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Number of </w:t>
            </w:r>
            <w:r w:rsidRPr="00DF4640">
              <w:rPr>
                <w:rFonts w:ascii="Calibri" w:hAnsi="Calibri"/>
                <w:b/>
                <w:color w:val="000000"/>
                <w:sz w:val="20"/>
                <w:szCs w:val="20"/>
              </w:rPr>
              <w:t>NON-PARTNERS</w:t>
            </w: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 in the team</w:t>
            </w:r>
          </w:p>
          <w:p w14:paraId="763A34F6" w14:textId="77777777" w:rsidR="00505C95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Non-partners who spend at least 50% of their time in this team/department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0EBA14" w14:textId="78075AC1" w:rsidR="00505C95" w:rsidRPr="002B1AF9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 w:rsidRPr="002B1AF9">
              <w:rPr>
                <w:rFonts w:ascii="Calibri" w:hAnsi="Calibri"/>
                <w:color w:val="000000"/>
                <w:sz w:val="20"/>
                <w:szCs w:val="20"/>
              </w:rPr>
              <w:t> </w:t>
            </w:r>
            <w:r w:rsidR="00DF1B33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{{Metrics.non_partners_count_50_percent_plus}}</w:t>
            </w:r>
          </w:p>
        </w:tc>
      </w:tr>
    </w:tbl>
    <w:p w14:paraId="3333772A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practice: w</w:t>
      </w:r>
      <w:r w:rsidRPr="00DB0F83">
        <w:rPr>
          <w:b/>
          <w:sz w:val="28"/>
          <w:szCs w:val="28"/>
        </w:rPr>
        <w:t xml:space="preserve">hat </w:t>
      </w:r>
      <w:r>
        <w:rPr>
          <w:b/>
          <w:sz w:val="28"/>
          <w:szCs w:val="28"/>
        </w:rPr>
        <w:t>sets your practice apart from other firms?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1FF5A37B" w14:textId="77777777" w:rsidTr="00276393">
        <w:trPr>
          <w:trHeight w:val="5133"/>
        </w:trPr>
        <w:tc>
          <w:tcPr>
            <w:tcW w:w="9209" w:type="dxa"/>
          </w:tcPr>
          <w:p w14:paraId="434AD651" w14:textId="12D5A316" w:rsidR="00FA5D40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  <w:r>
              <w:t>{{</w:t>
            </w:r>
            <w:proofErr w:type="spellStart"/>
            <w:r>
              <w:t>Narratives.what_sets_us_apart</w:t>
            </w:r>
            <w:proofErr w:type="spellEnd"/>
            <w:r>
              <w:t>}}</w:t>
            </w:r>
          </w:p>
          <w:p w14:paraId="290CAC35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6372B5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D87A53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7DB0B2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948741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B9B9AA2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B881CE1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516BE870" w14:textId="3507F363" w:rsidR="00FA5D40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D10DD1B" w14:textId="77777777" w:rsidR="00471D54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33C1029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E8CC53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97622C6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5420D95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B3E255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A2C1CF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395F910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24AE7C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EAB506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D396532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1DEC3C2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ACD84D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96E9EB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3CBFEE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3FE48F1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D4136C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9DEE8B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792F43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BB0019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1A396090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63A26F7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</w:tc>
      </w:tr>
    </w:tbl>
    <w:p w14:paraId="2D8D5FAE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239C6051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4127CF8E" w14:textId="77777777"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 xml:space="preserve">Initiatives and innovation: what </w:t>
      </w:r>
      <w:r>
        <w:rPr>
          <w:rFonts w:ascii="Helvetica" w:hAnsi="Helvetica"/>
          <w:b/>
          <w:bCs/>
          <w:sz w:val="26"/>
          <w:szCs w:val="26"/>
        </w:rPr>
        <w:t>measures</w:t>
      </w:r>
      <w:r w:rsidRPr="00EE2613">
        <w:rPr>
          <w:rFonts w:ascii="Helvetica" w:hAnsi="Helvetica"/>
          <w:b/>
          <w:bCs/>
          <w:sz w:val="26"/>
          <w:szCs w:val="26"/>
        </w:rPr>
        <w:t xml:space="preserve"> has your firm introduced (or maintained) over the last year to benefit your clients?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11307133" w14:textId="77777777" w:rsidTr="00276393">
        <w:trPr>
          <w:trHeight w:val="3232"/>
        </w:trPr>
        <w:tc>
          <w:tcPr>
            <w:tcW w:w="9209" w:type="dxa"/>
          </w:tcPr>
          <w:p w14:paraId="745058D2" w14:textId="3501C994" w:rsidR="00FA5D40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{{</w:t>
            </w:r>
            <w:proofErr w:type="spellStart"/>
            <w:r>
              <w:rPr>
                <w:rFonts w:asciiTheme="minorHAnsi" w:hAnsiTheme="minorHAnsi" w:cstheme="minorHAnsi"/>
              </w:rPr>
              <w:t>Narratives.initiatives_and_innovation</w:t>
            </w:r>
            <w:proofErr w:type="spellEnd"/>
            <w:r>
              <w:rPr>
                <w:rFonts w:asciiTheme="minorHAnsi" w:hAnsiTheme="minorHAnsi" w:cstheme="minorHAnsi"/>
              </w:rPr>
              <w:t>}}</w:t>
            </w:r>
          </w:p>
          <w:p w14:paraId="209EF455" w14:textId="77777777" w:rsidR="00471D54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96C5AB0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CE00028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872DFCA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0A001962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0DA85A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A45B188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EB876C9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05B1E8B2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538A8E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9B3FD75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90F480C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6A4BC65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80479C6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EC0AB65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207C354F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815D597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8AFDD0B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6DBFCB01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1DBE7A9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C5339CE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FDD4D9B" w14:textId="0D1011E3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C8ADD00" w14:textId="77777777" w:rsidR="00471D54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27F70EDF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C025980" w14:textId="77777777" w:rsidR="00FA5D40" w:rsidRPr="00EE2613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</w:tc>
      </w:tr>
    </w:tbl>
    <w:p w14:paraId="0A736202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0783AE36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61BF0C08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793D7481" w14:textId="77777777"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>Your practice: what do you think of our existing rankings/commentary?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6664C22A" w14:textId="77777777" w:rsidTr="00276393">
        <w:trPr>
          <w:trHeight w:val="12117"/>
        </w:trPr>
        <w:tc>
          <w:tcPr>
            <w:tcW w:w="9209" w:type="dxa"/>
          </w:tcPr>
          <w:p w14:paraId="6010BEBF" w14:textId="16048DE7" w:rsidR="00FA5D40" w:rsidRPr="00471D54" w:rsidRDefault="00471D54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iCs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iCs/>
              </w:rPr>
              <w:t>Narratives.rankings_feedback</w:t>
            </w:r>
            <w:proofErr w:type="spellEnd"/>
            <w:r>
              <w:rPr>
                <w:rFonts w:asciiTheme="minorHAnsi" w:hAnsiTheme="minorHAnsi" w:cstheme="minorHAnsi"/>
                <w:iCs/>
              </w:rPr>
              <w:t>}}</w:t>
            </w:r>
          </w:p>
          <w:p w14:paraId="7D728F0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2EE62A7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4EF78A6B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9860264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5166FCC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8CBCB29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D3DCD0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6EF0CAA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1BC5930D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5A7238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80AC8A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0C0D45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109EB219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3232E2B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67AEED3A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CCFC07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917220C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781DC2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2BE7D46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7CC6681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7856310" w14:textId="77777777" w:rsidR="00FA5D40" w:rsidRPr="00EE2613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33654E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</w:tc>
      </w:tr>
    </w:tbl>
    <w:p w14:paraId="4279BCB2" w14:textId="77777777" w:rsidR="00FA5D40" w:rsidRDefault="00FA5D40" w:rsidP="00FA5D40">
      <w:pPr>
        <w:rPr>
          <w:b/>
          <w:sz w:val="28"/>
          <w:szCs w:val="28"/>
        </w:rPr>
      </w:pPr>
    </w:p>
    <w:p w14:paraId="5348C0AB" w14:textId="77777777" w:rsidR="00FA5D40" w:rsidRDefault="00FA5D40" w:rsidP="00FA5D40">
      <w:pPr>
        <w:rPr>
          <w:b/>
          <w:sz w:val="28"/>
          <w:szCs w:val="28"/>
        </w:rPr>
      </w:pPr>
    </w:p>
    <w:p w14:paraId="29144F51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83999" wp14:editId="2096808B">
                <wp:simplePos x="0" y="0"/>
                <wp:positionH relativeFrom="page">
                  <wp:align>right</wp:align>
                </wp:positionH>
                <wp:positionV relativeFrom="paragraph">
                  <wp:posOffset>-895985</wp:posOffset>
                </wp:positionV>
                <wp:extent cx="4968737" cy="4086971"/>
                <wp:effectExtent l="76200" t="19050" r="41910" b="85090"/>
                <wp:wrapNone/>
                <wp:docPr id="10" name="Diagonal Stri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968737" cy="4086971"/>
                        </a:xfrm>
                        <a:prstGeom prst="diagStripe">
                          <a:avLst/>
                        </a:prstGeom>
                        <a:solidFill>
                          <a:srgbClr val="FF0000"/>
                        </a:solidFill>
                        <a:ln w="4762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FE7FF6C" id="Diagonal Stripe 10" o:spid="_x0000_s1026" style="position:absolute;margin-left:340.05pt;margin-top:-70.55pt;width:391.25pt;height:321.8pt;flip:x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4968737,4086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CsgnAIAALAFAAAOAAAAZHJzL2Uyb0RvYy54bWysVFFv2jAQfp+0/2D5fU1gFCgiVIiKbVLV&#10;VqNTn41jE0uO7dmGwH79znYS6FrtYVoerHPu7ru7z3c3vz3WEh2YdUKrAg+ucoyYoroUalfgH8/r&#10;T1OMnCeqJFIrVuATc/h28fHDvDEzNtSVliWzCECUmzWmwJX3ZpZljlasJu5KG6ZAybWtiYer3WWl&#10;JQ2g1zIb5vk4a7QtjdWUOQd/75ISLyI+54z6R84d80gWGHLz8bTx3IYzW8zJbGeJqQRt0yD/kEVN&#10;hIKgPdQd8QTtrXgDVQtqtdPcX1FdZ5pzQVmsAaoZ5H9Us6mIYbEWIMeZnib3/2Dpw2FjnizQ0Bg3&#10;cyCGKo7c1ohLYb7Cm8a6IFN0jLSdetrY0SMKP0c34+nk8wQjCrpRPh3fTAaB2CwBBUBjnf/CdI2C&#10;UOBSkN3GWxGrIzNyuHc+OXSGwclpKcq1kDJe7G67khYdCLzkep3D18Z4ZSYVaiCJyXh4HfN+pYxd&#10;xXoUf+zSvLCCpKUKAVnsnjaxMzlR8ifJgo1U3xlHogQShilc6NtzBEIpUz4x6CpSspT+9WX2nUfk&#10;KwIGZA5l99gtQGeZQDrsxFtrf068d87/llhyTqWCR4ysle+da6G0fQ9AQlVt5GQP6V9QE8StLk9P&#10;Flmdhs4Zuhbw+vfE+SdiYcpgHmFz+Ec4uNTwbLqVMKq0/fXe/2APzQ9ajBqY2gK7n3tiGUbym4Kx&#10;uBmMRmHM42V0PRnCxV5qtpcata9XGtppADvK0CgGey87kVtdv8CCWYaooCKKQuwCU2+7y8qnbQIr&#10;irLlMprBaBvi79XG0G5+Ql8/H1+INe0IeJieB91N+JsZSLbhPZRe7r3mIg7ImdeWb1gLsXHaFRb2&#10;zuU9Wp0X7eI3AAAA//8DAFBLAwQUAAYACAAAACEATUVhBd4AAAAJAQAADwAAAGRycy9kb3ducmV2&#10;LnhtbEyPwU7DMBBE70j8g7VI3FonFYUqxKlKUSV6pPQDNrFJAvY6sp029OtZTvQ2q1nNvCnXk7Pi&#10;ZELsPSnI5xkIQ43XPbUKjh+72QpETEgarSej4MdEWFe3NyUW2p/p3ZwOqRUcQrFABV1KQyFlbDrj&#10;MM79YIi9Tx8cJj5DK3XAM4c7KxdZ9igd9sQNHQ5m25nm+zA6BTU22+wL92+jpc3+Jewur/XxotT9&#10;3bR5BpHMlP6f4Q+f0aFiptqPpKOwCnhIUjDLH/IcBPtPq8USRK1gmbGQVSmvF1S/AAAA//8DAFBL&#10;AQItABQABgAIAAAAIQC2gziS/gAAAOEBAAATAAAAAAAAAAAAAAAAAAAAAABbQ29udGVudF9UeXBl&#10;c10ueG1sUEsBAi0AFAAGAAgAAAAhADj9If/WAAAAlAEAAAsAAAAAAAAAAAAAAAAALwEAAF9yZWxz&#10;Ly5yZWxzUEsBAi0AFAAGAAgAAAAhAEPoKyCcAgAAsAUAAA4AAAAAAAAAAAAAAAAALgIAAGRycy9l&#10;Mm9Eb2MueG1sUEsBAi0AFAAGAAgAAAAhAE1FYQXeAAAACQEAAA8AAAAAAAAAAAAAAAAA9gQAAGRy&#10;cy9kb3ducmV2LnhtbFBLBQYAAAAABAAEAPMAAAABBgAAAAA=&#10;" path="m,2043486l2484369,,4968737,,,4086971,,2043486xe" fillcolor="red" strokecolor="black [3213]" strokeweight="3.75pt">
                <v:stroke joinstyle="miter"/>
                <v:path arrowok="t" o:connecttype="custom" o:connectlocs="0,2043486;2484369,0;4968737,0;0,4086971;0,2043486" o:connectangles="0,0,0,0,0"/>
                <w10:wrap anchorx="page"/>
              </v:shape>
            </w:pict>
          </mc:Fallback>
        </mc:AlternateContent>
      </w: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CE25CB" wp14:editId="278CB9A9">
                <wp:simplePos x="0" y="0"/>
                <wp:positionH relativeFrom="column">
                  <wp:posOffset>3963035</wp:posOffset>
                </wp:positionH>
                <wp:positionV relativeFrom="paragraph">
                  <wp:posOffset>200025</wp:posOffset>
                </wp:positionV>
                <wp:extent cx="2037526" cy="1404620"/>
                <wp:effectExtent l="0" t="514350" r="0" b="51054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329319">
                          <a:off x="0" y="0"/>
                          <a:ext cx="203752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49216A" w14:textId="77777777" w:rsidR="00FA5D40" w:rsidRPr="005F7A39" w:rsidRDefault="00FA5D40" w:rsidP="00FA5D40">
                            <w:pPr>
                              <w:jc w:val="center"/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</w:pPr>
                            <w:r w:rsidRPr="005F7A39"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  <w:t>IMPORTANT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E25C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05pt;margin-top:15.75pt;width:160.45pt;height:110.6pt;rotation:2544237fd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AnUFgIAAAIEAAAOAAAAZHJzL2Uyb0RvYy54bWysU9tuGyEQfa/Uf0C813vxJfHK6yhN6qpS&#10;epGSfgBmWS8qMBSwd92v78BattW8ReUBATMczjkzrO4GrchBOC/B1LSY5JQIw6GRZlfTny+bD7eU&#10;+MBMwxQYUdOj8PRu/f7dqreVKKED1QhHEMT4qrc17UKwVZZ53gnN/ASsMBhswWkWcOt2WeNYj+ha&#10;ZWWeL7IeXGMdcOE9nj6OQbpO+G0rePjetl4EomqK3EKaXZq3cc7WK1btHLOd5Cca7A0sNJMGHz1D&#10;PbLAyN7JV1Bacgce2jDhoDNoW8lF0oBqivwfNc8dsyJpQXO8Pdvk/x8s/3b44YhssHYLSgzTWKMX&#10;MQTyEQZSRnt66yvMeraYFwY8xtQk1dsn4L88MfDQMbMT985B3wnWIL0i3syuro44PoJs+6/Q4DNs&#10;HyABDa3TxAHWppyWy2mxTKfoDcG3sGjHc6EiMY6HZT69mZdImGOsmOWzRZlKmbEqgsVCWOfDZwGa&#10;xEVNHXZCgmWHJx8iuUtKTDewkUqlblCG9DVdzst5unAV0TJgsyqpa3qbxzG2T9T8yTTpcmBSjWt8&#10;QJmTCVH36EAYtgMmRme20BzRjiQcVeInQp4duD+U9NiQNfW/98wJStQXg5Yui9ksdnDazOY3qJi4&#10;68j2OsIMR6iaBkrG5UNIXR+1enuP1m9ksuHC5MQVGy25c/oUsZOv9ynr8nXXfwEAAP//AwBQSwME&#10;FAAGAAgAAAAhAFSv0zzhAAAACgEAAA8AAABkcnMvZG93bnJldi54bWxMj91Og0AQhe9NfIfNmHhn&#10;F7BURZbGNPEnjV4UfYAtOwUiO0vZLaBP73ill5P58p1z8vVsOzHi4FtHCuJFBAKpcqalWsHH++PV&#10;LQgfNBndOUIFX+hhXZyf5TozbqIdjmWoBUvIZ1pBE0KfSemrBq32C9cj8e/gBqsDn0MtzaAnlttO&#10;JlG0kla3xAmN7nHTYPVZnqyC65fddoyP3zibqTy8vtHT8+Zolbq8mB/uQQScwx8Mv/W5OhTcae9O&#10;ZLzoFKySZcwoy+IUBAN3y5TH7RUkaXIDssjl/wnFDwAAAP//AwBQSwECLQAUAAYACAAAACEAtoM4&#10;kv4AAADhAQAAEwAAAAAAAAAAAAAAAAAAAAAAW0NvbnRlbnRfVHlwZXNdLnhtbFBLAQItABQABgAI&#10;AAAAIQA4/SH/1gAAAJQBAAALAAAAAAAAAAAAAAAAAC8BAABfcmVscy8ucmVsc1BLAQItABQABgAI&#10;AAAAIQCd3AnUFgIAAAIEAAAOAAAAAAAAAAAAAAAAAC4CAABkcnMvZTJvRG9jLnhtbFBLAQItABQA&#10;BgAIAAAAIQBUr9M84QAAAAoBAAAPAAAAAAAAAAAAAAAAAHAEAABkcnMvZG93bnJldi54bWxQSwUG&#10;AAAAAAQABADzAAAAfgUAAAAA&#10;" filled="f" stroked="f">
                <v:textbox style="mso-fit-shape-to-text:t">
                  <w:txbxContent>
                    <w:p w14:paraId="3549216A" w14:textId="77777777" w:rsidR="00FA5D40" w:rsidRPr="005F7A39" w:rsidRDefault="00FA5D40" w:rsidP="00FA5D40">
                      <w:pPr>
                        <w:jc w:val="center"/>
                        <w:rPr>
                          <w:b/>
                          <w:color w:val="FFFFFF"/>
                          <w:sz w:val="56"/>
                          <w:szCs w:val="56"/>
                        </w:rPr>
                      </w:pPr>
                      <w:r w:rsidRPr="005F7A39">
                        <w:rPr>
                          <w:b/>
                          <w:color w:val="FFFFFF"/>
                          <w:sz w:val="56"/>
                          <w:szCs w:val="56"/>
                        </w:rPr>
                        <w:t>IMPORTANT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B339F2F" w14:textId="77777777" w:rsidR="00FA5D40" w:rsidRDefault="00FA5D40" w:rsidP="00FA5D40">
      <w:pPr>
        <w:rPr>
          <w:b/>
          <w:sz w:val="28"/>
          <w:szCs w:val="28"/>
        </w:rPr>
      </w:pPr>
    </w:p>
    <w:p w14:paraId="566E8FDC" w14:textId="77777777" w:rsidR="00FA5D40" w:rsidRDefault="00FA5D40" w:rsidP="00FA5D40">
      <w:pPr>
        <w:rPr>
          <w:b/>
          <w:sz w:val="28"/>
          <w:szCs w:val="28"/>
        </w:rPr>
      </w:pP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CBB44DC" wp14:editId="174D9C2B">
                <wp:simplePos x="0" y="0"/>
                <wp:positionH relativeFrom="margin">
                  <wp:posOffset>-39370</wp:posOffset>
                </wp:positionH>
                <wp:positionV relativeFrom="paragraph">
                  <wp:posOffset>2084291</wp:posOffset>
                </wp:positionV>
                <wp:extent cx="5796280" cy="2186305"/>
                <wp:effectExtent l="0" t="0" r="13970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6280" cy="218630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939CCC" w14:textId="77777777" w:rsidR="00FA5D40" w:rsidRPr="005F7A39" w:rsidRDefault="00FA5D40" w:rsidP="00FA5D40">
                            <w:pPr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5F7A39">
                              <w:rPr>
                                <w:b/>
                                <w:sz w:val="48"/>
                                <w:szCs w:val="48"/>
                              </w:rPr>
                              <w:t>Clients: client referees</w:t>
                            </w:r>
                          </w:p>
                          <w:p w14:paraId="26F32E47" w14:textId="77777777" w:rsidR="00FA5D40" w:rsidRPr="00184D03" w:rsidRDefault="00FA5D40" w:rsidP="00FA5D40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 xml:space="preserve">Referee feedback is a critical part of our research. Please provide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at least </w:t>
                            </w: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>20 referees we can talk to in confidence.</w:t>
                            </w:r>
                          </w:p>
                          <w:p w14:paraId="5A433069" w14:textId="77777777" w:rsidR="00FA5D40" w:rsidRPr="00184D03" w:rsidRDefault="00FA5D40" w:rsidP="00FA5D4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You may additionally include referees from referring law firms and other organisations that can comment on the quality of the practice. </w:t>
                            </w: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      </w:r>
                          </w:p>
                          <w:p w14:paraId="5EA50515" w14:textId="77777777" w:rsidR="00FA5D40" w:rsidRPr="00184D03" w:rsidRDefault="00FA5D40" w:rsidP="00FA5D4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Please download the referee spreadsheet from </w:t>
                            </w:r>
                            <w:hyperlink r:id="rId9" w:history="1">
                              <w:r w:rsidRPr="005F7A39">
                                <w:rPr>
                                  <w:rStyle w:val="Hipervnculo"/>
                                  <w:sz w:val="24"/>
                                  <w:szCs w:val="24"/>
                                </w:rPr>
                                <w:t>submissions.legal500.com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BC0E7C4" w14:textId="77777777" w:rsidR="00FA5D40" w:rsidRDefault="00FA5D40" w:rsidP="00FA5D4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B44DC" id="_x0000_s1027" type="#_x0000_t202" style="position:absolute;margin-left:-3.1pt;margin-top:164.1pt;width:456.4pt;height:172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e2sSQIAAIwEAAAOAAAAZHJzL2Uyb0RvYy54bWysVNtu2zAMfR+wfxD0vtjxcjXiFF26DgO6&#10;C9DuA2RZjoVJoicpsbOvLyU7abq9DXsxRFI6POQhvbnptSJHYZ0EU9DpJKVEGA6VNPuC/ni6f7ei&#10;xHlmKqbAiIKehKM327dvNl2biwwaUJWwBEGMy7u2oI33bZ4kjjdCMzeBVhgM1mA182jafVJZ1iG6&#10;VkmWpoukA1u1FrhwDr13Q5BuI35dC+6/1bUTnqiCIjcfvzZ+y/BNthuW7y1rG8lHGuwfWGgmDSa9&#10;QN0xz8jByr+gtOQWHNR+wkEnUNeSi1gDVjNN/6jmsWGtiLVgc1x7aZP7f7D86/G7JbIqaDZdUmKY&#10;RpGeRO/JB+hJFvrTtS7Ha48tXvQ9ulHnWKtrH4D/dMTArmFmL26tha4RrEJ+0/AyuXo64LgAUnZf&#10;oMI07OAhAvW11aF52A6C6KjT6aJNoMLROV+uF9kKQxxj2XS1eJ/OYw6Wn5+31vlPAjQJh4JaFD/C&#10;s+OD84EOy89XQjYHSlb3UqlohIETO2XJkeGoMM6F8bP4XB008h38OHLpODToxtEa3KuzG1PE0Q1I&#10;MeGrJMqQrqDreTaPwK9izu7LS/oAN+QJgNc8tfS4L0rqgsakI5nQ9Y+mitPsmVTDGR8rM8oQOj9o&#10;4Puyj4pHjYJEJVQn1MXCsB64znhowP6mpMPVKKj7dWBWUKI+G9R2PZ3Nwi5FYzZfZmjY60h5HWGG&#10;I1RBPSXDcefj/oWuG7jFGahlVOeFyUgZRz72cFzPsFPXdrz18hPZPgMAAP//AwBQSwMEFAAGAAgA&#10;AAAhAAW/AA7fAAAACgEAAA8AAABkcnMvZG93bnJldi54bWxMj8FOwzAMhu9IvENkJG5bStHCVupO&#10;EwiJExIFcc4ar+1okq7J2vL2mBO72fKn39+fb2fbiZGG0HqHcLdMQJCrvGldjfD58bJYgwhRO6M7&#10;7wjhhwJsi+urXGfGT+6dxjLWgkNcyDRCE2OfSRmqhqwOS9+T49vBD1ZHXodamkFPHG47mSaJkla3&#10;jj80uqenhqrv8mwRxun1WR/96bSbh1Wpji2pr+oN8fZm3j2CiDTHfxj+9FkdCnba+7MzQXQIC5Uy&#10;iXCfrnlgYJMoBWKPoB7SFcgil5cVil8AAAD//wMAUEsBAi0AFAAGAAgAAAAhALaDOJL+AAAA4QEA&#10;ABMAAAAAAAAAAAAAAAAAAAAAAFtDb250ZW50X1R5cGVzXS54bWxQSwECLQAUAAYACAAAACEAOP0h&#10;/9YAAACUAQAACwAAAAAAAAAAAAAAAAAvAQAAX3JlbHMvLnJlbHNQSwECLQAUAAYACAAAACEANznt&#10;rEkCAACMBAAADgAAAAAAAAAAAAAAAAAuAgAAZHJzL2Uyb0RvYy54bWxQSwECLQAUAAYACAAAACEA&#10;Bb8ADt8AAAAKAQAADwAAAAAAAAAAAAAAAACjBAAAZHJzL2Rvd25yZXYueG1sUEsFBgAAAAAEAAQA&#10;8wAAAK8FAAAAAA==&#10;" fillcolor="#fff2cc [663]">
                <v:textbox>
                  <w:txbxContent>
                    <w:p w14:paraId="51939CCC" w14:textId="77777777" w:rsidR="00FA5D40" w:rsidRPr="005F7A39" w:rsidRDefault="00FA5D40" w:rsidP="00FA5D40">
                      <w:pPr>
                        <w:rPr>
                          <w:b/>
                          <w:sz w:val="48"/>
                          <w:szCs w:val="48"/>
                        </w:rPr>
                      </w:pPr>
                      <w:r w:rsidRPr="005F7A39">
                        <w:rPr>
                          <w:b/>
                          <w:sz w:val="48"/>
                          <w:szCs w:val="48"/>
                        </w:rPr>
                        <w:t>Clients: client referees</w:t>
                      </w:r>
                    </w:p>
                    <w:p w14:paraId="26F32E47" w14:textId="77777777" w:rsidR="00FA5D40" w:rsidRPr="00184D03" w:rsidRDefault="00FA5D40" w:rsidP="00FA5D40">
                      <w:pPr>
                        <w:rPr>
                          <w:b/>
                          <w:sz w:val="24"/>
                          <w:szCs w:val="24"/>
                        </w:rPr>
                      </w:pPr>
                      <w:r w:rsidRPr="00184D03">
                        <w:rPr>
                          <w:b/>
                          <w:sz w:val="24"/>
                          <w:szCs w:val="24"/>
                        </w:rPr>
                        <w:t xml:space="preserve">Referee feedback is a critical part of our research. Please provide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at least </w:t>
                      </w:r>
                      <w:r w:rsidRPr="00184D03">
                        <w:rPr>
                          <w:b/>
                          <w:sz w:val="24"/>
                          <w:szCs w:val="24"/>
                        </w:rPr>
                        <w:t>20 referees we can talk to in confidence.</w:t>
                      </w:r>
                    </w:p>
                    <w:p w14:paraId="5A433069" w14:textId="77777777" w:rsidR="00FA5D40" w:rsidRPr="00184D03" w:rsidRDefault="00FA5D40" w:rsidP="00FA5D40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You may additionally include referees from referring law firms and other organisations that can comment on the quality of the practice. </w:t>
                      </w:r>
                      <w:r w:rsidRPr="00184D03">
                        <w:rPr>
                          <w:sz w:val="24"/>
                          <w:szCs w:val="24"/>
                        </w:rPr>
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</w:r>
                    </w:p>
                    <w:p w14:paraId="5EA50515" w14:textId="77777777" w:rsidR="00FA5D40" w:rsidRPr="00184D03" w:rsidRDefault="00FA5D40" w:rsidP="00FA5D40">
                      <w:pPr>
                        <w:rPr>
                          <w:sz w:val="28"/>
                          <w:szCs w:val="28"/>
                        </w:rPr>
                      </w:pPr>
                      <w:r w:rsidRPr="00184D03">
                        <w:rPr>
                          <w:sz w:val="24"/>
                          <w:szCs w:val="24"/>
                        </w:rPr>
                        <w:t xml:space="preserve">Please download the referee spreadsheet from </w:t>
                      </w:r>
                      <w:hyperlink r:id="rId10" w:history="1">
                        <w:r w:rsidRPr="005F7A39">
                          <w:rPr>
                            <w:rStyle w:val="Hipervnculo"/>
                            <w:sz w:val="24"/>
                            <w:szCs w:val="24"/>
                          </w:rPr>
                          <w:t>submissions.legal500.com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>.</w:t>
                      </w:r>
                    </w:p>
                    <w:p w14:paraId="7BC0E7C4" w14:textId="77777777" w:rsidR="00FA5D40" w:rsidRDefault="00FA5D40" w:rsidP="00FA5D40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sz w:val="28"/>
          <w:szCs w:val="28"/>
        </w:rPr>
        <w:br w:type="page"/>
      </w:r>
    </w:p>
    <w:p w14:paraId="6A91D731" w14:textId="77777777" w:rsidR="00FA5D40" w:rsidRDefault="00FA5D40" w:rsidP="00FA5D40">
      <w:pPr>
        <w:rPr>
          <w:b/>
          <w:sz w:val="28"/>
          <w:szCs w:val="28"/>
        </w:rPr>
      </w:pPr>
    </w:p>
    <w:p w14:paraId="77F95EB2" w14:textId="77777777"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publishable clients </w:t>
      </w:r>
      <w:r>
        <w:rPr>
          <w:sz w:val="20"/>
          <w:szCs w:val="20"/>
        </w:rPr>
        <w:t>(This will be published in full)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24"/>
        <w:gridCol w:w="3492"/>
      </w:tblGrid>
      <w:tr w:rsidR="00FA5D40" w:rsidRPr="009B14AD" w14:paraId="67F23B8A" w14:textId="77777777" w:rsidTr="00276393">
        <w:trPr>
          <w:trHeight w:val="1055"/>
        </w:trPr>
        <w:tc>
          <w:tcPr>
            <w:tcW w:w="5524" w:type="dxa"/>
            <w:shd w:val="clear" w:color="auto" w:fill="C5E0B3" w:themeFill="accent6" w:themeFillTint="66"/>
          </w:tcPr>
          <w:p>
            <w:r>
              <w:t>Active key clients (over the last 12 months)</w:t>
              <w:br/>
              <w:t>{% for client in publishable_clients %}</w:t>
            </w:r>
          </w:p>
        </w:tc>
        <w:tc>
          <w:tcPr>
            <w:tcW w:w="3492" w:type="dxa"/>
            <w:shd w:val="clear" w:color="auto" w:fill="C5E0B3" w:themeFill="accent6" w:themeFillTint="66"/>
          </w:tcPr>
          <w:p w14:paraId="48CC7D5D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14:paraId="57CE80DA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2E30668" w14:textId="0BCF4C58" w:rsidR="00FA5D40" w:rsidRPr="003F406E" w:rsidRDefault="003F406E" w:rsidP="00276393">
            <w:pPr>
              <w:rPr>
                <w:b/>
                <w:sz w:val="28"/>
                <w:szCs w:val="28"/>
                <w:lang w:val="en-US"/>
              </w:rPr>
            </w:pPr>
            <w:r w:rsidRPr="003F406E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3F406E">
              <w:rPr>
                <w:b/>
                <w:sz w:val="28"/>
                <w:szCs w:val="28"/>
              </w:rPr>
              <w:t>client.active_key_client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>
            <w:r>
              <w:t>{{ client.is_new_client }}}</w:t>
            </w:r>
          </w:p>
        </w:tc>
      </w:tr>
      <w:tr w:rsidR="00FA5D40" w14:paraId="1F614C41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2832203C" w14:textId="399E5FD5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260B6CFF" w14:textId="5D329FD8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2D7C1987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72B71661" w14:textId="284BA6E4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74E26CF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17969FE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0CEC0E0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6E244E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7C37A08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69E411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6D8378F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508B28C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12D860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A7AD34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C13E2CD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29B677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81656F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314C07B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1F0C9D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1D7BD7D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A1A0B93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3E28F2F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43FCF39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9A3FC01" w14:textId="77777777" w:rsidTr="00276393">
        <w:tc>
          <w:tcPr>
            <w:tcW w:w="5524" w:type="dxa"/>
            <w:shd w:val="clear" w:color="auto" w:fill="E2EFD9" w:themeFill="accent6" w:themeFillTint="33"/>
          </w:tcPr>
          <w:p>
            <w:r>
              <w:t>{% endfor %}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14:paraId="510FE3D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44CB08B" w14:textId="77777777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14:paraId="530790D9" w14:textId="77777777"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14:paraId="6D1DAAEC" w14:textId="77777777" w:rsidR="00FA5D40" w:rsidRDefault="00FA5D40" w:rsidP="00FA5D40">
      <w:pPr>
        <w:rPr>
          <w:b/>
          <w:sz w:val="28"/>
          <w:szCs w:val="28"/>
        </w:rPr>
      </w:pPr>
    </w:p>
    <w:p w14:paraId="26330530" w14:textId="77777777" w:rsidR="00FA5D40" w:rsidRDefault="00FA5D40" w:rsidP="00FA5D40">
      <w:pPr>
        <w:rPr>
          <w:b/>
          <w:sz w:val="28"/>
          <w:szCs w:val="28"/>
        </w:rPr>
      </w:pPr>
    </w:p>
    <w:p w14:paraId="0E5ADA2F" w14:textId="77777777"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non-publishable clients </w:t>
      </w:r>
      <w:r w:rsidRPr="00821CE5">
        <w:rPr>
          <w:sz w:val="20"/>
          <w:szCs w:val="20"/>
        </w:rPr>
        <w:t>(This list will not be published)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07"/>
        <w:gridCol w:w="3209"/>
      </w:tblGrid>
      <w:tr w:rsidR="00FA5D40" w:rsidRPr="009B14AD" w14:paraId="20373B50" w14:textId="77777777" w:rsidTr="00276393">
        <w:trPr>
          <w:trHeight w:val="1055"/>
        </w:trPr>
        <w:tc>
          <w:tcPr>
            <w:tcW w:w="5807" w:type="dxa"/>
            <w:shd w:val="clear" w:color="auto" w:fill="F1A3A3"/>
          </w:tcPr>
          <w:p>
            <w:r>
              <w:t>Active key clients (over the last 12 months)</w:t>
              <w:br/>
              <w:br/>
              <w:t>{% for client in non_publishable_clients %}</w:t>
            </w:r>
          </w:p>
        </w:tc>
        <w:tc>
          <w:tcPr>
            <w:tcW w:w="3209" w:type="dxa"/>
            <w:shd w:val="clear" w:color="auto" w:fill="F1A3A3"/>
          </w:tcPr>
          <w:p w14:paraId="5C1156AE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14:paraId="744A36DB" w14:textId="77777777" w:rsidTr="00276393">
        <w:tc>
          <w:tcPr>
            <w:tcW w:w="5807" w:type="dxa"/>
            <w:shd w:val="clear" w:color="auto" w:fill="FDDFDF"/>
          </w:tcPr>
          <w:p w14:paraId="01EB2756" w14:textId="7067D215" w:rsidR="00FA5D40" w:rsidRDefault="003F406E" w:rsidP="00276393">
            <w:pPr>
              <w:rPr>
                <w:b/>
                <w:sz w:val="28"/>
                <w:szCs w:val="28"/>
              </w:rPr>
            </w:pPr>
            <w:r w:rsidRPr="003F406E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3F406E">
              <w:rPr>
                <w:b/>
                <w:sz w:val="28"/>
                <w:szCs w:val="28"/>
              </w:rPr>
              <w:t>client.active_key_client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}}  </w:t>
            </w:r>
          </w:p>
        </w:tc>
        <w:tc>
          <w:tcPr>
            <w:tcW w:w="3209" w:type="dxa"/>
            <w:shd w:val="clear" w:color="auto" w:fill="FDDFDF"/>
          </w:tcPr>
          <w:p>
            <w:r>
              <w:t>{{ client.is_new_client }}</w:t>
            </w:r>
          </w:p>
        </w:tc>
      </w:tr>
      <w:tr w:rsidR="00FA5D40" w14:paraId="70FC8A55" w14:textId="77777777" w:rsidTr="00276393">
        <w:tc>
          <w:tcPr>
            <w:tcW w:w="5807" w:type="dxa"/>
            <w:shd w:val="clear" w:color="auto" w:fill="FDDFDF"/>
          </w:tcPr>
          <w:p w14:paraId="5E275562" w14:textId="59F35BAD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26038B1C" w14:textId="55385FFF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18358B4" w14:textId="77777777" w:rsidTr="00276393">
        <w:tc>
          <w:tcPr>
            <w:tcW w:w="5807" w:type="dxa"/>
            <w:shd w:val="clear" w:color="auto" w:fill="FDDFDF"/>
          </w:tcPr>
          <w:p w14:paraId="2353E4E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6482304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4E70164" w14:textId="77777777" w:rsidTr="00276393">
        <w:tc>
          <w:tcPr>
            <w:tcW w:w="5807" w:type="dxa"/>
            <w:shd w:val="clear" w:color="auto" w:fill="FDDFDF"/>
          </w:tcPr>
          <w:p w14:paraId="56EED8B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23FCD0E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14F5128" w14:textId="77777777" w:rsidTr="00276393">
        <w:tc>
          <w:tcPr>
            <w:tcW w:w="5807" w:type="dxa"/>
            <w:shd w:val="clear" w:color="auto" w:fill="FDDFDF"/>
          </w:tcPr>
          <w:p w14:paraId="1D2D1A2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6650B57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E969D10" w14:textId="77777777" w:rsidTr="00276393">
        <w:tc>
          <w:tcPr>
            <w:tcW w:w="5807" w:type="dxa"/>
            <w:shd w:val="clear" w:color="auto" w:fill="FDDFDF"/>
          </w:tcPr>
          <w:p w14:paraId="1AE92FB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7ED8648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206369FF" w14:textId="77777777" w:rsidTr="00276393">
        <w:tc>
          <w:tcPr>
            <w:tcW w:w="5807" w:type="dxa"/>
            <w:shd w:val="clear" w:color="auto" w:fill="FDDFDF"/>
          </w:tcPr>
          <w:p w14:paraId="031443D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3B7C089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09E01E09" w14:textId="77777777" w:rsidTr="00276393">
        <w:tc>
          <w:tcPr>
            <w:tcW w:w="5807" w:type="dxa"/>
            <w:shd w:val="clear" w:color="auto" w:fill="FDDFDF"/>
          </w:tcPr>
          <w:p w14:paraId="20E628E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38BB70B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19126BE" w14:textId="77777777" w:rsidTr="00276393">
        <w:tc>
          <w:tcPr>
            <w:tcW w:w="5807" w:type="dxa"/>
            <w:shd w:val="clear" w:color="auto" w:fill="FDDFDF"/>
          </w:tcPr>
          <w:p w14:paraId="75ECF4E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1E7CB74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FB0D852" w14:textId="77777777" w:rsidTr="00276393">
        <w:tc>
          <w:tcPr>
            <w:tcW w:w="5807" w:type="dxa"/>
            <w:shd w:val="clear" w:color="auto" w:fill="FDDFDF"/>
          </w:tcPr>
          <w:p>
            <w:r>
              <w:t>{% endfor %}</w:t>
            </w:r>
          </w:p>
        </w:tc>
        <w:tc>
          <w:tcPr>
            <w:tcW w:w="3209" w:type="dxa"/>
            <w:shd w:val="clear" w:color="auto" w:fill="FDDFDF"/>
          </w:tcPr>
          <w:p w14:paraId="0A50253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4F5E1C0" w14:textId="77777777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14:paraId="7E6788BE" w14:textId="77777777"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14:paraId="47E25EFD" w14:textId="77777777" w:rsidR="00FA5D40" w:rsidRDefault="00FA5D40" w:rsidP="00FA5D40">
      <w:pPr>
        <w:rPr>
          <w:b/>
          <w:sz w:val="28"/>
          <w:szCs w:val="28"/>
        </w:rPr>
      </w:pPr>
    </w:p>
    <w:p w14:paraId="5262DA63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Partners: leading partners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231F0B75" w14:textId="77777777" w:rsidTr="00276393">
        <w:trPr>
          <w:trHeight w:val="2167"/>
        </w:trPr>
        <w:tc>
          <w:tcPr>
            <w:tcW w:w="9016" w:type="dxa"/>
            <w:shd w:val="clear" w:color="auto" w:fill="F2F2F2" w:themeFill="background1" w:themeFillShade="F2"/>
          </w:tcPr>
          <w:p w14:paraId="3560F6EF" w14:textId="77777777"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Please provide information about partners who are pre-eminent in their field.</w:t>
            </w:r>
          </w:p>
          <w:p w14:paraId="63EE0909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3DDD92C9" w14:textId="77777777"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Please nominate only </w:t>
            </w:r>
            <w:r w:rsidRPr="00821CE5">
              <w:rPr>
                <w:b/>
                <w:sz w:val="20"/>
                <w:szCs w:val="20"/>
              </w:rPr>
              <w:t>genuinely exceptional candidates</w:t>
            </w:r>
            <w:r>
              <w:rPr>
                <w:sz w:val="20"/>
                <w:szCs w:val="20"/>
              </w:rPr>
              <w:t xml:space="preserve"> and provide supporting evidence. Please do not include </w:t>
            </w:r>
            <w:r w:rsidRPr="00821CE5">
              <w:rPr>
                <w:sz w:val="20"/>
                <w:szCs w:val="20"/>
              </w:rPr>
              <w:t>all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 your partners. We only recognise those with excellent referee and peer feedback, who have had a prominent role in several leading matters this year (and in past years).</w:t>
            </w:r>
          </w:p>
          <w:p w14:paraId="7854EDCD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6D33C7EF" w14:textId="77777777" w:rsidR="00FA5D40" w:rsidRDefault="00FA5D40" w:rsidP="00276393">
            <w:pPr>
              <w:rPr>
                <w:sz w:val="20"/>
                <w:szCs w:val="20"/>
              </w:rPr>
            </w:pPr>
            <w:r w:rsidRPr="000172B0">
              <w:rPr>
                <w:sz w:val="20"/>
                <w:szCs w:val="20"/>
              </w:rPr>
              <w:t xml:space="preserve">Legal 500 encourages firms to put forward talented women and minority lawyers to be considered for inclusion as leading </w:t>
            </w:r>
            <w:r>
              <w:rPr>
                <w:sz w:val="20"/>
                <w:szCs w:val="20"/>
              </w:rPr>
              <w:t>partners</w:t>
            </w:r>
            <w:r w:rsidRPr="000172B0">
              <w:rPr>
                <w:sz w:val="20"/>
                <w:szCs w:val="20"/>
              </w:rPr>
              <w:t>/next generation</w:t>
            </w:r>
            <w:r>
              <w:rPr>
                <w:sz w:val="20"/>
                <w:szCs w:val="20"/>
              </w:rPr>
              <w:t xml:space="preserve"> partners</w:t>
            </w:r>
            <w:r w:rsidRPr="000172B0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leading associates</w:t>
            </w:r>
            <w:r w:rsidRPr="000172B0">
              <w:rPr>
                <w:sz w:val="20"/>
                <w:szCs w:val="20"/>
              </w:rPr>
              <w:t>.</w:t>
            </w:r>
          </w:p>
          <w:p w14:paraId="7689FC67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26A500DE" w14:textId="77777777" w:rsidR="00FA5D40" w:rsidRPr="006639F3" w:rsidRDefault="00FA5D40" w:rsidP="00276393">
            <w:r>
              <w:rPr>
                <w:sz w:val="20"/>
                <w:szCs w:val="20"/>
              </w:rPr>
              <w:t>If you need more boxes (for more leading partners) please copy this page.</w:t>
            </w:r>
            <w:r>
              <w:t xml:space="preserve"> </w:t>
            </w:r>
          </w:p>
        </w:tc>
      </w:tr>
    </w:tbl>
    <w:p w14:paraId="790753ED" w14:textId="77777777" w:rsidR="00FA5D40" w:rsidRDefault="00FA5D40" w:rsidP="00FA5D40">
      <w:pPr>
        <w:rPr>
          <w:b/>
          <w:sz w:val="28"/>
          <w:szCs w:val="28"/>
        </w:rPr>
      </w:pPr>
    </w:p>
    <w:p w14:paraId="0CE9E89E" w14:textId="7553629F" w:rsidR="00FA5D40" w:rsidRPr="00607B6B" w:rsidRDefault="00FA5D40" w:rsidP="00FA5D40">
      <w:pPr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4A550262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048DADE6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1</w:t>
            </w:r>
          </w:p>
        </w:tc>
      </w:tr>
      <w:tr w:rsidR="00DD20E4" w14:paraId="37894F1D" w14:textId="77777777" w:rsidTr="00276393">
        <w:tc>
          <w:tcPr>
            <w:tcW w:w="2547" w:type="dxa"/>
            <w:shd w:val="clear" w:color="auto" w:fill="D0CECE" w:themeFill="background2" w:themeFillShade="E6"/>
          </w:tcPr>
          <w:p w14:paraId="3A493B6D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6798590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4201" w:type="dxa"/>
            <w:shd w:val="clear" w:color="auto" w:fill="D0CECE" w:themeFill="background2" w:themeFillShade="E6"/>
          </w:tcPr>
          <w:p w14:paraId="1F05AB4C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DD20E4" w14:paraId="2FB54DE8" w14:textId="77777777" w:rsidTr="00276393">
        <w:trPr>
          <w:trHeight w:val="407"/>
        </w:trPr>
        <w:tc>
          <w:tcPr>
            <w:tcW w:w="2547" w:type="dxa"/>
          </w:tcPr>
          <w:p w14:paraId="29ACD079" w14:textId="2756813D" w:rsidR="00FA5D40" w:rsidRPr="002B1AF9" w:rsidRDefault="00DD20E4" w:rsidP="00DD20E4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individual_nominations.leading_partners</w:t>
            </w:r>
            <w:proofErr w:type="spellEnd"/>
            <w:r w:rsidRPr="00DD20E4">
              <w:rPr>
                <w:sz w:val="20"/>
                <w:szCs w:val="20"/>
              </w:rPr>
              <w:t xml:space="preserve">[0].name }} </w:t>
            </w:r>
          </w:p>
        </w:tc>
        <w:tc>
          <w:tcPr>
            <w:tcW w:w="2268" w:type="dxa"/>
          </w:tcPr>
          <w:p w14:paraId="65C669A0" w14:textId="07C5A0B2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individual_nominations.leading_partners</w:t>
            </w:r>
            <w:proofErr w:type="spellEnd"/>
            <w:r w:rsidRPr="00DD20E4">
              <w:rPr>
                <w:sz w:val="20"/>
                <w:szCs w:val="20"/>
              </w:rPr>
              <w:t>[0].location }}</w:t>
            </w:r>
          </w:p>
        </w:tc>
        <w:tc>
          <w:tcPr>
            <w:tcW w:w="4201" w:type="dxa"/>
          </w:tcPr>
          <w:p w14:paraId="07CF1DC2" w14:textId="0134C652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ons.leading_partners[0].ranked_in_previous_edition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4AABE3FB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597A7A1F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61D228BC" w14:textId="77777777" w:rsidTr="00276393">
        <w:trPr>
          <w:trHeight w:val="7380"/>
        </w:trPr>
        <w:tc>
          <w:tcPr>
            <w:tcW w:w="9016" w:type="dxa"/>
            <w:gridSpan w:val="3"/>
          </w:tcPr>
          <w:p w14:paraId="3F560387" w14:textId="345A15BE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56719434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2A517E80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5E4F7BE9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lastRenderedPageBreak/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2</w:t>
            </w:r>
          </w:p>
        </w:tc>
      </w:tr>
      <w:tr w:rsidR="00FA5D40" w14:paraId="0E26262E" w14:textId="77777777" w:rsidTr="00276393">
        <w:tc>
          <w:tcPr>
            <w:tcW w:w="3539" w:type="dxa"/>
            <w:shd w:val="clear" w:color="auto" w:fill="D0CECE" w:themeFill="background2" w:themeFillShade="E6"/>
          </w:tcPr>
          <w:p w14:paraId="136EBAB6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977" w:type="dxa"/>
            <w:shd w:val="clear" w:color="auto" w:fill="D0CECE" w:themeFill="background2" w:themeFillShade="E6"/>
          </w:tcPr>
          <w:p w14:paraId="19FD932A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2500" w:type="dxa"/>
            <w:shd w:val="clear" w:color="auto" w:fill="D0CECE" w:themeFill="background2" w:themeFillShade="E6"/>
          </w:tcPr>
          <w:p w14:paraId="30036AD4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:rsidRPr="002B1AF9" w14:paraId="6C28F9C3" w14:textId="77777777" w:rsidTr="00276393">
        <w:trPr>
          <w:trHeight w:val="407"/>
        </w:trPr>
        <w:tc>
          <w:tcPr>
            <w:tcW w:w="3539" w:type="dxa"/>
          </w:tcPr>
          <w:p w14:paraId="68935A0C" w14:textId="692D7068" w:rsidR="00FA5D40" w:rsidRPr="00F47C30" w:rsidRDefault="00DD20E4" w:rsidP="00276393">
            <w:pPr>
              <w:rPr>
                <w:color w:val="FFFFFF" w:themeColor="background1"/>
                <w:sz w:val="20"/>
                <w:szCs w:val="20"/>
                <w:highlight w:val="yellow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2977" w:type="dxa"/>
          </w:tcPr>
          <w:p w14:paraId="77F2660F" w14:textId="1FF2A562"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2500" w:type="dxa"/>
          </w:tcPr>
          <w:p w14:paraId="29423647" w14:textId="43980FD4"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ons.leading_partners[1</w:t>
            </w:r>
            <w:r>
              <w:rPr>
                <w:sz w:val="20"/>
                <w:szCs w:val="20"/>
              </w:rPr>
              <w:t>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2F0CE2A4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7B02A1FA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15D57CD3" w14:textId="77777777" w:rsidTr="00276393">
        <w:trPr>
          <w:trHeight w:val="4368"/>
        </w:trPr>
        <w:tc>
          <w:tcPr>
            <w:tcW w:w="9016" w:type="dxa"/>
            <w:gridSpan w:val="3"/>
          </w:tcPr>
          <w:p w14:paraId="1C5F79EF" w14:textId="1003ABF1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nations.leading_partners[1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3A226A91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3B967BA2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555F1431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3</w:t>
            </w:r>
          </w:p>
        </w:tc>
      </w:tr>
      <w:tr w:rsidR="00FA5D40" w14:paraId="4842A31C" w14:textId="77777777" w:rsidTr="00276393">
        <w:tc>
          <w:tcPr>
            <w:tcW w:w="3539" w:type="dxa"/>
            <w:shd w:val="clear" w:color="auto" w:fill="D0CECE" w:themeFill="background2" w:themeFillShade="E6"/>
          </w:tcPr>
          <w:p w14:paraId="1711DBE8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shd w:val="clear" w:color="auto" w:fill="D0CECE" w:themeFill="background2" w:themeFillShade="E6"/>
          </w:tcPr>
          <w:p w14:paraId="232E15E5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1933" w:type="dxa"/>
            <w:shd w:val="clear" w:color="auto" w:fill="D0CECE" w:themeFill="background2" w:themeFillShade="E6"/>
          </w:tcPr>
          <w:p w14:paraId="3A0AB806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14:paraId="39F8F065" w14:textId="77777777" w:rsidTr="00276393">
        <w:trPr>
          <w:trHeight w:val="407"/>
        </w:trPr>
        <w:tc>
          <w:tcPr>
            <w:tcW w:w="3539" w:type="dxa"/>
          </w:tcPr>
          <w:p w14:paraId="3F783659" w14:textId="5FCF61BE" w:rsidR="00FA5D40" w:rsidRPr="00F47C30" w:rsidRDefault="00DD20E4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 w:rsidR="003C42BE">
              <w:rPr>
                <w:sz w:val="20"/>
                <w:szCs w:val="20"/>
              </w:rPr>
              <w:t>l_nominations.leading_partners</w:t>
            </w:r>
            <w:proofErr w:type="spellEnd"/>
            <w:r w:rsidR="003C42BE">
              <w:rPr>
                <w:sz w:val="20"/>
                <w:szCs w:val="20"/>
              </w:rPr>
              <w:t>[2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3544" w:type="dxa"/>
          </w:tcPr>
          <w:p w14:paraId="01C9D19F" w14:textId="6196A5A8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 w:rsidR="003C42BE">
              <w:rPr>
                <w:sz w:val="20"/>
                <w:szCs w:val="20"/>
              </w:rPr>
              <w:t>l_nominations.leading_partners</w:t>
            </w:r>
            <w:proofErr w:type="spellEnd"/>
            <w:r w:rsidR="003C42BE">
              <w:rPr>
                <w:sz w:val="20"/>
                <w:szCs w:val="20"/>
              </w:rPr>
              <w:t>[2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1933" w:type="dxa"/>
          </w:tcPr>
          <w:p w14:paraId="367B79B5" w14:textId="0FF6413F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 w:rsidR="003C42BE">
              <w:rPr>
                <w:sz w:val="20"/>
                <w:szCs w:val="20"/>
              </w:rPr>
              <w:t>ons.leading_partners[2</w:t>
            </w:r>
            <w:r>
              <w:rPr>
                <w:sz w:val="20"/>
                <w:szCs w:val="20"/>
              </w:rPr>
              <w:t>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77E27FE3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1E2B22CB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0F269FFA" w14:textId="77777777" w:rsidTr="00276393">
        <w:trPr>
          <w:trHeight w:val="4789"/>
        </w:trPr>
        <w:tc>
          <w:tcPr>
            <w:tcW w:w="9016" w:type="dxa"/>
            <w:gridSpan w:val="3"/>
          </w:tcPr>
          <w:p w14:paraId="475125DE" w14:textId="5D320040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</w:t>
            </w:r>
            <w:r>
              <w:rPr>
                <w:sz w:val="20"/>
                <w:szCs w:val="20"/>
              </w:rPr>
              <w:t>rs[2</w:t>
            </w:r>
            <w:r>
              <w:rPr>
                <w:sz w:val="20"/>
                <w:szCs w:val="20"/>
              </w:rPr>
              <w:t>].</w:t>
            </w:r>
            <w:r w:rsidRPr="003C42BE">
              <w:rPr>
                <w:sz w:val="20"/>
                <w:szCs w:val="20"/>
              </w:rPr>
              <w:t>supporting</w:t>
            </w:r>
            <w:r>
              <w:rPr>
                <w:sz w:val="20"/>
                <w:szCs w:val="20"/>
              </w:rPr>
              <w:t>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57D3E3A1" w14:textId="77777777" w:rsidR="00FA5D40" w:rsidRDefault="00FA5D40" w:rsidP="00FA5D40">
      <w:pPr>
        <w:rPr>
          <w:sz w:val="20"/>
          <w:szCs w:val="20"/>
        </w:rPr>
      </w:pPr>
    </w:p>
    <w:p w14:paraId="76D07EF6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Your team - Partners: next generation partners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68F2BD6E" w14:textId="77777777" w:rsidTr="00276393">
        <w:trPr>
          <w:trHeight w:val="1458"/>
        </w:trPr>
        <w:tc>
          <w:tcPr>
            <w:tcW w:w="9016" w:type="dxa"/>
            <w:shd w:val="clear" w:color="auto" w:fill="F2F2F2" w:themeFill="background1" w:themeFillShade="F2"/>
          </w:tcPr>
          <w:p w14:paraId="37A39DA7" w14:textId="77777777"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partners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>ting evidence.</w:t>
            </w:r>
          </w:p>
          <w:p w14:paraId="1AE3D3EE" w14:textId="77777777"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14:paraId="31461725" w14:textId="77777777"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next generation partners) please copy this page.</w:t>
            </w:r>
          </w:p>
        </w:tc>
      </w:tr>
    </w:tbl>
    <w:p w14:paraId="73A6F58F" w14:textId="3E82E2AB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3"/>
        <w:gridCol w:w="4593"/>
      </w:tblGrid>
      <w:tr w:rsidR="00FA5D40" w14:paraId="6B00499B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6727554D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1</w:t>
            </w:r>
          </w:p>
        </w:tc>
      </w:tr>
      <w:tr w:rsidR="00FA5D40" w14:paraId="6D7AE061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0514A8F6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04A29D58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14:paraId="2947590E" w14:textId="77777777" w:rsidTr="00276393">
        <w:trPr>
          <w:trHeight w:val="407"/>
        </w:trPr>
        <w:tc>
          <w:tcPr>
            <w:tcW w:w="4106" w:type="dxa"/>
          </w:tcPr>
          <w:p w14:paraId="1DFED7E9" w14:textId="5AE42D01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14:paraId="54ADC40F" w14:textId="4995F1D3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[0</w:t>
            </w:r>
            <w:r>
              <w:rPr>
                <w:sz w:val="20"/>
                <w:szCs w:val="20"/>
              </w:rPr>
              <w:t>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2044CED0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31302D40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287430B" w14:textId="77777777" w:rsidTr="00276393">
        <w:trPr>
          <w:trHeight w:val="2909"/>
        </w:trPr>
        <w:tc>
          <w:tcPr>
            <w:tcW w:w="9016" w:type="dxa"/>
            <w:gridSpan w:val="2"/>
          </w:tcPr>
          <w:p w14:paraId="0ABEBDE2" w14:textId="5E991CE1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l_nominations.next_generation_partners[0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2A23E2D3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3"/>
        <w:gridCol w:w="4593"/>
      </w:tblGrid>
      <w:tr w:rsidR="00FA5D40" w14:paraId="45406767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3DC18CB9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2</w:t>
            </w:r>
          </w:p>
        </w:tc>
      </w:tr>
      <w:tr w:rsidR="00FA5D40" w14:paraId="4DACD227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52CBBE39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6D4D6872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14:paraId="5CDBE498" w14:textId="77777777" w:rsidTr="00276393">
        <w:trPr>
          <w:trHeight w:val="407"/>
        </w:trPr>
        <w:tc>
          <w:tcPr>
            <w:tcW w:w="4106" w:type="dxa"/>
          </w:tcPr>
          <w:p w14:paraId="7A06FC01" w14:textId="5AC640EC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14:paraId="78FEAA65" w14:textId="1310A72C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1D3C8DFC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7ADD7774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8E1031F" w14:textId="77777777" w:rsidTr="00276393">
        <w:trPr>
          <w:trHeight w:val="2909"/>
        </w:trPr>
        <w:tc>
          <w:tcPr>
            <w:tcW w:w="9016" w:type="dxa"/>
            <w:gridSpan w:val="2"/>
          </w:tcPr>
          <w:p w14:paraId="371FC54E" w14:textId="298C1007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4B41A888" w14:textId="77777777" w:rsidR="00FA5D40" w:rsidRDefault="00FA5D40" w:rsidP="00FA5D40">
      <w:pPr>
        <w:rPr>
          <w:sz w:val="20"/>
          <w:szCs w:val="20"/>
        </w:rPr>
      </w:pPr>
    </w:p>
    <w:p w14:paraId="30EB554E" w14:textId="77777777" w:rsidR="00FA5D40" w:rsidRDefault="00FA5D40" w:rsidP="00FA5D40">
      <w:pPr>
        <w:rPr>
          <w:sz w:val="20"/>
          <w:szCs w:val="20"/>
        </w:rPr>
      </w:pPr>
    </w:p>
    <w:p w14:paraId="4F345A64" w14:textId="77777777" w:rsidR="00FA5D40" w:rsidRDefault="00FA5D40" w:rsidP="00FA5D40">
      <w:pPr>
        <w:rPr>
          <w:sz w:val="20"/>
          <w:szCs w:val="20"/>
        </w:rPr>
      </w:pPr>
    </w:p>
    <w:p w14:paraId="267C8BFE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Associates: leading associates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1BB3AEA0" w14:textId="77777777" w:rsidTr="00276393">
        <w:trPr>
          <w:trHeight w:val="1741"/>
        </w:trPr>
        <w:tc>
          <w:tcPr>
            <w:tcW w:w="9016" w:type="dxa"/>
            <w:shd w:val="clear" w:color="auto" w:fill="F2F2F2" w:themeFill="background1" w:themeFillShade="F2"/>
          </w:tcPr>
          <w:p w14:paraId="131344B3" w14:textId="77777777"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associates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 xml:space="preserve">ting evidence. </w:t>
            </w:r>
            <w:r w:rsidRPr="002041EC">
              <w:rPr>
                <w:sz w:val="20"/>
                <w:szCs w:val="20"/>
              </w:rPr>
              <w:t>Note that this section can include counsel.</w:t>
            </w:r>
          </w:p>
          <w:p w14:paraId="653F4E0F" w14:textId="77777777"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14:paraId="48A276C8" w14:textId="77777777"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leading associates) please copy this page.</w:t>
            </w:r>
          </w:p>
        </w:tc>
      </w:tr>
    </w:tbl>
    <w:p w14:paraId="573EED0A" w14:textId="77777777" w:rsidR="00FA5D40" w:rsidRDefault="00FA5D40" w:rsidP="00FA5D40">
      <w:pPr>
        <w:rPr>
          <w:b/>
          <w:sz w:val="28"/>
          <w:szCs w:val="28"/>
        </w:rPr>
      </w:pPr>
    </w:p>
    <w:p w14:paraId="24188C53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9016" w:type="dxa"/>
        <w:tblLook w:val="04A0" w:firstRow="1" w:lastRow="0" w:firstColumn="1" w:lastColumn="0" w:noHBand="0" w:noVBand="1"/>
      </w:tblPr>
      <w:tblGrid>
        <w:gridCol w:w="4411"/>
        <w:gridCol w:w="4605"/>
      </w:tblGrid>
      <w:tr w:rsidR="00FA5D40" w14:paraId="1BB57729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5CCC1103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1</w:t>
            </w:r>
          </w:p>
        </w:tc>
      </w:tr>
      <w:tr w:rsidR="00FA5D40" w14:paraId="551CF5BF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1BA915EC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40BAB0C9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14:paraId="0A438AC7" w14:textId="77777777" w:rsidTr="00276393">
        <w:trPr>
          <w:trHeight w:val="407"/>
        </w:trPr>
        <w:tc>
          <w:tcPr>
            <w:tcW w:w="4106" w:type="dxa"/>
          </w:tcPr>
          <w:p w14:paraId="530C7B59" w14:textId="2514AACB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</w:t>
            </w:r>
            <w:r>
              <w:rPr>
                <w:sz w:val="20"/>
                <w:szCs w:val="20"/>
              </w:rPr>
              <w:t>ations.leading_associates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14:paraId="20E4F2CE" w14:textId="6AED3D96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[0</w:t>
            </w:r>
            <w:r>
              <w:rPr>
                <w:sz w:val="20"/>
                <w:szCs w:val="20"/>
              </w:rPr>
              <w:t>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2A5E0C96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5C2FA1C6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9B35A3A" w14:textId="77777777" w:rsidTr="00276393">
        <w:trPr>
          <w:trHeight w:val="2909"/>
        </w:trPr>
        <w:tc>
          <w:tcPr>
            <w:tcW w:w="9016" w:type="dxa"/>
            <w:gridSpan w:val="2"/>
          </w:tcPr>
          <w:p w14:paraId="7515A04B" w14:textId="642A4C03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l_nominations.leading_associates[0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50993C02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1"/>
        <w:gridCol w:w="4605"/>
      </w:tblGrid>
      <w:tr w:rsidR="00FA5D40" w14:paraId="13A76E21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21A009DF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2</w:t>
            </w:r>
          </w:p>
        </w:tc>
      </w:tr>
      <w:tr w:rsidR="00FA5D40" w14:paraId="2E8751D6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1938B1B8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2F06AF7E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14:paraId="2974E563" w14:textId="77777777" w:rsidTr="00276393">
        <w:trPr>
          <w:trHeight w:val="407"/>
        </w:trPr>
        <w:tc>
          <w:tcPr>
            <w:tcW w:w="4106" w:type="dxa"/>
          </w:tcPr>
          <w:p w14:paraId="185B4926" w14:textId="7CFA96E2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14:paraId="0111F872" w14:textId="6857FE4D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433E50D5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0490D4BF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1AA69D29" w14:textId="77777777" w:rsidTr="00276393">
        <w:trPr>
          <w:trHeight w:val="2909"/>
        </w:trPr>
        <w:tc>
          <w:tcPr>
            <w:tcW w:w="9016" w:type="dxa"/>
            <w:gridSpan w:val="2"/>
          </w:tcPr>
          <w:p w14:paraId="48AFC85E" w14:textId="2E50F381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07447989" w14:textId="028E0CBB" w:rsidR="00FA5D40" w:rsidRDefault="00FA5D40" w:rsidP="00FA5D40">
      <w:pPr>
        <w:rPr>
          <w:sz w:val="20"/>
          <w:szCs w:val="20"/>
        </w:rPr>
      </w:pPr>
    </w:p>
    <w:p w14:paraId="68F73BB5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team: significant recent arrivals and partner-level departures</w:t>
      </w:r>
    </w:p>
    <w:p w14:paraId="6FBA7EC5" w14:textId="77777777" w:rsidR="00FA5D40" w:rsidRDefault="00FA5D40" w:rsidP="00FA5D40">
      <w:pPr>
        <w:rPr>
          <w:b/>
          <w:sz w:val="28"/>
          <w:szCs w:val="28"/>
        </w:rPr>
      </w:pPr>
    </w:p>
    <w:tbl>
      <w:tblPr>
        <w:tblStyle w:val="Tablaconcuadrcula"/>
        <w:tblW w:w="9067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1984"/>
        <w:gridCol w:w="1701"/>
      </w:tblGrid>
      <w:tr w:rsidR="00FA5D40" w:rsidRPr="009B14AD" w14:paraId="5E3A9B8C" w14:textId="77777777" w:rsidTr="00276393">
        <w:trPr>
          <w:trHeight w:val="1210"/>
        </w:trPr>
        <w:tc>
          <w:tcPr>
            <w:tcW w:w="1980" w:type="dxa"/>
            <w:shd w:val="clear" w:color="auto" w:fill="D9D9D9" w:themeFill="background1" w:themeFillShade="D9"/>
          </w:tcPr>
          <w:p>
            <w:r>
              <w:t>Name (English)</w:t>
              <w:br/>
              <w:t>{% for team in ArrivalDeparture %}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13B5401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Position/role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C128254" w14:textId="77777777"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Departed/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Promoted?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7D1EB3CB" w14:textId="77777777"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 from/Destination (firm)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DE46670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Month/year?</w:t>
            </w:r>
          </w:p>
        </w:tc>
      </w:tr>
      <w:tr w:rsidR="00FA5D40" w14:paraId="3A6CCA2F" w14:textId="77777777" w:rsidTr="00276393">
        <w:tc>
          <w:tcPr>
            <w:tcW w:w="1980" w:type="dxa"/>
          </w:tcPr>
          <w:p w14:paraId="096E20EE" w14:textId="39C3855C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team.name}}</w:t>
            </w:r>
          </w:p>
        </w:tc>
        <w:tc>
          <w:tcPr>
            <w:tcW w:w="1701" w:type="dxa"/>
          </w:tcPr>
          <w:p w14:paraId="60F2007C" w14:textId="6C7FA164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team.position_role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701" w:type="dxa"/>
          </w:tcPr>
          <w:p w14:paraId="3F096D76" w14:textId="3F1196A4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team.action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984" w:type="dxa"/>
          </w:tcPr>
          <w:p w14:paraId="67B92E97" w14:textId="6852A09C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team.firm_source_destination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701" w:type="dxa"/>
          </w:tcPr>
          <w:p w14:paraId="463D582F" w14:textId="2B640537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team.month_year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</w:tr>
      <w:tr w:rsidR="00FA5D40" w14:paraId="628D64AF" w14:textId="77777777" w:rsidTr="00276393">
        <w:tc>
          <w:tcPr>
            <w:tcW w:w="1980" w:type="dxa"/>
          </w:tcPr>
          <w:p w14:paraId="7A952F0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83959E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B3C098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29475D5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1D564E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D5A896F" w14:textId="77777777" w:rsidTr="00276393">
        <w:tc>
          <w:tcPr>
            <w:tcW w:w="1980" w:type="dxa"/>
          </w:tcPr>
          <w:p w14:paraId="655C7B31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7EEFD0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66E343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1CD6C63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67E7BA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AAB3C9D" w14:textId="77777777" w:rsidTr="00276393">
        <w:tc>
          <w:tcPr>
            <w:tcW w:w="1980" w:type="dxa"/>
          </w:tcPr>
          <w:p w14:paraId="45576A8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59E729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A9FEC5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143BAB3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0251BE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B036C8E" w14:textId="77777777" w:rsidTr="00276393">
        <w:tc>
          <w:tcPr>
            <w:tcW w:w="1980" w:type="dxa"/>
          </w:tcPr>
          <w:p w14:paraId="56411D83" w14:textId="2C40AA82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B16199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9DF5D2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905E26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1CB9AE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A42AF56" w14:textId="77777777" w:rsidTr="00276393">
        <w:tc>
          <w:tcPr>
            <w:tcW w:w="1980" w:type="dxa"/>
          </w:tcPr>
          <w:p w14:paraId="4D688A7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E94999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5D650E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9EAE6E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3A98AE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962BBFC" w14:textId="77777777" w:rsidTr="00276393">
        <w:tc>
          <w:tcPr>
            <w:tcW w:w="1980" w:type="dxa"/>
          </w:tcPr>
          <w:p w14:paraId="7B4D53F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09B809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8A070D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E153E4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003B5D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1836EB4" w14:textId="77777777" w:rsidTr="00276393">
        <w:tc>
          <w:tcPr>
            <w:tcW w:w="1980" w:type="dxa"/>
          </w:tcPr>
          <w:p w14:paraId="6BD2A11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A79DFF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09107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56DC893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589C62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116362D0" w14:textId="77777777" w:rsidTr="00276393">
        <w:tc>
          <w:tcPr>
            <w:tcW w:w="1980" w:type="dxa"/>
          </w:tcPr>
          <w:p w14:paraId="5A3AD37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DD07C6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240C63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A012D8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A3C966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9F13E37" w14:textId="77777777" w:rsidTr="00276393">
        <w:tc>
          <w:tcPr>
            <w:tcW w:w="1980" w:type="dxa"/>
          </w:tcPr>
          <w:p w14:paraId="2CD2742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0BF6EB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B0714D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09B70B9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E4576F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D13372C" w14:textId="77777777" w:rsidTr="00276393">
        <w:tc>
          <w:tcPr>
            <w:tcW w:w="1980" w:type="dxa"/>
          </w:tcPr>
          <w:p w14:paraId="16EC9A1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DDF996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60DD23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B46B69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2D694B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8A5C732" w14:textId="77777777" w:rsidTr="00276393">
        <w:tc>
          <w:tcPr>
            <w:tcW w:w="1980" w:type="dxa"/>
          </w:tcPr>
          <w:p>
            <w:r>
              <w:t>{% endfor %}</w:t>
            </w:r>
          </w:p>
        </w:tc>
        <w:tc>
          <w:tcPr>
            <w:tcW w:w="1701" w:type="dxa"/>
          </w:tcPr>
          <w:p w14:paraId="1043915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B2CA3E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A97DBA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ED3A67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</w:tbl>
    <w:p w14:paraId="6AD7AA32" w14:textId="77777777" w:rsidR="00FA5D40" w:rsidRDefault="00FA5D40" w:rsidP="00FA5D40">
      <w:pPr>
        <w:rPr>
          <w:b/>
          <w:sz w:val="28"/>
          <w:szCs w:val="28"/>
        </w:rPr>
      </w:pPr>
    </w:p>
    <w:p w14:paraId="6EA9229E" w14:textId="77777777" w:rsidR="00FA5D40" w:rsidRDefault="00FA5D40" w:rsidP="00FA5D40">
      <w:pPr>
        <w:rPr>
          <w:b/>
          <w:sz w:val="28"/>
          <w:szCs w:val="28"/>
        </w:rPr>
      </w:pPr>
    </w:p>
    <w:p w14:paraId="69A1FB4F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63305E8" w14:textId="77777777" w:rsidR="00FA5D40" w:rsidRPr="0012776C" w:rsidRDefault="00FA5D40" w:rsidP="00FA5D40">
      <w:pPr>
        <w:rPr>
          <w:b/>
          <w:sz w:val="28"/>
          <w:szCs w:val="28"/>
          <w:u w:val="single"/>
        </w:rPr>
      </w:pPr>
      <w:r w:rsidRPr="0073399D">
        <w:rPr>
          <w:b/>
          <w:color w:val="FF0000"/>
          <w:sz w:val="28"/>
          <w:szCs w:val="28"/>
          <w:u w:val="single"/>
        </w:rPr>
        <w:lastRenderedPageBreak/>
        <w:t>*NEW*</w:t>
      </w:r>
      <w:r>
        <w:rPr>
          <w:b/>
          <w:sz w:val="28"/>
          <w:szCs w:val="28"/>
          <w:u w:val="single"/>
        </w:rPr>
        <w:t xml:space="preserve"> </w:t>
      </w:r>
      <w:r w:rsidRPr="0012776C">
        <w:rPr>
          <w:b/>
          <w:sz w:val="28"/>
          <w:szCs w:val="28"/>
          <w:u w:val="single"/>
        </w:rPr>
        <w:t xml:space="preserve">Publishable matter </w:t>
      </w:r>
      <w:r>
        <w:rPr>
          <w:b/>
          <w:sz w:val="28"/>
          <w:szCs w:val="28"/>
          <w:u w:val="single"/>
        </w:rPr>
        <w:t>s</w:t>
      </w:r>
      <w:r w:rsidRPr="0012776C">
        <w:rPr>
          <w:b/>
          <w:sz w:val="28"/>
          <w:szCs w:val="28"/>
          <w:u w:val="single"/>
        </w:rPr>
        <w:t>ummar</w:t>
      </w:r>
      <w:r>
        <w:rPr>
          <w:b/>
          <w:sz w:val="28"/>
          <w:szCs w:val="28"/>
          <w:u w:val="single"/>
        </w:rPr>
        <w:t>y</w:t>
      </w:r>
    </w:p>
    <w:p w14:paraId="6E764096" w14:textId="77777777" w:rsidR="00FA5D40" w:rsidRDefault="00FA5D40" w:rsidP="00FA5D40">
      <w:r w:rsidRPr="00CE698B">
        <w:t xml:space="preserve">Please pick up to three </w:t>
      </w:r>
      <w:r>
        <w:t xml:space="preserve">work highlights you feel are most representative of your practice, from among the detailed work highlights you have set out on the following pages, and give a </w:t>
      </w:r>
      <w:r w:rsidRPr="0073399D">
        <w:rPr>
          <w:b/>
          <w:bCs/>
        </w:rPr>
        <w:t>brief</w:t>
      </w:r>
      <w:r>
        <w:t xml:space="preserve"> summary below</w:t>
      </w:r>
      <w:r w:rsidRPr="00CE698B">
        <w:t>.</w:t>
      </w:r>
      <w:r>
        <w:t xml:space="preserve"> </w:t>
      </w:r>
      <w:r w:rsidRPr="0073399D">
        <w:rPr>
          <w:b/>
          <w:bCs/>
        </w:rPr>
        <w:t>Please ensure you only provide matter summaries for matters you are content for us to publish</w:t>
      </w:r>
      <w:r>
        <w:rPr>
          <w:b/>
          <w:bCs/>
        </w:rPr>
        <w:t xml:space="preserve"> </w:t>
      </w:r>
      <w:r w:rsidRPr="00FD1068">
        <w:rPr>
          <w:rFonts w:ascii="Calibri" w:hAnsi="Calibri" w:cs="Calibri"/>
          <w:b/>
          <w:color w:val="000000"/>
        </w:rPr>
        <w:t>as these will be published alongside the editorial for ranked firms</w:t>
      </w:r>
      <w:r w:rsidRPr="00FD1068">
        <w:rPr>
          <w:b/>
        </w:rPr>
        <w:t>.</w:t>
      </w:r>
    </w:p>
    <w:p w14:paraId="4998BA3F" w14:textId="77777777" w:rsidR="00FA5D40" w:rsidRPr="0073399D" w:rsidRDefault="00FA5D40" w:rsidP="00FA5D40">
      <w:pPr>
        <w:rPr>
          <w:b/>
          <w:bCs/>
        </w:rPr>
      </w:pPr>
      <w:r>
        <w:rPr>
          <w:b/>
          <w:bCs/>
        </w:rPr>
        <w:br/>
      </w:r>
      <w:r w:rsidRPr="0073399D">
        <w:rPr>
          <w:b/>
          <w:bCs/>
        </w:rPr>
        <w:t>EXAMPLE</w:t>
      </w:r>
      <w:r>
        <w:rPr>
          <w:b/>
          <w:bCs/>
        </w:rPr>
        <w:t xml:space="preserve"> </w:t>
      </w:r>
      <w:r w:rsidRPr="0073399D">
        <w:rPr>
          <w:b/>
          <w:bCs/>
        </w:rPr>
        <w:t>S</w:t>
      </w:r>
      <w:r>
        <w:rPr>
          <w:b/>
          <w:bCs/>
        </w:rPr>
        <w:t>UMMARIES</w:t>
      </w:r>
    </w:p>
    <w:p w14:paraId="032DD131" w14:textId="77777777" w:rsidR="00FA5D40" w:rsidRDefault="00FA5D40" w:rsidP="00FA5D40">
      <w:r>
        <w:t>“Advised [insert company name] on acquisition of [Insert company name]”, or</w:t>
      </w:r>
    </w:p>
    <w:p w14:paraId="0FBEF129" w14:textId="77777777" w:rsidR="00FA5D40" w:rsidRDefault="00FA5D40" w:rsidP="00FA5D40">
      <w:pPr>
        <w:pStyle w:val="Sinespaciado"/>
        <w:keepNext/>
      </w:pPr>
      <w:r>
        <w:t>“Advised consortium of banks on funding for a $6bn acquisition of a tech company”.</w:t>
      </w:r>
    </w:p>
    <w:p w14:paraId="2B3679C1" w14:textId="77777777" w:rsidR="00FA5D40" w:rsidRDefault="00FA5D40" w:rsidP="00FA5D4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2"/>
      </w:tblGrid>
      <w:tr w:rsidR="00FA5D40" w14:paraId="17854206" w14:textId="77777777" w:rsidTr="00276393">
        <w:trPr>
          <w:trHeight w:val="319"/>
        </w:trPr>
        <w:tc>
          <w:tcPr>
            <w:tcW w:w="8642" w:type="dxa"/>
            <w:shd w:val="clear" w:color="auto" w:fill="D0CECE" w:themeFill="background2" w:themeFillShade="E6"/>
          </w:tcPr>
          <w:p w14:paraId="63E9B302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16"/>
                <w:szCs w:val="16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14:paraId="0D4F4CE0" w14:textId="77777777" w:rsidTr="00276393">
        <w:trPr>
          <w:trHeight w:val="966"/>
        </w:trPr>
        <w:tc>
          <w:tcPr>
            <w:tcW w:w="8642" w:type="dxa"/>
            <w:shd w:val="clear" w:color="auto" w:fill="E2EFD9" w:themeFill="accent6" w:themeFillTint="33"/>
          </w:tcPr>
          <w:p w14:paraId="6E42A20A" w14:textId="17AC7819" w:rsidR="00FA5D40" w:rsidRPr="0073399D" w:rsidRDefault="008C5F32" w:rsidP="008C5F32">
            <w:pPr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WorkHighlight</w:t>
            </w:r>
            <w:proofErr w:type="spellEnd"/>
            <w:r>
              <w:rPr>
                <w:sz w:val="28"/>
                <w:szCs w:val="28"/>
              </w:rPr>
              <w:t>[0].</w:t>
            </w:r>
            <w:proofErr w:type="spellStart"/>
            <w:r>
              <w:rPr>
                <w:sz w:val="28"/>
                <w:szCs w:val="28"/>
              </w:rPr>
              <w:t>publishable_summary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  <w:tr w:rsidR="00FA5D40" w14:paraId="0D8F448F" w14:textId="77777777" w:rsidTr="00276393">
        <w:tc>
          <w:tcPr>
            <w:tcW w:w="8642" w:type="dxa"/>
            <w:shd w:val="clear" w:color="auto" w:fill="D0CECE" w:themeFill="background2" w:themeFillShade="E6"/>
          </w:tcPr>
          <w:p w14:paraId="3644EEF0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14:paraId="2CE8D5FB" w14:textId="77777777" w:rsidTr="00276393">
        <w:trPr>
          <w:trHeight w:val="1104"/>
        </w:trPr>
        <w:tc>
          <w:tcPr>
            <w:tcW w:w="8642" w:type="dxa"/>
            <w:shd w:val="clear" w:color="auto" w:fill="E2EFD9" w:themeFill="accent6" w:themeFillTint="33"/>
          </w:tcPr>
          <w:p w14:paraId="4C45CD7B" w14:textId="1266BCCB" w:rsidR="00FA5D40" w:rsidRDefault="008C5F32" w:rsidP="002763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</w:t>
            </w:r>
            <w:r>
              <w:rPr>
                <w:sz w:val="28"/>
                <w:szCs w:val="28"/>
              </w:rPr>
              <w:t>rkHighlight</w:t>
            </w:r>
            <w:proofErr w:type="spellEnd"/>
            <w:r>
              <w:rPr>
                <w:sz w:val="28"/>
                <w:szCs w:val="28"/>
              </w:rPr>
              <w:t>[1].</w:t>
            </w:r>
            <w:proofErr w:type="spellStart"/>
            <w:r>
              <w:rPr>
                <w:sz w:val="28"/>
                <w:szCs w:val="28"/>
              </w:rPr>
              <w:t>publishable_</w:t>
            </w:r>
            <w:r>
              <w:rPr>
                <w:sz w:val="28"/>
                <w:szCs w:val="28"/>
              </w:rPr>
              <w:t>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  <w:tr w:rsidR="00FA5D40" w14:paraId="0985593D" w14:textId="77777777" w:rsidTr="00276393">
        <w:tc>
          <w:tcPr>
            <w:tcW w:w="8642" w:type="dxa"/>
            <w:shd w:val="clear" w:color="auto" w:fill="D0CECE" w:themeFill="background2" w:themeFillShade="E6"/>
          </w:tcPr>
          <w:p w14:paraId="7B65C00B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7359FA">
              <w:rPr>
                <w:b/>
                <w:bCs/>
                <w:sz w:val="28"/>
                <w:szCs w:val="28"/>
              </w:rPr>
              <w:t>Summary</w:t>
            </w:r>
            <w:r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14:paraId="0582A294" w14:textId="77777777" w:rsidTr="00276393">
        <w:trPr>
          <w:trHeight w:val="1031"/>
        </w:trPr>
        <w:tc>
          <w:tcPr>
            <w:tcW w:w="8642" w:type="dxa"/>
            <w:shd w:val="clear" w:color="auto" w:fill="E2EFD9" w:themeFill="accent6" w:themeFillTint="33"/>
          </w:tcPr>
          <w:p w14:paraId="5BBD3AB9" w14:textId="00D49039" w:rsidR="00FA5D40" w:rsidRDefault="008C5F32" w:rsidP="002763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</w:t>
            </w:r>
            <w:r>
              <w:rPr>
                <w:sz w:val="28"/>
                <w:szCs w:val="28"/>
              </w:rPr>
              <w:t>rkHighlight</w:t>
            </w:r>
            <w:proofErr w:type="spellEnd"/>
            <w:r>
              <w:rPr>
                <w:sz w:val="28"/>
                <w:szCs w:val="28"/>
              </w:rPr>
              <w:t>[2].</w:t>
            </w:r>
            <w:proofErr w:type="spellStart"/>
            <w:r>
              <w:rPr>
                <w:sz w:val="28"/>
                <w:szCs w:val="28"/>
              </w:rPr>
              <w:t>publishable</w:t>
            </w:r>
            <w:r>
              <w:rPr>
                <w:sz w:val="28"/>
                <w:szCs w:val="28"/>
              </w:rPr>
              <w:t>_summary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</w:tbl>
    <w:p w14:paraId="1D291E52" w14:textId="05EFBE1C" w:rsidR="00FA5D40" w:rsidRDefault="00FA5D40" w:rsidP="00FA5D40">
      <w:pPr>
        <w:rPr>
          <w:b/>
          <w:sz w:val="28"/>
          <w:szCs w:val="28"/>
        </w:rPr>
      </w:pPr>
    </w:p>
    <w:p w14:paraId="4D7CF133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 - detailed work highlights</w:t>
      </w:r>
    </w:p>
    <w:p w14:paraId="4D3E2152" w14:textId="77777777" w:rsidR="00FA5D40" w:rsidRPr="008A231E" w:rsidRDefault="00FA5D40" w:rsidP="00FA5D40">
      <w:pPr>
        <w:pStyle w:val="Sinespaciado"/>
        <w:keepNext/>
      </w:pPr>
    </w:p>
    <w:p w14:paraId="639120ED" w14:textId="77777777" w:rsidR="00FA5D40" w:rsidRDefault="00FA5D40" w:rsidP="00FA5D40">
      <w:pPr>
        <w:pStyle w:val="Sinespaciado"/>
        <w:keepNext/>
      </w:pPr>
      <w:r w:rsidRPr="008A231E">
        <w:t>Please provide up to 20 highlight matters that represent the practice over the past 12 months.</w:t>
      </w:r>
    </w:p>
    <w:p w14:paraId="51A911A4" w14:textId="77777777" w:rsidR="00FA5D40" w:rsidRDefault="00FA5D40" w:rsidP="00FA5D40">
      <w:pPr>
        <w:pStyle w:val="Sinespaciado"/>
        <w:keepNext/>
      </w:pPr>
    </w:p>
    <w:p w14:paraId="5E16AFD8" w14:textId="77777777" w:rsidR="00FA5D40" w:rsidRDefault="00FA5D40" w:rsidP="00FA5D40">
      <w:pPr>
        <w:pStyle w:val="Sinespaciado"/>
        <w:keepNext/>
        <w:numPr>
          <w:ilvl w:val="0"/>
          <w:numId w:val="3"/>
        </w:numPr>
      </w:pPr>
      <w:r w:rsidRPr="008A231E">
        <w:t>To add multiple names or jurisdictions within a matter, right-click in any field and select ‘insert row below’</w:t>
      </w:r>
      <w:r>
        <w:t>.</w:t>
      </w:r>
    </w:p>
    <w:p w14:paraId="2764E78F" w14:textId="77777777" w:rsidR="00FA5D40" w:rsidRDefault="00FA5D40" w:rsidP="00FA5D40">
      <w:pPr>
        <w:pStyle w:val="Sinespaciado"/>
        <w:keepNext/>
      </w:pPr>
    </w:p>
    <w:p w14:paraId="6514169D" w14:textId="77777777" w:rsidR="00FA5D40" w:rsidRPr="00F51F8E" w:rsidRDefault="00FA5D40" w:rsidP="00FA5D40">
      <w:pPr>
        <w:pStyle w:val="Sinespaciado"/>
        <w:keepNext/>
        <w:numPr>
          <w:ilvl w:val="0"/>
          <w:numId w:val="3"/>
        </w:numPr>
      </w:pPr>
      <w:r>
        <w:t>To add additional matters, simply click a matter box, click the small icon in the top left corner, then copy and paste onto a new page.</w:t>
      </w:r>
    </w:p>
    <w:p w14:paraId="4EEB2B6E" w14:textId="77777777" w:rsidR="00BC3ED0" w:rsidRDefault="00BC3ED0" w:rsidP="00FA5D40">
      <w:pPr>
        <w:rPr>
          <w:b/>
          <w:sz w:val="28"/>
          <w:szCs w:val="28"/>
        </w:rPr>
      </w:pPr>
    </w:p>
    <w:p w14:paraId="789BDC3D" w14:textId="77777777" w:rsidR="00BC3ED0" w:rsidRDefault="00BC3ED0" w:rsidP="00FA5D40">
      <w:pPr>
        <w:rPr>
          <w:b/>
          <w:sz w:val="28"/>
          <w:szCs w:val="28"/>
        </w:rPr>
      </w:pPr>
    </w:p>
    <w:p w14:paraId="218C0581" w14:textId="77777777" w:rsidR="00BC3ED0" w:rsidRDefault="00BC3ED0" w:rsidP="00FA5D40">
      <w:pPr>
        <w:rPr>
          <w:b/>
          <w:sz w:val="28"/>
          <w:szCs w:val="28"/>
        </w:rPr>
      </w:pPr>
    </w:p>
    <w:p w14:paraId="2C39A5FD" w14:textId="77777777" w:rsidR="00BC3ED0" w:rsidRDefault="00BC3ED0" w:rsidP="00FA5D40">
      <w:pPr>
        <w:rPr>
          <w:b/>
          <w:sz w:val="28"/>
          <w:szCs w:val="28"/>
        </w:rPr>
      </w:pPr>
    </w:p>
    <w:p w14:paraId="67D3E49A" w14:textId="100C62CC" w:rsidR="00BC3ED0" w:rsidRDefault="00BC3ED0" w:rsidP="00FA5D40">
      <w:pPr>
        <w:rPr>
          <w:b/>
          <w:sz w:val="28"/>
          <w:szCs w:val="28"/>
        </w:rPr>
      </w:pPr>
      <w:r>
        <w:t>{% for matter in publishable_matters %}</w:t>
      </w:r>
    </w:p>
    <w:tbl>
      <w:tblPr>
        <w:tblStyle w:val="Tablaconcuadrcula"/>
        <w:tblpPr w:leftFromText="181" w:rightFromText="181" w:vertAnchor="page" w:horzAnchor="page" w:tblpXSpec="center" w:tblpYSpec="center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588"/>
        <w:gridCol w:w="330"/>
        <w:gridCol w:w="1843"/>
        <w:gridCol w:w="1120"/>
        <w:gridCol w:w="3135"/>
      </w:tblGrid>
      <w:tr w:rsidR="00BC3ED0" w14:paraId="1FCB131E" w14:textId="77777777" w:rsidTr="00BC3ED0">
        <w:trPr>
          <w:trHeight w:val="416"/>
        </w:trPr>
        <w:tc>
          <w:tcPr>
            <w:tcW w:w="9016" w:type="dxa"/>
            <w:gridSpan w:val="5"/>
            <w:shd w:val="clear" w:color="auto" w:fill="C5E0B3" w:themeFill="accent6" w:themeFillTint="66"/>
          </w:tcPr>
          <w:p w14:paraId="481D1C1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Publishable matter </w:t>
            </w:r>
          </w:p>
        </w:tc>
      </w:tr>
      <w:tr w:rsidR="00BC3ED0" w:rsidRPr="00AE0CF1" w14:paraId="7321030B" w14:textId="77777777" w:rsidTr="00BC3ED0">
        <w:trPr>
          <w:trHeight w:val="552"/>
        </w:trPr>
        <w:tc>
          <w:tcPr>
            <w:tcW w:w="2918" w:type="dxa"/>
            <w:gridSpan w:val="2"/>
            <w:shd w:val="clear" w:color="auto" w:fill="D0CECE" w:themeFill="background2" w:themeFillShade="E6"/>
          </w:tcPr>
          <w:p w14:paraId="4CA9364C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6098" w:type="dxa"/>
            <w:gridSpan w:val="3"/>
            <w:shd w:val="clear" w:color="auto" w:fill="D0CECE" w:themeFill="background2" w:themeFillShade="E6"/>
          </w:tcPr>
          <w:p w14:paraId="1294D7A1" w14:textId="77777777" w:rsidR="00BC3ED0" w:rsidRPr="00AE0CF1" w:rsidRDefault="00BC3ED0" w:rsidP="00BC3ED0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BC3ED0" w14:paraId="4E019482" w14:textId="77777777" w:rsidTr="00BC3ED0">
        <w:trPr>
          <w:trHeight w:val="416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14:paraId="547EA8BE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B17D63">
              <w:rPr>
                <w:b/>
                <w:sz w:val="28"/>
                <w:szCs w:val="28"/>
              </w:rPr>
              <w:t>matter.client_name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6098" w:type="dxa"/>
            <w:gridSpan w:val="3"/>
            <w:shd w:val="clear" w:color="auto" w:fill="E2EFD9" w:themeFill="accent6" w:themeFillTint="33"/>
          </w:tcPr>
          <w:p w14:paraId="1A1C62A8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matter.industry_sector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16DF3F02" w14:textId="77777777" w:rsidTr="00BC3ED0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14:paraId="2DAB1206" w14:textId="77777777" w:rsidR="00BC3ED0" w:rsidRPr="00AE0CF1" w:rsidRDefault="00BC3ED0" w:rsidP="00BC3ED0">
            <w:pPr>
              <w:rPr>
                <w:b/>
              </w:rPr>
            </w:pPr>
            <w:r w:rsidRPr="00AE0CF1">
              <w:rPr>
                <w:b/>
              </w:rPr>
              <w:t xml:space="preserve">Matter </w:t>
            </w:r>
            <w:r>
              <w:rPr>
                <w:b/>
              </w:rPr>
              <w:t>description</w:t>
            </w:r>
          </w:p>
        </w:tc>
      </w:tr>
      <w:tr w:rsidR="00BC3ED0" w14:paraId="25178DE0" w14:textId="77777777" w:rsidTr="00BC3ED0">
        <w:trPr>
          <w:trHeight w:val="2980"/>
        </w:trPr>
        <w:tc>
          <w:tcPr>
            <w:tcW w:w="9016" w:type="dxa"/>
            <w:gridSpan w:val="5"/>
            <w:shd w:val="clear" w:color="auto" w:fill="E2EFD9" w:themeFill="accent6" w:themeFillTint="33"/>
          </w:tcPr>
          <w:p w14:paraId="0D80E681" w14:textId="77777777" w:rsidR="00BC3ED0" w:rsidRPr="00E10273" w:rsidRDefault="00BC3ED0" w:rsidP="00BC3ED0">
            <w:pPr>
              <w:tabs>
                <w:tab w:val="left" w:pos="2997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matter.matter_description</w:t>
            </w:r>
            <w:proofErr w:type="spellEnd"/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BC3ED0" w14:paraId="061CBC64" w14:textId="77777777" w:rsidTr="00BC3ED0">
        <w:trPr>
          <w:trHeight w:val="425"/>
        </w:trPr>
        <w:tc>
          <w:tcPr>
            <w:tcW w:w="259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3AA87E5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426" w:type="dxa"/>
            <w:gridSpan w:val="4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02C148A" w14:textId="77777777" w:rsidR="00BC3ED0" w:rsidRDefault="00BC3ED0" w:rsidP="00BC3ED0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matter.deal_value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:rsidRPr="007A1A15" w14:paraId="57987F1E" w14:textId="77777777" w:rsidTr="00BC3ED0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1773FC08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BC3ED0" w14:paraId="24D9073C" w14:textId="77777777" w:rsidTr="00BC3ED0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14:paraId="1051954B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 xml:space="preserve"> involved</w:t>
            </w:r>
          </w:p>
        </w:tc>
      </w:tr>
      <w:tr w:rsidR="00BC3ED0" w14:paraId="0DDE2370" w14:textId="77777777" w:rsidTr="00BC3ED0">
        <w:tc>
          <w:tcPr>
            <w:tcW w:w="9016" w:type="dxa"/>
            <w:gridSpan w:val="5"/>
            <w:shd w:val="clear" w:color="auto" w:fill="E2EFD9" w:themeFill="accent6" w:themeFillTint="33"/>
          </w:tcPr>
          <w:p w14:paraId="34F749FC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matter.jurisdictions_involved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57576E13" w14:textId="77777777" w:rsidTr="00BC3ED0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E023FD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</w:p>
        </w:tc>
      </w:tr>
      <w:tr w:rsidR="00BC3ED0" w14:paraId="752FFDAF" w14:textId="77777777" w:rsidTr="00BC3ED0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5026A25F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BC3ED0" w:rsidRPr="006A54B2" w14:paraId="5A417E01" w14:textId="77777777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4D242759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7F065613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14:paraId="31210174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14:paraId="072053C8" w14:textId="77777777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>
            <w:r>
              <w:t>{{ matter.leading_partners[0].name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>
            <w:r>
              <w:t>{{ matter.leading_partners[0].office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>
            <w:r>
              <w:t>{{ matter.leading_partners[0].practice_area }}</w:t>
            </w:r>
          </w:p>
        </w:tc>
      </w:tr>
      <w:tr w:rsidR="00BC3ED0" w14:paraId="5C027AEE" w14:textId="77777777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>{{ matter.leading_partners[1].name }}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>{{ matter.leading_partners[1].office }}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>{{ matter.leading_partners[1].practice_area }}</w:t>
            </w:r>
          </w:p>
        </w:tc>
      </w:tr>
      <w:tr w:rsidR="00BC3ED0" w:rsidRPr="007A1A15" w14:paraId="4AE070C7" w14:textId="77777777" w:rsidTr="00BC3ED0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6632EDFA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BC3ED0" w:rsidRPr="006A54B2" w14:paraId="635D7CB9" w14:textId="77777777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1F535DC8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5C41932D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14:paraId="5AB8172A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14:paraId="1B8E1681" w14:textId="77777777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>
            <w:r>
              <w:t>{{ matter.other_partners[0].name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>
            <w:r>
              <w:t>{{ matter.other_partners[0].office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>
            <w:r>
              <w:t>{{ matter.other_partners[0].practice_area }}</w:t>
            </w:r>
          </w:p>
        </w:tc>
      </w:tr>
      <w:tr w:rsidR="00BC3ED0" w14:paraId="1DE2A7A7" w14:textId="77777777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>{{ matter.other_partners[1].name }}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>{{ matter.other_partners[1].office }}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>
            <w:r>
              <w:t>{{ matter.other_partners[1].practice_area }}</w:t>
            </w:r>
          </w:p>
        </w:tc>
      </w:tr>
      <w:tr w:rsidR="00BC3ED0" w14:paraId="793270A0" w14:textId="77777777" w:rsidTr="00BC3ED0">
        <w:trPr>
          <w:trHeight w:val="447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1B46763B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Other firms advising on the matter and their role(s)</w:t>
            </w:r>
          </w:p>
        </w:tc>
      </w:tr>
      <w:tr w:rsidR="00BC3ED0" w14:paraId="5D4EC4D1" w14:textId="77777777" w:rsidTr="00BC3ED0">
        <w:trPr>
          <w:trHeight w:val="576"/>
        </w:trPr>
        <w:tc>
          <w:tcPr>
            <w:tcW w:w="2918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1F179700" w14:textId="77777777"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96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67088BA0" w14:textId="77777777"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135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4DE174E8" w14:textId="77777777" w:rsidR="00BC3ED0" w:rsidRPr="007A1A15" w:rsidRDefault="00BC3ED0" w:rsidP="00BC3ED0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BC3ED0" w14:paraId="27B98C4B" w14:textId="77777777" w:rsidTr="00BC3ED0">
        <w:trPr>
          <w:trHeight w:val="385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14:paraId="31E16C4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firm_name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14:paraId="3003BE4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role_details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14:paraId="1AA78582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entity_advised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6401FC2E" w14:textId="77777777" w:rsidTr="00BC3ED0">
        <w:trPr>
          <w:trHeight w:val="537"/>
        </w:trPr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447D85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234332D6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BC3ED0" w14:paraId="52D4DAC6" w14:textId="77777777" w:rsidTr="00BC3ED0"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3B3452A5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matter.dates.start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615346ED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matter.dates.end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14:paraId="1B70633E" w14:textId="77777777" w:rsidR="007F777D" w:rsidRDefault="00BC3ED0" w:rsidP="00FA5D40">
      <w:pPr>
        <w:rPr>
          <w:b/>
          <w:sz w:val="28"/>
          <w:szCs w:val="28"/>
        </w:rPr>
      </w:pPr>
      <w:r>
        <w:t>{% endfor %}</w:t>
      </w:r>
    </w:p>
    <w:p w14:paraId="7AEEDBCD" w14:textId="4FCD8B93" w:rsidR="00BC3ED0" w:rsidRDefault="00BC3ED0" w:rsidP="00FA5D40">
      <w:pPr>
        <w:rPr>
          <w:b/>
          <w:sz w:val="28"/>
          <w:szCs w:val="28"/>
        </w:rPr>
      </w:pPr>
      <w:r>
        <w:t>{% for matter in non_publishable_matters %}</w:t>
      </w:r>
    </w:p>
    <w:p w14:paraId="4EB471AE" w14:textId="2E86C5CD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DED3A35" w14:textId="326CBC70" w:rsidR="00FA5D40" w:rsidRDefault="00FA5D40" w:rsidP="00FA5D40"/>
    <w:p w14:paraId="0DAA328E" w14:textId="77777777" w:rsidR="00B17D63" w:rsidRDefault="00B17D63" w:rsidP="00FA5D40"/>
    <w:tbl>
      <w:tblPr>
        <w:tblStyle w:val="Tablaconcuadrcula"/>
        <w:tblW w:w="0" w:type="auto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624"/>
        <w:gridCol w:w="296"/>
        <w:gridCol w:w="1604"/>
        <w:gridCol w:w="1360"/>
        <w:gridCol w:w="3137"/>
      </w:tblGrid>
      <w:tr w:rsidR="00FA5D40" w14:paraId="0F36C604" w14:textId="77777777" w:rsidTr="00043FC4">
        <w:trPr>
          <w:trHeight w:val="416"/>
        </w:trPr>
        <w:tc>
          <w:tcPr>
            <w:tcW w:w="9016" w:type="dxa"/>
            <w:gridSpan w:val="5"/>
            <w:tcBorders>
              <w:top w:val="single" w:sz="4" w:space="0" w:color="auto"/>
            </w:tcBorders>
            <w:shd w:val="clear" w:color="auto" w:fill="F1A3A3"/>
          </w:tcPr>
          <w:p w14:paraId="50DED24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Non-publishable matter</w:t>
            </w:r>
          </w:p>
        </w:tc>
      </w:tr>
      <w:tr w:rsidR="00FA5D40" w:rsidRPr="00AE0CF1" w14:paraId="05C25229" w14:textId="77777777" w:rsidTr="00043FC4">
        <w:trPr>
          <w:trHeight w:val="564"/>
        </w:trPr>
        <w:tc>
          <w:tcPr>
            <w:tcW w:w="3114" w:type="dxa"/>
            <w:gridSpan w:val="2"/>
            <w:shd w:val="clear" w:color="auto" w:fill="D0CECE" w:themeFill="background2" w:themeFillShade="E6"/>
          </w:tcPr>
          <w:p w14:paraId="43574C76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5902" w:type="dxa"/>
            <w:gridSpan w:val="3"/>
            <w:shd w:val="clear" w:color="auto" w:fill="D0CECE" w:themeFill="background2" w:themeFillShade="E6"/>
          </w:tcPr>
          <w:p w14:paraId="071D2FE0" w14:textId="77777777" w:rsidR="00FA5D40" w:rsidRPr="00AE0CF1" w:rsidRDefault="00FA5D40" w:rsidP="00276393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FA5D40" w14:paraId="6DA17372" w14:textId="77777777" w:rsidTr="00043FC4">
        <w:trPr>
          <w:trHeight w:val="402"/>
        </w:trPr>
        <w:tc>
          <w:tcPr>
            <w:tcW w:w="3114" w:type="dxa"/>
            <w:gridSpan w:val="2"/>
            <w:shd w:val="clear" w:color="auto" w:fill="FDDFDF"/>
          </w:tcPr>
          <w:p w14:paraId="0AD6A1B3" w14:textId="768AB5F5" w:rsidR="00FA5D40" w:rsidRDefault="007F777D" w:rsidP="00276393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B17D63">
              <w:rPr>
                <w:b/>
                <w:sz w:val="28"/>
                <w:szCs w:val="28"/>
              </w:rPr>
              <w:t>matter.client_name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5902" w:type="dxa"/>
            <w:gridSpan w:val="3"/>
            <w:shd w:val="clear" w:color="auto" w:fill="FDDFDF"/>
          </w:tcPr>
          <w:p w14:paraId="67060958" w14:textId="52034E23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matter.industry_sector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7C9B8502" w14:textId="77777777" w:rsidTr="00043FC4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14:paraId="65D6CDA1" w14:textId="77777777" w:rsidR="00FA5D40" w:rsidRPr="00AE0CF1" w:rsidRDefault="00FA5D40" w:rsidP="00276393">
            <w:pPr>
              <w:rPr>
                <w:b/>
              </w:rPr>
            </w:pPr>
            <w:r w:rsidRPr="00AE0CF1">
              <w:rPr>
                <w:b/>
              </w:rPr>
              <w:t>Matter summary</w:t>
            </w:r>
          </w:p>
        </w:tc>
      </w:tr>
      <w:tr w:rsidR="00FA5D40" w14:paraId="3FEBCBE9" w14:textId="77777777" w:rsidTr="00043FC4">
        <w:trPr>
          <w:trHeight w:val="3121"/>
        </w:trPr>
        <w:tc>
          <w:tcPr>
            <w:tcW w:w="9016" w:type="dxa"/>
            <w:gridSpan w:val="5"/>
            <w:shd w:val="clear" w:color="auto" w:fill="FDDFDF"/>
          </w:tcPr>
          <w:p w14:paraId="489CBC2C" w14:textId="44942DF8" w:rsidR="00FA5D40" w:rsidRPr="006A54B2" w:rsidRDefault="007F777D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matter.matter_description</w:t>
            </w:r>
            <w:proofErr w:type="spellEnd"/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FA5D40" w14:paraId="0708AED8" w14:textId="77777777" w:rsidTr="00043FC4">
        <w:trPr>
          <w:trHeight w:val="428"/>
        </w:trPr>
        <w:tc>
          <w:tcPr>
            <w:tcW w:w="283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53FA8103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186" w:type="dxa"/>
            <w:gridSpan w:val="4"/>
            <w:tcBorders>
              <w:bottom w:val="single" w:sz="4" w:space="0" w:color="auto"/>
            </w:tcBorders>
            <w:shd w:val="clear" w:color="auto" w:fill="FDDFDF"/>
          </w:tcPr>
          <w:p w14:paraId="4C3421FC" w14:textId="4C683E75" w:rsidR="00FA5D40" w:rsidRDefault="007F777D" w:rsidP="00276393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matter.deal_value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RPr="007A1A15" w14:paraId="6D84C7C1" w14:textId="77777777" w:rsidTr="00043FC4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73285654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FA5D40" w14:paraId="2BE39A13" w14:textId="77777777" w:rsidTr="00043FC4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14:paraId="19F01F0B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>s involved</w:t>
            </w:r>
          </w:p>
        </w:tc>
      </w:tr>
      <w:tr w:rsidR="00FA5D40" w14:paraId="28898061" w14:textId="77777777" w:rsidTr="00043FC4">
        <w:tc>
          <w:tcPr>
            <w:tcW w:w="9016" w:type="dxa"/>
            <w:gridSpan w:val="5"/>
            <w:shd w:val="clear" w:color="auto" w:fill="FDDFDF"/>
          </w:tcPr>
          <w:p w14:paraId="559AA3C4" w14:textId="4550A786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matter.jurisdictions_involved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58A0D0AD" w14:textId="77777777" w:rsidTr="00043FC4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FDDFDF"/>
          </w:tcPr>
          <w:p w14:paraId="3E0ECB7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8749B1F" w14:textId="77777777" w:rsidTr="00043FC4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2C725005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FA5D40" w:rsidRPr="006A54B2" w14:paraId="6AF51323" w14:textId="77777777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6C6FBCCA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15AA8AFF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14:paraId="4AA3049F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14:paraId="723DBF19" w14:textId="77777777" w:rsidTr="00043FC4">
        <w:tc>
          <w:tcPr>
            <w:tcW w:w="3114" w:type="dxa"/>
            <w:gridSpan w:val="2"/>
            <w:shd w:val="clear" w:color="auto" w:fill="FDDFDF"/>
          </w:tcPr>
          <w:p>
            <w:r>
              <w:t>{{ matter.leading_partners[0].name }}</w:t>
            </w:r>
          </w:p>
        </w:tc>
        <w:tc>
          <w:tcPr>
            <w:tcW w:w="2693" w:type="dxa"/>
            <w:gridSpan w:val="2"/>
            <w:shd w:val="clear" w:color="auto" w:fill="FDDFDF"/>
          </w:tcPr>
          <w:p>
            <w:r>
              <w:t>{{ matter.leading_partners[0].office }}</w:t>
            </w:r>
          </w:p>
        </w:tc>
        <w:tc>
          <w:tcPr>
            <w:tcW w:w="3209" w:type="dxa"/>
            <w:shd w:val="clear" w:color="auto" w:fill="FDDFDF"/>
          </w:tcPr>
          <w:p>
            <w:r>
              <w:t>{{ matter.leading_partners[0].practice_area }}</w:t>
            </w:r>
          </w:p>
        </w:tc>
      </w:tr>
      <w:tr w:rsidR="00FA5D40" w14:paraId="54B12B3B" w14:textId="77777777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>
            <w:r>
              <w:t>{{ matter.leading_partners[1].name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>
            <w:r>
              <w:t>{{ matter.leading_partners[1].office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>
            <w:r>
              <w:t>{{ matter.leading_partners[1].practice_area }}</w:t>
            </w:r>
          </w:p>
        </w:tc>
      </w:tr>
      <w:tr w:rsidR="00FA5D40" w:rsidRPr="007A1A15" w14:paraId="0B6E9B3A" w14:textId="77777777" w:rsidTr="00043FC4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2BD45286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FA5D40" w:rsidRPr="006A54B2" w14:paraId="2D6D8501" w14:textId="77777777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2D45AA8E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64ACE30C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14:paraId="578F3EEA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14:paraId="15B70D1F" w14:textId="77777777" w:rsidTr="00043FC4">
        <w:tc>
          <w:tcPr>
            <w:tcW w:w="3114" w:type="dxa"/>
            <w:gridSpan w:val="2"/>
            <w:shd w:val="clear" w:color="auto" w:fill="FDDFDF"/>
          </w:tcPr>
          <w:p>
            <w:r>
              <w:t>{{ matter.other_partners[0].name }}</w:t>
            </w:r>
          </w:p>
        </w:tc>
        <w:tc>
          <w:tcPr>
            <w:tcW w:w="2693" w:type="dxa"/>
            <w:gridSpan w:val="2"/>
            <w:shd w:val="clear" w:color="auto" w:fill="FDDFDF"/>
          </w:tcPr>
          <w:p>
            <w:r>
              <w:t>{{ matter.other_partners[0].office }}</w:t>
            </w:r>
          </w:p>
        </w:tc>
        <w:tc>
          <w:tcPr>
            <w:tcW w:w="3209" w:type="dxa"/>
            <w:shd w:val="clear" w:color="auto" w:fill="FDDFDF"/>
          </w:tcPr>
          <w:p>
            <w:r>
              <w:t>{{ matter.other_partners[0].practice_area }}</w:t>
            </w:r>
          </w:p>
        </w:tc>
      </w:tr>
      <w:tr w:rsidR="00FA5D40" w14:paraId="73244C83" w14:textId="77777777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>
            <w:r>
              <w:t>{{ matter.other_partners[1].name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>
            <w:r>
              <w:t>{{ matter.other_partners[1].office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>
            <w:r>
              <w:t>{{ matter.other_partners[1].practice_area }}</w:t>
            </w:r>
          </w:p>
        </w:tc>
      </w:tr>
      <w:tr w:rsidR="00FA5D40" w14:paraId="31711592" w14:textId="77777777" w:rsidTr="00043FC4">
        <w:trPr>
          <w:trHeight w:val="435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5298228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FA5D40" w14:paraId="41E1F35D" w14:textId="77777777" w:rsidTr="00043FC4">
        <w:trPr>
          <w:trHeight w:val="582"/>
        </w:trPr>
        <w:tc>
          <w:tcPr>
            <w:tcW w:w="3114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5A553FEE" w14:textId="77777777"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69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138268A7" w14:textId="77777777"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209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0CF58452" w14:textId="77777777" w:rsidR="00FA5D40" w:rsidRPr="007A1A15" w:rsidRDefault="00FA5D40" w:rsidP="00276393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FA5D40" w14:paraId="35F4318C" w14:textId="77777777" w:rsidTr="00043FC4">
        <w:trPr>
          <w:trHeight w:val="385"/>
        </w:trPr>
        <w:tc>
          <w:tcPr>
            <w:tcW w:w="3114" w:type="dxa"/>
            <w:gridSpan w:val="2"/>
            <w:shd w:val="clear" w:color="auto" w:fill="FDDFDF"/>
          </w:tcPr>
          <w:p w14:paraId="14420BC2" w14:textId="1B01BDDD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firm_name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shd w:val="clear" w:color="auto" w:fill="FDDFDF"/>
          </w:tcPr>
          <w:p w14:paraId="44C9C434" w14:textId="3DFE8F9B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role_details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shd w:val="clear" w:color="auto" w:fill="FDDFDF"/>
          </w:tcPr>
          <w:p w14:paraId="0B78D79C" w14:textId="5DDE45B4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entity_advised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36A3DDE8" w14:textId="77777777" w:rsidTr="00043FC4">
        <w:trPr>
          <w:trHeight w:val="537"/>
        </w:trPr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741D925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2D83DC3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FA5D40" w14:paraId="039CD81B" w14:textId="77777777" w:rsidTr="00043FC4"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FDDFDF"/>
          </w:tcPr>
          <w:p w14:paraId="4784E266" w14:textId="4E4D0729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matter.dates.start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14:paraId="4FEE4A15" w14:textId="2CB26D34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matter.dates.end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14:paraId="17DF9864" w14:textId="17606F2F" w:rsidR="0092134C" w:rsidRPr="007F777D" w:rsidRDefault="0092134C" w:rsidP="00FA5D40">
      <w:pPr>
        <w:rPr>
          <w:b/>
          <w:sz w:val="28"/>
          <w:szCs w:val="28"/>
          <w:u w:val="single"/>
        </w:rPr>
      </w:pPr>
      <w:bookmarkStart w:id="0" w:name="_GoBack"/>
      <w:bookmarkEnd w:id="0"/>
    </w:p>
    <w:p w14:paraId="699614EB" w14:textId="07C8E7BE" w:rsidR="007F777D" w:rsidRPr="00505C95" w:rsidRDefault="007F777D" w:rsidP="00FA5D40">
      <w:r>
        <w:t>{% endfor %}</w:t>
      </w:r>
    </w:p>
    <w:sectPr w:rsidR="007F777D" w:rsidRPr="00505C95" w:rsidSect="002E4B5E">
      <w:footerReference w:type="default" r:id="rId11"/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81FB18" w14:textId="77777777" w:rsidR="005F17B5" w:rsidRDefault="005F17B5" w:rsidP="00B01242">
      <w:pPr>
        <w:spacing w:after="0" w:line="240" w:lineRule="auto"/>
      </w:pPr>
      <w:r>
        <w:separator/>
      </w:r>
    </w:p>
  </w:endnote>
  <w:endnote w:type="continuationSeparator" w:id="0">
    <w:p w14:paraId="096CD9B5" w14:textId="77777777" w:rsidR="005F17B5" w:rsidRDefault="005F17B5" w:rsidP="00B01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F3CDFA" w14:textId="77777777" w:rsidR="00184D03" w:rsidRDefault="00184D03" w:rsidP="00184D03">
    <w:pPr>
      <w:pStyle w:val="Encabezado"/>
    </w:pPr>
  </w:p>
  <w:p w14:paraId="6A31F797" w14:textId="77777777"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14:paraId="19F43ACB" w14:textId="77777777" w:rsidR="00184D03" w:rsidRDefault="00184D0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B94032" w14:textId="77777777" w:rsidR="00184D03" w:rsidRDefault="00184D03" w:rsidP="00184D03">
    <w:pPr>
      <w:pStyle w:val="Encabezado"/>
    </w:pPr>
  </w:p>
  <w:p w14:paraId="1BE0A5DE" w14:textId="77777777"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14:paraId="1447F81D" w14:textId="77777777" w:rsidR="00184D03" w:rsidRDefault="00184D0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7BD986" w14:textId="77777777" w:rsidR="005F17B5" w:rsidRDefault="005F17B5" w:rsidP="00B01242">
      <w:pPr>
        <w:spacing w:after="0" w:line="240" w:lineRule="auto"/>
      </w:pPr>
      <w:r>
        <w:separator/>
      </w:r>
    </w:p>
  </w:footnote>
  <w:footnote w:type="continuationSeparator" w:id="0">
    <w:p w14:paraId="088A91C3" w14:textId="77777777" w:rsidR="005F17B5" w:rsidRDefault="005F17B5" w:rsidP="00B01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764C3"/>
    <w:multiLevelType w:val="hybridMultilevel"/>
    <w:tmpl w:val="A086DF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037E18"/>
    <w:multiLevelType w:val="hybridMultilevel"/>
    <w:tmpl w:val="7DE421B8"/>
    <w:lvl w:ilvl="0" w:tplc="33165FB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DF5828"/>
    <w:multiLevelType w:val="hybridMultilevel"/>
    <w:tmpl w:val="82B6F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EC0B0D"/>
    <w:multiLevelType w:val="hybridMultilevel"/>
    <w:tmpl w:val="7244F5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A76A0"/>
    <w:multiLevelType w:val="hybridMultilevel"/>
    <w:tmpl w:val="68AAA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EC4"/>
    <w:rsid w:val="00020F40"/>
    <w:rsid w:val="00025491"/>
    <w:rsid w:val="00043FC4"/>
    <w:rsid w:val="00054D05"/>
    <w:rsid w:val="00055B56"/>
    <w:rsid w:val="000657B3"/>
    <w:rsid w:val="000749FA"/>
    <w:rsid w:val="00091513"/>
    <w:rsid w:val="000C2442"/>
    <w:rsid w:val="000D2D15"/>
    <w:rsid w:val="000F2AA0"/>
    <w:rsid w:val="000F4E9D"/>
    <w:rsid w:val="00101ABB"/>
    <w:rsid w:val="00101D3D"/>
    <w:rsid w:val="00172B14"/>
    <w:rsid w:val="00180837"/>
    <w:rsid w:val="00184D03"/>
    <w:rsid w:val="001911F7"/>
    <w:rsid w:val="00191781"/>
    <w:rsid w:val="00196D12"/>
    <w:rsid w:val="001A5C5A"/>
    <w:rsid w:val="002041EC"/>
    <w:rsid w:val="002066D7"/>
    <w:rsid w:val="00227EC4"/>
    <w:rsid w:val="00230FCB"/>
    <w:rsid w:val="0025133C"/>
    <w:rsid w:val="00256811"/>
    <w:rsid w:val="00297362"/>
    <w:rsid w:val="002B05FF"/>
    <w:rsid w:val="002B1AF9"/>
    <w:rsid w:val="002B1E5C"/>
    <w:rsid w:val="002C3995"/>
    <w:rsid w:val="002D0E11"/>
    <w:rsid w:val="002E4B5E"/>
    <w:rsid w:val="003070E6"/>
    <w:rsid w:val="00315563"/>
    <w:rsid w:val="00326305"/>
    <w:rsid w:val="00334E3B"/>
    <w:rsid w:val="00343AFE"/>
    <w:rsid w:val="003448A0"/>
    <w:rsid w:val="00362255"/>
    <w:rsid w:val="00372806"/>
    <w:rsid w:val="00396B55"/>
    <w:rsid w:val="003C42BE"/>
    <w:rsid w:val="003D2666"/>
    <w:rsid w:val="003F406E"/>
    <w:rsid w:val="00405C35"/>
    <w:rsid w:val="00413162"/>
    <w:rsid w:val="00414D9D"/>
    <w:rsid w:val="0042254F"/>
    <w:rsid w:val="004551E5"/>
    <w:rsid w:val="00471D54"/>
    <w:rsid w:val="0047392D"/>
    <w:rsid w:val="00486596"/>
    <w:rsid w:val="004D2EB8"/>
    <w:rsid w:val="004D7E7E"/>
    <w:rsid w:val="004F4C07"/>
    <w:rsid w:val="005050F1"/>
    <w:rsid w:val="00505C95"/>
    <w:rsid w:val="0052224E"/>
    <w:rsid w:val="0054595E"/>
    <w:rsid w:val="00553CE5"/>
    <w:rsid w:val="0057332E"/>
    <w:rsid w:val="005A1597"/>
    <w:rsid w:val="005A285D"/>
    <w:rsid w:val="005D3BE8"/>
    <w:rsid w:val="005E4045"/>
    <w:rsid w:val="005F042B"/>
    <w:rsid w:val="005F17B5"/>
    <w:rsid w:val="005F7A39"/>
    <w:rsid w:val="006639F3"/>
    <w:rsid w:val="0069032D"/>
    <w:rsid w:val="006A54B2"/>
    <w:rsid w:val="006C4563"/>
    <w:rsid w:val="007359FA"/>
    <w:rsid w:val="007579DF"/>
    <w:rsid w:val="00795A42"/>
    <w:rsid w:val="007A1A15"/>
    <w:rsid w:val="007E3A9B"/>
    <w:rsid w:val="007F3010"/>
    <w:rsid w:val="007F777D"/>
    <w:rsid w:val="00800DDA"/>
    <w:rsid w:val="00843EE2"/>
    <w:rsid w:val="00862DF6"/>
    <w:rsid w:val="00877B10"/>
    <w:rsid w:val="008A06EB"/>
    <w:rsid w:val="008A231E"/>
    <w:rsid w:val="008C5F32"/>
    <w:rsid w:val="009036B2"/>
    <w:rsid w:val="0092134C"/>
    <w:rsid w:val="009329D2"/>
    <w:rsid w:val="00935490"/>
    <w:rsid w:val="00936A2C"/>
    <w:rsid w:val="00954174"/>
    <w:rsid w:val="009B14AD"/>
    <w:rsid w:val="009B3005"/>
    <w:rsid w:val="009C2531"/>
    <w:rsid w:val="009E74EB"/>
    <w:rsid w:val="00A175FB"/>
    <w:rsid w:val="00A17D62"/>
    <w:rsid w:val="00A265F2"/>
    <w:rsid w:val="00AE0CF1"/>
    <w:rsid w:val="00B01242"/>
    <w:rsid w:val="00B17D63"/>
    <w:rsid w:val="00B515E9"/>
    <w:rsid w:val="00B56638"/>
    <w:rsid w:val="00B95AF1"/>
    <w:rsid w:val="00BC3ED0"/>
    <w:rsid w:val="00BD0E76"/>
    <w:rsid w:val="00BE7ABE"/>
    <w:rsid w:val="00BF46F6"/>
    <w:rsid w:val="00C05B02"/>
    <w:rsid w:val="00C07819"/>
    <w:rsid w:val="00C22496"/>
    <w:rsid w:val="00C7749E"/>
    <w:rsid w:val="00CC04F0"/>
    <w:rsid w:val="00CE10CD"/>
    <w:rsid w:val="00D06099"/>
    <w:rsid w:val="00D172F7"/>
    <w:rsid w:val="00D22616"/>
    <w:rsid w:val="00D340FC"/>
    <w:rsid w:val="00D40D35"/>
    <w:rsid w:val="00D469B3"/>
    <w:rsid w:val="00DD20E4"/>
    <w:rsid w:val="00DF0E55"/>
    <w:rsid w:val="00DF1B33"/>
    <w:rsid w:val="00DF42EF"/>
    <w:rsid w:val="00E06147"/>
    <w:rsid w:val="00E10273"/>
    <w:rsid w:val="00E246C7"/>
    <w:rsid w:val="00E3438B"/>
    <w:rsid w:val="00E909D1"/>
    <w:rsid w:val="00E91806"/>
    <w:rsid w:val="00E93F88"/>
    <w:rsid w:val="00ED1F40"/>
    <w:rsid w:val="00F33101"/>
    <w:rsid w:val="00F33F9D"/>
    <w:rsid w:val="00FA4888"/>
    <w:rsid w:val="00FA5D40"/>
    <w:rsid w:val="00FB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716AF"/>
  <w15:chartTrackingRefBased/>
  <w15:docId w15:val="{DEE3E1E9-057D-4F1E-A710-A38E5A7FE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5C9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E3A9B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E3A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intenso">
    <w:name w:val="Intense Emphasis"/>
    <w:basedOn w:val="Fuentedeprrafopredeter"/>
    <w:uiPriority w:val="21"/>
    <w:qFormat/>
    <w:rsid w:val="007E3A9B"/>
    <w:rPr>
      <w:i/>
      <w:iCs/>
      <w:color w:val="5B9BD5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69032D"/>
    <w:rPr>
      <w:color w:val="808080"/>
    </w:rPr>
  </w:style>
  <w:style w:type="character" w:styleId="Textoennegrita">
    <w:name w:val="Strong"/>
    <w:basedOn w:val="Fuentedeprrafopredeter"/>
    <w:uiPriority w:val="22"/>
    <w:qFormat/>
    <w:rsid w:val="00FA4888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1242"/>
  </w:style>
  <w:style w:type="paragraph" w:styleId="Piedepgina">
    <w:name w:val="footer"/>
    <w:basedOn w:val="Normal"/>
    <w:link w:val="Piedepgina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1242"/>
  </w:style>
  <w:style w:type="paragraph" w:styleId="Textodeglobo">
    <w:name w:val="Balloon Text"/>
    <w:basedOn w:val="Normal"/>
    <w:link w:val="TextodegloboCar"/>
    <w:uiPriority w:val="99"/>
    <w:semiHidden/>
    <w:unhideWhenUsed/>
    <w:rsid w:val="00184D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84D03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5F7A39"/>
    <w:rPr>
      <w:color w:val="0563C1" w:themeColor="hyperlink"/>
      <w:u w:val="single"/>
    </w:rPr>
  </w:style>
  <w:style w:type="paragraph" w:customStyle="1" w:styleId="xp1">
    <w:name w:val="x_p1"/>
    <w:basedOn w:val="Normal"/>
    <w:rsid w:val="00326305"/>
    <w:pPr>
      <w:spacing w:after="0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paragraph" w:customStyle="1" w:styleId="Body">
    <w:name w:val="Body"/>
    <w:rsid w:val="007359FA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styleId="Prrafodelista">
    <w:name w:val="List Paragraph"/>
    <w:basedOn w:val="Normal"/>
    <w:uiPriority w:val="34"/>
    <w:qFormat/>
    <w:rsid w:val="007359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73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ubmissions.legal500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ubmissions.legal500.com/" TargetMode="External"/><Relationship Id="rId14" Type="http://schemas.openxmlformats.org/officeDocument/2006/relationships/glossaryDocument" Target="glossary/document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F125DD19BAA47E2BC1C410DD6DF7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58BB0E-94AD-4F8E-BF2B-D281ECCD955F}"/>
      </w:docPartPr>
      <w:docPartBody>
        <w:p w:rsidR="00993352" w:rsidRDefault="009E5603" w:rsidP="009E5603">
          <w:pPr>
            <w:pStyle w:val="9F125DD19BAA47E2BC1C410DD6DF7B5C"/>
          </w:pPr>
          <w:r w:rsidRPr="00374543">
            <w:rPr>
              <w:rStyle w:val="Textodelmarcadordeposicin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0A9C"/>
    <w:rsid w:val="000B76D4"/>
    <w:rsid w:val="00104D60"/>
    <w:rsid w:val="00164713"/>
    <w:rsid w:val="002A1746"/>
    <w:rsid w:val="002E5E10"/>
    <w:rsid w:val="004E0C32"/>
    <w:rsid w:val="004E7053"/>
    <w:rsid w:val="0054595E"/>
    <w:rsid w:val="005A285D"/>
    <w:rsid w:val="005B2B56"/>
    <w:rsid w:val="006E6C90"/>
    <w:rsid w:val="00731C27"/>
    <w:rsid w:val="00737085"/>
    <w:rsid w:val="00770F71"/>
    <w:rsid w:val="007A0B17"/>
    <w:rsid w:val="00800DDA"/>
    <w:rsid w:val="00900A9C"/>
    <w:rsid w:val="009036B2"/>
    <w:rsid w:val="00993352"/>
    <w:rsid w:val="009E5603"/>
    <w:rsid w:val="00A23E5F"/>
    <w:rsid w:val="00A35D80"/>
    <w:rsid w:val="00A85A65"/>
    <w:rsid w:val="00B30D53"/>
    <w:rsid w:val="00B3584E"/>
    <w:rsid w:val="00CC0107"/>
    <w:rsid w:val="00D22616"/>
    <w:rsid w:val="00E456C7"/>
    <w:rsid w:val="00E90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E5603"/>
    <w:rPr>
      <w:color w:val="808080"/>
    </w:rPr>
  </w:style>
  <w:style w:type="paragraph" w:customStyle="1" w:styleId="9F125DD19BAA47E2BC1C410DD6DF7B5C">
    <w:name w:val="9F125DD19BAA47E2BC1C410DD6DF7B5C"/>
    <w:rsid w:val="009E5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AA101-4F54-4725-AB63-4A32CB4F0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16</Pages>
  <Words>1534</Words>
  <Characters>8748</Characters>
  <Application>Microsoft Office Word</Application>
  <DocSecurity>0</DocSecurity>
  <Lines>72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Jones</dc:creator>
  <cp:keywords/>
  <dc:description/>
  <cp:lastModifiedBy>usuario</cp:lastModifiedBy>
  <cp:revision>4</cp:revision>
  <cp:lastPrinted>2018-11-28T11:43:00Z</cp:lastPrinted>
  <dcterms:created xsi:type="dcterms:W3CDTF">2025-11-05T07:35:00Z</dcterms:created>
  <dcterms:modified xsi:type="dcterms:W3CDTF">2026-04-12T15:21:00Z</dcterms:modified>
</cp:coreProperties>
</file>