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9674" w14:textId="77777777" w:rsidR="00152648" w:rsidRDefault="00152648" w:rsidP="00152648">
      <w:pPr>
        <w:rPr>
          <w:rFonts w:ascii="Times New Roman" w:eastAsia="Times New Roman" w:hAnsi="Times New Roman" w:cs="Times New Roman"/>
          <w:lang w:eastAsia="en-GB"/>
        </w:rPr>
      </w:pPr>
    </w:p>
    <w:p w14:paraId="440F9E92" w14:textId="77777777" w:rsidR="00152648" w:rsidRDefault="00152648" w:rsidP="00152648">
      <w:pPr>
        <w:rPr>
          <w:rFonts w:ascii="Times New Roman" w:eastAsia="Times New Roman" w:hAnsi="Times New Roman" w:cs="Times New Roman"/>
          <w:lang w:eastAsia="en-GB"/>
        </w:rPr>
      </w:pPr>
    </w:p>
    <w:p w14:paraId="76ECB972" w14:textId="77777777" w:rsidR="00152648" w:rsidRDefault="00152648" w:rsidP="00152648">
      <w:pPr>
        <w:rPr>
          <w:rFonts w:ascii="Times New Roman" w:eastAsia="Times New Roman" w:hAnsi="Times New Roman" w:cs="Times New Roman"/>
          <w:lang w:eastAsia="en-GB"/>
        </w:rPr>
      </w:pPr>
    </w:p>
    <w:p w14:paraId="13A8CEEE" w14:textId="77777777" w:rsidR="00152648" w:rsidRDefault="00152648" w:rsidP="00152648">
      <w:pPr>
        <w:rPr>
          <w:rFonts w:ascii="Times New Roman" w:eastAsia="Times New Roman" w:hAnsi="Times New Roman" w:cs="Times New Roman"/>
          <w:lang w:eastAsia="en-GB"/>
        </w:rPr>
      </w:pPr>
    </w:p>
    <w:p w14:paraId="6C5582AA" w14:textId="77777777" w:rsidR="00152648" w:rsidRDefault="00152648" w:rsidP="00152648">
      <w:pPr>
        <w:rPr>
          <w:rFonts w:ascii="Times New Roman" w:eastAsia="Times New Roman" w:hAnsi="Times New Roman" w:cs="Times New Roman"/>
          <w:lang w:eastAsia="en-GB"/>
        </w:rPr>
      </w:pPr>
    </w:p>
    <w:p w14:paraId="5C6CB40B" w14:textId="77777777" w:rsidR="00152648" w:rsidRDefault="00152648" w:rsidP="00152648">
      <w:pPr>
        <w:rPr>
          <w:rFonts w:ascii="Times New Roman" w:eastAsia="Times New Roman" w:hAnsi="Times New Roman" w:cs="Times New Roman"/>
          <w:lang w:eastAsia="en-GB"/>
        </w:rPr>
      </w:pPr>
    </w:p>
    <w:p w14:paraId="37205C8A" w14:textId="77777777" w:rsidR="00152648" w:rsidRDefault="00152648" w:rsidP="00152648">
      <w:pPr>
        <w:rPr>
          <w:rFonts w:ascii="Times New Roman" w:eastAsia="Times New Roman" w:hAnsi="Times New Roman" w:cs="Times New Roman"/>
          <w:lang w:eastAsia="en-GB"/>
        </w:rPr>
      </w:pPr>
    </w:p>
    <w:p w14:paraId="41BE3D9E" w14:textId="77777777" w:rsidR="00152648" w:rsidRDefault="00152648" w:rsidP="00152648">
      <w:pPr>
        <w:rPr>
          <w:rFonts w:ascii="Times New Roman" w:eastAsia="Times New Roman" w:hAnsi="Times New Roman" w:cs="Times New Roman"/>
          <w:lang w:eastAsia="en-GB"/>
        </w:rPr>
      </w:pPr>
    </w:p>
    <w:p w14:paraId="22CFEFE4" w14:textId="6F8AFAA3" w:rsidR="00152648" w:rsidRPr="00152648" w:rsidRDefault="00152648" w:rsidP="003556C5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152648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152648">
        <w:rPr>
          <w:rFonts w:ascii="Times New Roman" w:eastAsia="Times New Roman" w:hAnsi="Times New Roman" w:cs="Times New Roman"/>
          <w:lang w:eastAsia="en-GB"/>
        </w:rPr>
        <w:instrText xml:space="preserve"> INCLUDEPICTURE "https://www.comillas.edu/images/modulo_cabecera/logo-icai-site.png" \* MERGEFORMATINET </w:instrText>
      </w:r>
      <w:r w:rsidRPr="00152648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152648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111CC1C" wp14:editId="50E08CFC">
            <wp:extent cx="5731510" cy="2165350"/>
            <wp:effectExtent l="0" t="0" r="0" b="0"/>
            <wp:docPr id="1" name="Picture 1" descr="IC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648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C39D494" w14:textId="3A4EC0B9" w:rsidR="00152648" w:rsidRDefault="00152648" w:rsidP="00152648">
      <w:pPr>
        <w:jc w:val="center"/>
      </w:pPr>
    </w:p>
    <w:p w14:paraId="7A444961" w14:textId="28BFF5B7" w:rsidR="00152648" w:rsidRDefault="00152648" w:rsidP="00152648">
      <w:pPr>
        <w:jc w:val="center"/>
      </w:pPr>
    </w:p>
    <w:p w14:paraId="67424179" w14:textId="14C02C31" w:rsidR="00152648" w:rsidRDefault="00FD73A8" w:rsidP="00152648">
      <w:pPr>
        <w:pStyle w:val="Title"/>
        <w:jc w:val="center"/>
      </w:pPr>
      <w:r>
        <w:t>Inteligencia Empresarial</w:t>
      </w:r>
    </w:p>
    <w:p w14:paraId="516D60F2" w14:textId="69FB64FD" w:rsidR="00152648" w:rsidRDefault="00152648" w:rsidP="00152648">
      <w:pPr>
        <w:pStyle w:val="Title"/>
        <w:jc w:val="center"/>
      </w:pPr>
      <w:r>
        <w:t xml:space="preserve">Práctica </w:t>
      </w:r>
      <w:r w:rsidR="00FD73A8">
        <w:t>2</w:t>
      </w:r>
    </w:p>
    <w:p w14:paraId="2C1CD581" w14:textId="6FFCB902" w:rsidR="00152648" w:rsidRDefault="00FD73A8" w:rsidP="001526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Cubo multid</w:t>
      </w:r>
      <w:r w:rsidR="00441AD4">
        <w:rPr>
          <w:b/>
          <w:bCs/>
          <w:sz w:val="36"/>
          <w:szCs w:val="36"/>
        </w:rPr>
        <w:t>imensional y operaciones OLAP</w:t>
      </w:r>
    </w:p>
    <w:p w14:paraId="776AA9FF" w14:textId="77777777" w:rsidR="00152648" w:rsidRDefault="00152648" w:rsidP="00152648">
      <w:pPr>
        <w:jc w:val="center"/>
        <w:rPr>
          <w:b/>
          <w:bCs/>
          <w:sz w:val="36"/>
          <w:szCs w:val="36"/>
        </w:rPr>
      </w:pPr>
    </w:p>
    <w:p w14:paraId="61E87E62" w14:textId="3B2E01D3" w:rsidR="00152648" w:rsidRPr="00152648" w:rsidRDefault="00152648" w:rsidP="00152648">
      <w:pPr>
        <w:jc w:val="center"/>
        <w:rPr>
          <w:sz w:val="22"/>
          <w:szCs w:val="22"/>
        </w:rPr>
      </w:pPr>
      <w:r w:rsidRPr="00152648">
        <w:rPr>
          <w:sz w:val="22"/>
          <w:szCs w:val="22"/>
        </w:rPr>
        <w:t>Miguel Oleo</w:t>
      </w:r>
      <w:r w:rsidR="000A1F78">
        <w:rPr>
          <w:sz w:val="22"/>
          <w:szCs w:val="22"/>
        </w:rPr>
        <w:t xml:space="preserve"> Blanco</w:t>
      </w:r>
    </w:p>
    <w:p w14:paraId="3A520152" w14:textId="77098C64" w:rsidR="00152648" w:rsidRDefault="00152648" w:rsidP="00152648">
      <w:pPr>
        <w:jc w:val="center"/>
      </w:pPr>
    </w:p>
    <w:p w14:paraId="445BBDDB" w14:textId="52088FDA" w:rsidR="00152648" w:rsidRDefault="00152648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/>
        </w:rPr>
        <w:id w:val="6430146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EEA6A7" w14:textId="1A739627" w:rsidR="00152648" w:rsidRPr="000E26B8" w:rsidRDefault="00152648">
          <w:pPr>
            <w:pStyle w:val="TOCHeading"/>
            <w:rPr>
              <w:lang w:val="es-ES"/>
            </w:rPr>
          </w:pPr>
          <w:r w:rsidRPr="000E26B8">
            <w:rPr>
              <w:lang w:val="es-ES"/>
            </w:rPr>
            <w:t>Tabla de contenidos</w:t>
          </w:r>
        </w:p>
        <w:p w14:paraId="0D18457D" w14:textId="2C527E5A" w:rsidR="005C12EE" w:rsidRDefault="00BC0149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5043876" w:history="1">
            <w:r w:rsidR="005C12EE" w:rsidRPr="00677F00">
              <w:rPr>
                <w:rStyle w:val="Hyperlink"/>
                <w:noProof/>
              </w:rPr>
              <w:t>Introducción</w:t>
            </w:r>
            <w:r w:rsidR="005C12EE">
              <w:rPr>
                <w:noProof/>
                <w:webHidden/>
              </w:rPr>
              <w:tab/>
            </w:r>
            <w:r w:rsidR="005C12EE">
              <w:rPr>
                <w:noProof/>
                <w:webHidden/>
              </w:rPr>
              <w:fldChar w:fldCharType="begin"/>
            </w:r>
            <w:r w:rsidR="005C12EE">
              <w:rPr>
                <w:noProof/>
                <w:webHidden/>
              </w:rPr>
              <w:instrText xml:space="preserve"> PAGEREF _Toc95043876 \h </w:instrText>
            </w:r>
            <w:r w:rsidR="005C12EE">
              <w:rPr>
                <w:noProof/>
                <w:webHidden/>
              </w:rPr>
            </w:r>
            <w:r w:rsidR="005C12EE">
              <w:rPr>
                <w:noProof/>
                <w:webHidden/>
              </w:rPr>
              <w:fldChar w:fldCharType="separate"/>
            </w:r>
            <w:r w:rsidR="00307E07">
              <w:rPr>
                <w:noProof/>
                <w:webHidden/>
              </w:rPr>
              <w:t>3</w:t>
            </w:r>
            <w:r w:rsidR="005C12EE">
              <w:rPr>
                <w:noProof/>
                <w:webHidden/>
              </w:rPr>
              <w:fldChar w:fldCharType="end"/>
            </w:r>
          </w:hyperlink>
        </w:p>
        <w:p w14:paraId="772E879A" w14:textId="6C411B27" w:rsidR="005C12EE" w:rsidRDefault="005C12E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95043877" w:history="1">
            <w:r w:rsidRPr="00677F00">
              <w:rPr>
                <w:rStyle w:val="Hyperlink"/>
                <w:noProof/>
              </w:rPr>
              <w:t>Adquisición de los datos y creación del cubo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E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50BD1" w14:textId="6FBAD428" w:rsidR="005C12EE" w:rsidRDefault="005C12E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95043878" w:history="1">
            <w:r w:rsidRPr="00677F00">
              <w:rPr>
                <w:rStyle w:val="Hyperlink"/>
                <w:noProof/>
              </w:rPr>
              <w:t>Operaciones OLAP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E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327EA" w14:textId="142BF853" w:rsidR="005C12EE" w:rsidRDefault="005C12E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95043879" w:history="1">
            <w:r w:rsidRPr="00677F00">
              <w:rPr>
                <w:rStyle w:val="Hyperlink"/>
                <w:noProof/>
              </w:rPr>
              <w:t>Slice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E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F37CA" w14:textId="03ABDA70" w:rsidR="005C12EE" w:rsidRDefault="005C12E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95043880" w:history="1">
            <w:r w:rsidRPr="00677F00">
              <w:rPr>
                <w:rStyle w:val="Hyperlink"/>
                <w:noProof/>
              </w:rPr>
              <w:t>Roll-accross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E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C1CEB" w14:textId="3F673808" w:rsidR="005C12EE" w:rsidRDefault="005C12E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95043881" w:history="1">
            <w:r w:rsidRPr="00677F00">
              <w:rPr>
                <w:rStyle w:val="Hyperlink"/>
                <w:noProof/>
              </w:rPr>
              <w:t>Pivot  + roll-up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E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E49BA" w14:textId="47695C56" w:rsidR="005C12EE" w:rsidRDefault="005C12E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95043882" w:history="1">
            <w:r w:rsidRPr="00677F00">
              <w:rPr>
                <w:rStyle w:val="Hyperlink"/>
                <w:noProof/>
              </w:rPr>
              <w:t>Ejemplo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E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F1CD7" w14:textId="45FFC693" w:rsidR="005C12EE" w:rsidRDefault="005C12E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95043883" w:history="1">
            <w:r w:rsidRPr="00677F00">
              <w:rPr>
                <w:rStyle w:val="Hyperlink"/>
                <w:noProof/>
              </w:rPr>
              <w:t>Operaciones OLAP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E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C01C7" w14:textId="42724DC1" w:rsidR="00152648" w:rsidRDefault="00BC0149">
          <w:r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2D836D8C" w14:textId="5F540466" w:rsidR="00152648" w:rsidRDefault="00152648">
      <w:r>
        <w:br w:type="page"/>
      </w:r>
    </w:p>
    <w:p w14:paraId="353999AB" w14:textId="3E814B95" w:rsidR="00152648" w:rsidRDefault="00152648" w:rsidP="00152648">
      <w:pPr>
        <w:pStyle w:val="Heading1"/>
      </w:pPr>
      <w:bookmarkStart w:id="0" w:name="_Toc95043876"/>
      <w:r>
        <w:lastRenderedPageBreak/>
        <w:t>Introducción</w:t>
      </w:r>
      <w:bookmarkEnd w:id="0"/>
    </w:p>
    <w:p w14:paraId="013D7AFC" w14:textId="46061EF4" w:rsidR="00152648" w:rsidRDefault="000A1F78" w:rsidP="00152648">
      <w:pPr>
        <w:jc w:val="both"/>
      </w:pPr>
      <w:r>
        <w:t>En esta práctica vamos a crear un cubo de cuatro dimensiones a través de datos de Internet. Una vez tengamos el cubo, procedemos a realizar operaciones OLAP y estudiar como funciona todo esto en R.</w:t>
      </w:r>
    </w:p>
    <w:p w14:paraId="325FA690" w14:textId="1A85ABE5" w:rsidR="005C4C88" w:rsidRDefault="005C4C88" w:rsidP="00152648">
      <w:pPr>
        <w:jc w:val="both"/>
      </w:pPr>
    </w:p>
    <w:p w14:paraId="152031E8" w14:textId="631511B1" w:rsidR="005C4C88" w:rsidRDefault="000A1F78" w:rsidP="005C4C88">
      <w:pPr>
        <w:pStyle w:val="Heading1"/>
      </w:pPr>
      <w:bookmarkStart w:id="1" w:name="_Toc95043877"/>
      <w:r>
        <w:t>Adquisición de los datos</w:t>
      </w:r>
      <w:r w:rsidR="0023465A">
        <w:t xml:space="preserve"> y creación del cubo</w:t>
      </w:r>
      <w:bookmarkEnd w:id="1"/>
    </w:p>
    <w:p w14:paraId="5A0A5CFF" w14:textId="6AFC18F7" w:rsidR="005D6751" w:rsidRDefault="0016447C" w:rsidP="000D110E">
      <w:pPr>
        <w:jc w:val="both"/>
      </w:pPr>
      <w:r>
        <w:t xml:space="preserve">Para conseguir los datos con los que vamos a trabajar, </w:t>
      </w:r>
      <w:r w:rsidR="006B7DA6">
        <w:t xml:space="preserve">empleo una librería de R llamada </w:t>
      </w:r>
      <w:proofErr w:type="spellStart"/>
      <w:r w:rsidR="006B7DA6">
        <w:t>arules</w:t>
      </w:r>
      <w:proofErr w:type="spellEnd"/>
      <w:r w:rsidR="002329C2">
        <w:t xml:space="preserve">. Esta librería al </w:t>
      </w:r>
      <w:r w:rsidR="00512D1B">
        <w:t>cargarla</w:t>
      </w:r>
      <w:r w:rsidR="002329C2">
        <w:t xml:space="preserve"> nos proporciona varias tablas con datos que podemos emplear para nuestros estudios. </w:t>
      </w:r>
      <w:r w:rsidR="002D28C5">
        <w:t>En con</w:t>
      </w:r>
      <w:r w:rsidR="00512D1B">
        <w:t xml:space="preserve">creto voy a </w:t>
      </w:r>
      <w:r w:rsidR="00C77DDF">
        <w:t xml:space="preserve">usar los datos que se llaman </w:t>
      </w:r>
      <w:proofErr w:type="spellStart"/>
      <w:r w:rsidR="00C77DDF">
        <w:t>AdultUCI</w:t>
      </w:r>
      <w:proofErr w:type="spellEnd"/>
      <w:r w:rsidR="00C77DDF">
        <w:t>.</w:t>
      </w:r>
      <w:r w:rsidR="00AC114A">
        <w:t xml:space="preserve"> Para leer la librería y estos datos se hace de la siguiente forma:</w:t>
      </w:r>
    </w:p>
    <w:p w14:paraId="088EBEF2" w14:textId="5821549A" w:rsidR="00AC114A" w:rsidRDefault="00273AA7" w:rsidP="00273AA7">
      <w:pPr>
        <w:jc w:val="center"/>
      </w:pPr>
      <w:r w:rsidRPr="00273AA7">
        <w:rPr>
          <w:noProof/>
        </w:rPr>
        <w:drawing>
          <wp:inline distT="0" distB="0" distL="0" distR="0" wp14:anchorId="187CB35D" wp14:editId="0C9F58E1">
            <wp:extent cx="1505160" cy="485843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7FE0" w14:textId="0047C277" w:rsidR="00273AA7" w:rsidRDefault="00273AA7" w:rsidP="00273AA7">
      <w:pPr>
        <w:jc w:val="both"/>
      </w:pPr>
      <w:r>
        <w:t xml:space="preserve">También he cargado la librería </w:t>
      </w:r>
      <w:proofErr w:type="spellStart"/>
      <w:proofErr w:type="gramStart"/>
      <w:r>
        <w:t>data.table</w:t>
      </w:r>
      <w:proofErr w:type="spellEnd"/>
      <w:proofErr w:type="gramEnd"/>
      <w:r>
        <w:t>. Esta librería la voy a emplear para crear las tablas</w:t>
      </w:r>
      <w:r w:rsidR="008F2EBC">
        <w:t xml:space="preserve">. En concreto, la tabla </w:t>
      </w:r>
      <w:proofErr w:type="spellStart"/>
      <w:r w:rsidR="008F2EBC">
        <w:t>AdultUCI</w:t>
      </w:r>
      <w:proofErr w:type="spellEnd"/>
      <w:r w:rsidR="00497154">
        <w:t xml:space="preserve"> viene con muchas variables y, para simular que creamos un cubo con datos de varias tables, voy a dividir estas variables en varias tablas que más tarde juntaremos. En concreto, creamos las tablas con </w:t>
      </w:r>
      <w:proofErr w:type="spellStart"/>
      <w:proofErr w:type="gramStart"/>
      <w:r w:rsidR="00497154">
        <w:t>data.table</w:t>
      </w:r>
      <w:proofErr w:type="spellEnd"/>
      <w:proofErr w:type="gramEnd"/>
      <w:r w:rsidR="00497154">
        <w:t xml:space="preserve"> y luego para juntarla usarem</w:t>
      </w:r>
      <w:r w:rsidR="004D3830">
        <w:t xml:space="preserve">os un </w:t>
      </w:r>
      <w:proofErr w:type="spellStart"/>
      <w:r w:rsidR="004D3830">
        <w:t>merge</w:t>
      </w:r>
      <w:proofErr w:type="spellEnd"/>
      <w:r w:rsidR="004D3830">
        <w:t xml:space="preserve"> con </w:t>
      </w:r>
      <w:proofErr w:type="spellStart"/>
      <w:r w:rsidR="004D3830">
        <w:t>left</w:t>
      </w:r>
      <w:proofErr w:type="spellEnd"/>
      <w:r w:rsidR="004D3830">
        <w:t>/</w:t>
      </w:r>
      <w:proofErr w:type="spellStart"/>
      <w:r w:rsidR="004D3830">
        <w:t>right</w:t>
      </w:r>
      <w:proofErr w:type="spellEnd"/>
      <w:r w:rsidR="004D3830">
        <w:t xml:space="preserve"> </w:t>
      </w:r>
      <w:proofErr w:type="spellStart"/>
      <w:r w:rsidR="004D3830">
        <w:t>join</w:t>
      </w:r>
      <w:proofErr w:type="spellEnd"/>
      <w:r w:rsidR="004D3830">
        <w:t xml:space="preserve"> y otras operaciones. Es importante advertir que como estamos trabajando con muchas observaciones, este m</w:t>
      </w:r>
      <w:r w:rsidR="000D110E">
        <w:t>étodo no funciona, por lo que muestro como debería de ser el proceso, pero para generar la tabla conjunto, lo hago de forma manual</w:t>
      </w:r>
      <w:r w:rsidR="00432323">
        <w:t>:</w:t>
      </w:r>
    </w:p>
    <w:p w14:paraId="5BFC11B1" w14:textId="3A54A6EA" w:rsidR="00432323" w:rsidRDefault="00F4539C" w:rsidP="00F4539C">
      <w:pPr>
        <w:jc w:val="center"/>
      </w:pPr>
      <w:r w:rsidRPr="00F4539C">
        <w:rPr>
          <w:noProof/>
        </w:rPr>
        <w:drawing>
          <wp:inline distT="0" distB="0" distL="0" distR="0" wp14:anchorId="3B9222DF" wp14:editId="0DF5A7E2">
            <wp:extent cx="5487166" cy="1619476"/>
            <wp:effectExtent l="0" t="0" r="0" b="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4343" w14:textId="3B6FF4C4" w:rsidR="0023465A" w:rsidRDefault="001D62AC" w:rsidP="0023465A">
      <w:pPr>
        <w:jc w:val="both"/>
      </w:pPr>
      <w:r>
        <w:t xml:space="preserve">Po último creamos el cubo de 4 dimensiones, indicando el valor a guardar (en mi caso la variable </w:t>
      </w:r>
      <w:proofErr w:type="spellStart"/>
      <w:r>
        <w:t>fnlwgt</w:t>
      </w:r>
      <w:proofErr w:type="spellEnd"/>
      <w:r>
        <w:t>) y las dimensiones (</w:t>
      </w:r>
      <w:proofErr w:type="spellStart"/>
      <w:r w:rsidR="008932F6">
        <w:t>age</w:t>
      </w:r>
      <w:proofErr w:type="spellEnd"/>
      <w:r w:rsidR="008932F6">
        <w:t xml:space="preserve">, sex, </w:t>
      </w:r>
      <w:proofErr w:type="spellStart"/>
      <w:r w:rsidR="008932F6">
        <w:t>race</w:t>
      </w:r>
      <w:proofErr w:type="spellEnd"/>
      <w:r w:rsidR="008932F6">
        <w:t xml:space="preserve"> e </w:t>
      </w:r>
      <w:proofErr w:type="spellStart"/>
      <w:r w:rsidR="008932F6">
        <w:t>income</w:t>
      </w:r>
      <w:proofErr w:type="spellEnd"/>
      <w:r w:rsidR="008932F6">
        <w:t>):</w:t>
      </w:r>
    </w:p>
    <w:p w14:paraId="510DE4AF" w14:textId="324B997A" w:rsidR="008932F6" w:rsidRDefault="00C9240F" w:rsidP="00C9240F">
      <w:pPr>
        <w:jc w:val="center"/>
      </w:pPr>
      <w:r w:rsidRPr="00C9240F">
        <w:rPr>
          <w:noProof/>
        </w:rPr>
        <w:drawing>
          <wp:inline distT="0" distB="0" distL="0" distR="0" wp14:anchorId="715D9267" wp14:editId="2DC67A39">
            <wp:extent cx="5696745" cy="3048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B2A9" w14:textId="0DE4CF92" w:rsidR="00FF00C4" w:rsidRDefault="00FF00C4" w:rsidP="00C9240F">
      <w:pPr>
        <w:jc w:val="center"/>
      </w:pPr>
    </w:p>
    <w:p w14:paraId="1DFBC68B" w14:textId="5E84E206" w:rsidR="00FF00C4" w:rsidRDefault="00FF00C4" w:rsidP="00FF00C4">
      <w:pPr>
        <w:pStyle w:val="Heading1"/>
      </w:pPr>
      <w:bookmarkStart w:id="2" w:name="_Toc95043878"/>
      <w:r>
        <w:t>Operaciones OLAP</w:t>
      </w:r>
      <w:bookmarkEnd w:id="2"/>
    </w:p>
    <w:p w14:paraId="2ADFFB97" w14:textId="10B33254" w:rsidR="00FF00C4" w:rsidRDefault="00FF00C4" w:rsidP="00FF00C4">
      <w:pPr>
        <w:jc w:val="both"/>
      </w:pPr>
      <w:r>
        <w:t xml:space="preserve">Antes de empezar </w:t>
      </w:r>
      <w:r w:rsidR="005A3E57">
        <w:t xml:space="preserve">con las operaciones OLAP, podemos observar </w:t>
      </w:r>
      <w:r w:rsidR="00055271">
        <w:t>información sobre el cubo.</w:t>
      </w:r>
      <w:r w:rsidR="0072757F">
        <w:t xml:space="preserve"> Por ejemplo, con </w:t>
      </w:r>
      <w:proofErr w:type="spellStart"/>
      <w:r w:rsidR="0072757F">
        <w:t>dimnames</w:t>
      </w:r>
      <w:proofErr w:type="spellEnd"/>
      <w:r w:rsidR="0072757F">
        <w:t xml:space="preserve"> podemos observar las dimensiones del </w:t>
      </w:r>
      <w:r w:rsidR="00CA6E9B">
        <w:t>cubo y sus posibles valores. Esto es muy importante para comprobar</w:t>
      </w:r>
      <w:r w:rsidR="003A60A7">
        <w:t xml:space="preserve"> que la creación del cubo es </w:t>
      </w:r>
      <w:proofErr w:type="gramStart"/>
      <w:r w:rsidR="003A60A7">
        <w:t>correcto</w:t>
      </w:r>
      <w:proofErr w:type="gramEnd"/>
      <w:r w:rsidR="003A60A7">
        <w:t xml:space="preserve"> antes de empezar a operar con el:</w:t>
      </w:r>
    </w:p>
    <w:p w14:paraId="459E6C59" w14:textId="260B620F" w:rsidR="003A60A7" w:rsidRDefault="00E36D8C" w:rsidP="00E36D8C">
      <w:pPr>
        <w:jc w:val="center"/>
      </w:pPr>
      <w:r w:rsidRPr="00E36D8C">
        <w:rPr>
          <w:noProof/>
        </w:rPr>
        <w:lastRenderedPageBreak/>
        <w:drawing>
          <wp:inline distT="0" distB="0" distL="0" distR="0" wp14:anchorId="7D1654D1" wp14:editId="298D1FD8">
            <wp:extent cx="5731510" cy="1329055"/>
            <wp:effectExtent l="0" t="0" r="2540" b="4445"/>
            <wp:docPr id="16" name="Picture 1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alend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A2F5" w14:textId="0E60B375" w:rsidR="00E36D8C" w:rsidRDefault="00E36D8C" w:rsidP="00E36D8C">
      <w:pPr>
        <w:jc w:val="both"/>
      </w:pPr>
    </w:p>
    <w:p w14:paraId="2ED138CA" w14:textId="4CEFAFC6" w:rsidR="00737057" w:rsidRDefault="00737057" w:rsidP="00737057">
      <w:pPr>
        <w:pStyle w:val="Heading2"/>
      </w:pPr>
      <w:bookmarkStart w:id="3" w:name="_Toc95043879"/>
      <w:proofErr w:type="spellStart"/>
      <w:r>
        <w:t>Slice</w:t>
      </w:r>
      <w:bookmarkEnd w:id="3"/>
      <w:proofErr w:type="spellEnd"/>
    </w:p>
    <w:p w14:paraId="2237139F" w14:textId="1751E268" w:rsidR="00737057" w:rsidRDefault="00737057" w:rsidP="00737057">
      <w:r>
        <w:t xml:space="preserve">Con esta operación obtenemos </w:t>
      </w:r>
      <w:r w:rsidR="00AF2994">
        <w:t>un conjunto de valores (es una selección):</w:t>
      </w:r>
    </w:p>
    <w:p w14:paraId="3B677983" w14:textId="60CD123A" w:rsidR="00AF2994" w:rsidRDefault="00AF2994" w:rsidP="00AF2994">
      <w:pPr>
        <w:jc w:val="center"/>
      </w:pPr>
      <w:r w:rsidRPr="00AF2994">
        <w:rPr>
          <w:noProof/>
        </w:rPr>
        <w:drawing>
          <wp:inline distT="0" distB="0" distL="0" distR="0" wp14:anchorId="2BBF4DCD" wp14:editId="6FB3D3B1">
            <wp:extent cx="2924583" cy="485843"/>
            <wp:effectExtent l="0" t="0" r="0" b="9525"/>
            <wp:docPr id="17" name="Picture 1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2EB0" w14:textId="06F5D58A" w:rsidR="00AF2994" w:rsidRDefault="009229D5" w:rsidP="00AF2994">
      <w:pPr>
        <w:jc w:val="center"/>
      </w:pPr>
      <w:r w:rsidRPr="009229D5">
        <w:rPr>
          <w:noProof/>
        </w:rPr>
        <w:drawing>
          <wp:inline distT="0" distB="0" distL="0" distR="0" wp14:anchorId="3A2869F0" wp14:editId="312C2E38">
            <wp:extent cx="5731510" cy="1154430"/>
            <wp:effectExtent l="0" t="0" r="2540" b="762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D5A5" w14:textId="692EDC4F" w:rsidR="009229D5" w:rsidRDefault="009229D5" w:rsidP="009229D5">
      <w:pPr>
        <w:jc w:val="both"/>
      </w:pPr>
    </w:p>
    <w:p w14:paraId="45C6B9AF" w14:textId="3683DD2D" w:rsidR="00911DBC" w:rsidRDefault="00911DBC" w:rsidP="00911DBC">
      <w:pPr>
        <w:pStyle w:val="Heading2"/>
      </w:pPr>
      <w:bookmarkStart w:id="4" w:name="_Toc95043880"/>
      <w:r>
        <w:t>Roll-</w:t>
      </w:r>
      <w:proofErr w:type="spellStart"/>
      <w:r>
        <w:t>accross</w:t>
      </w:r>
      <w:bookmarkEnd w:id="4"/>
      <w:proofErr w:type="spellEnd"/>
    </w:p>
    <w:p w14:paraId="7BC8D3C5" w14:textId="2BF57B66" w:rsidR="00911DBC" w:rsidRDefault="00D21A93" w:rsidP="00147939">
      <w:pPr>
        <w:jc w:val="both"/>
      </w:pPr>
      <w:r>
        <w:t>Esta operación es como drill-</w:t>
      </w:r>
      <w:proofErr w:type="gramStart"/>
      <w:r>
        <w:t>up</w:t>
      </w:r>
      <w:proofErr w:type="gramEnd"/>
      <w:r>
        <w:t xml:space="preserve"> pero </w:t>
      </w:r>
      <w:r w:rsidR="00BC5667">
        <w:t>esta no se hace sobre una jerarquía.</w:t>
      </w:r>
      <w:r w:rsidR="00FA5B0A">
        <w:t xml:space="preserve"> Esta operaci</w:t>
      </w:r>
      <w:r w:rsidR="00147939">
        <w:t>ón trabaja yendo de lo específico a lo general, quitando atributos. A continuación, se muestra el ejemplo:</w:t>
      </w:r>
    </w:p>
    <w:p w14:paraId="038BD44C" w14:textId="2250366F" w:rsidR="00147939" w:rsidRDefault="00C46B75" w:rsidP="00C46B75">
      <w:pPr>
        <w:jc w:val="center"/>
      </w:pPr>
      <w:r w:rsidRPr="00C46B75">
        <w:rPr>
          <w:noProof/>
        </w:rPr>
        <w:drawing>
          <wp:inline distT="0" distB="0" distL="0" distR="0" wp14:anchorId="7125EEFB" wp14:editId="601BB734">
            <wp:extent cx="4400242" cy="2428646"/>
            <wp:effectExtent l="0" t="0" r="635" b="0"/>
            <wp:docPr id="19" name="Picture 1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 with medium confidence"/>
                    <pic:cNvPicPr/>
                  </pic:nvPicPr>
                  <pic:blipFill rotWithShape="1">
                    <a:blip r:embed="rId15"/>
                    <a:srcRect b="67308"/>
                    <a:stretch/>
                  </pic:blipFill>
                  <pic:spPr bwMode="auto">
                    <a:xfrm>
                      <a:off x="0" y="0"/>
                      <a:ext cx="4401164" cy="2429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5136B" w14:textId="297C9F0D" w:rsidR="00C46B75" w:rsidRDefault="00D43289" w:rsidP="00D43289">
      <w:pPr>
        <w:pStyle w:val="Heading2"/>
      </w:pPr>
      <w:bookmarkStart w:id="5" w:name="_Toc95043881"/>
      <w:proofErr w:type="spellStart"/>
      <w:proofErr w:type="gramStart"/>
      <w:r>
        <w:t>Pivot</w:t>
      </w:r>
      <w:proofErr w:type="spellEnd"/>
      <w:r>
        <w:t xml:space="preserve"> </w:t>
      </w:r>
      <w:r w:rsidR="00AE3743">
        <w:t xml:space="preserve"> +</w:t>
      </w:r>
      <w:proofErr w:type="gramEnd"/>
      <w:r w:rsidR="00AE3743">
        <w:t xml:space="preserve"> roll-up</w:t>
      </w:r>
      <w:bookmarkEnd w:id="5"/>
    </w:p>
    <w:p w14:paraId="2CEE8EF7" w14:textId="6A813733" w:rsidR="00AE3743" w:rsidRDefault="00AE3743" w:rsidP="00AE3743">
      <w:pPr>
        <w:jc w:val="both"/>
      </w:pPr>
      <w:r>
        <w:t xml:space="preserve">Esta operación es muy parecida a la anterior añadiendo el </w:t>
      </w:r>
      <w:proofErr w:type="spellStart"/>
      <w:r>
        <w:t>pivot</w:t>
      </w:r>
      <w:proofErr w:type="spellEnd"/>
      <w:r>
        <w:t xml:space="preserve">. Esta operación </w:t>
      </w:r>
      <w:r w:rsidR="000913E7">
        <w:t>hace una rotación sobre las variables, por lo que se muestran es orden distinto:</w:t>
      </w:r>
    </w:p>
    <w:p w14:paraId="7A2F802E" w14:textId="3A662717" w:rsidR="000913E7" w:rsidRDefault="00C55051" w:rsidP="00C55051">
      <w:pPr>
        <w:jc w:val="center"/>
      </w:pPr>
      <w:r w:rsidRPr="00C55051">
        <w:rPr>
          <w:noProof/>
        </w:rPr>
        <w:drawing>
          <wp:inline distT="0" distB="0" distL="0" distR="0" wp14:anchorId="61069B53" wp14:editId="6EC298A0">
            <wp:extent cx="4029637" cy="962159"/>
            <wp:effectExtent l="0" t="0" r="9525" b="9525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65A8" w14:textId="4922FC26" w:rsidR="00C55051" w:rsidRDefault="00C55051" w:rsidP="00C55051">
      <w:pPr>
        <w:jc w:val="center"/>
      </w:pPr>
      <w:r w:rsidRPr="00C55051">
        <w:rPr>
          <w:noProof/>
        </w:rPr>
        <w:lastRenderedPageBreak/>
        <w:drawing>
          <wp:inline distT="0" distB="0" distL="0" distR="0" wp14:anchorId="6BF950D7" wp14:editId="569F48E8">
            <wp:extent cx="4239217" cy="1829055"/>
            <wp:effectExtent l="0" t="0" r="952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2AD3" w14:textId="1F37657A" w:rsidR="00256A6C" w:rsidRDefault="00256A6C" w:rsidP="00256A6C">
      <w:pPr>
        <w:pStyle w:val="Heading1"/>
      </w:pPr>
      <w:bookmarkStart w:id="6" w:name="_Toc95043882"/>
      <w:r>
        <w:t>Ejemplo 2</w:t>
      </w:r>
      <w:bookmarkEnd w:id="6"/>
    </w:p>
    <w:p w14:paraId="5B8B6362" w14:textId="77777777" w:rsidR="002F0D6D" w:rsidRDefault="00256A6C" w:rsidP="006C298F">
      <w:pPr>
        <w:jc w:val="both"/>
      </w:pPr>
      <w:r>
        <w:t>En este otro ejemplo</w:t>
      </w:r>
      <w:r w:rsidR="007743B0">
        <w:t xml:space="preserve"> voy a crear a mano las tablas </w:t>
      </w:r>
      <w:r w:rsidR="006C298F">
        <w:t>para un ejemplo algo más real (aunque con muchos menos datos. Estas tablas son las siguientes</w:t>
      </w:r>
      <w:r w:rsidR="002F0D6D">
        <w:t>:</w:t>
      </w:r>
    </w:p>
    <w:p w14:paraId="6D667163" w14:textId="19084D3D" w:rsidR="00900594" w:rsidRDefault="00712C42" w:rsidP="002F0D6D">
      <w:pPr>
        <w:pStyle w:val="ListParagraph"/>
        <w:numPr>
          <w:ilvl w:val="0"/>
          <w:numId w:val="1"/>
        </w:numPr>
        <w:jc w:val="both"/>
      </w:pPr>
      <w:proofErr w:type="spellStart"/>
      <w:r>
        <w:t>State_table</w:t>
      </w:r>
      <w:proofErr w:type="spellEnd"/>
      <w:r w:rsidR="002F0D6D">
        <w:t xml:space="preserve">: Contiene la </w:t>
      </w:r>
      <w:proofErr w:type="spellStart"/>
      <w:r w:rsidR="002F0D6D">
        <w:t>key</w:t>
      </w:r>
      <w:proofErr w:type="spellEnd"/>
      <w:r w:rsidR="002F0D6D">
        <w:t xml:space="preserve"> en forma de iniciales de la ciudad, </w:t>
      </w:r>
      <w:r w:rsidR="00900594">
        <w:t>el nombre de la ciudad y el nombre del país.</w:t>
      </w:r>
    </w:p>
    <w:p w14:paraId="0A7C82D1" w14:textId="7E8D5C68" w:rsidR="009C6409" w:rsidRDefault="00783126" w:rsidP="002F0D6D">
      <w:pPr>
        <w:pStyle w:val="ListParagraph"/>
        <w:numPr>
          <w:ilvl w:val="0"/>
          <w:numId w:val="1"/>
        </w:numPr>
        <w:jc w:val="both"/>
      </w:pPr>
      <w:proofErr w:type="spellStart"/>
      <w:r>
        <w:t>Month_table</w:t>
      </w:r>
      <w:proofErr w:type="spellEnd"/>
      <w:r w:rsidR="00900594">
        <w:t xml:space="preserve">: Contiene como </w:t>
      </w:r>
      <w:proofErr w:type="spellStart"/>
      <w:r w:rsidR="00900594">
        <w:t>key</w:t>
      </w:r>
      <w:proofErr w:type="spellEnd"/>
      <w:r w:rsidR="00900594">
        <w:t xml:space="preserve"> el número del mes. La descripción son las iniciales del</w:t>
      </w:r>
      <w:r w:rsidR="009C6409">
        <w:t xml:space="preserve"> mes. Por último, el cuatrimestre.</w:t>
      </w:r>
    </w:p>
    <w:p w14:paraId="3DF3FE14" w14:textId="5A810A9E" w:rsidR="00C450C9" w:rsidRDefault="00783126" w:rsidP="002F0D6D">
      <w:pPr>
        <w:pStyle w:val="ListParagraph"/>
        <w:numPr>
          <w:ilvl w:val="0"/>
          <w:numId w:val="1"/>
        </w:numPr>
        <w:jc w:val="both"/>
      </w:pPr>
      <w:proofErr w:type="spellStart"/>
      <w:r>
        <w:t>Prod_table</w:t>
      </w:r>
      <w:proofErr w:type="spellEnd"/>
      <w:r w:rsidR="009C6409">
        <w:t>: Contiene</w:t>
      </w:r>
      <w:r w:rsidR="00C450C9">
        <w:t xml:space="preserve"> tres marcas de SUV de fabricantes </w:t>
      </w:r>
      <w:proofErr w:type="gramStart"/>
      <w:r w:rsidR="00C450C9">
        <w:t>Alemanes</w:t>
      </w:r>
      <w:proofErr w:type="gramEnd"/>
      <w:r w:rsidR="00C450C9">
        <w:t xml:space="preserve"> y sus respectivos precios.</w:t>
      </w:r>
    </w:p>
    <w:p w14:paraId="2B3CB32B" w14:textId="5F411112" w:rsidR="00256A6C" w:rsidRDefault="00783126" w:rsidP="00783126">
      <w:pPr>
        <w:pStyle w:val="ListParagraph"/>
        <w:numPr>
          <w:ilvl w:val="0"/>
          <w:numId w:val="1"/>
        </w:numPr>
        <w:jc w:val="both"/>
      </w:pPr>
      <w:proofErr w:type="spellStart"/>
      <w:r>
        <w:t>Sales_fact</w:t>
      </w:r>
      <w:proofErr w:type="spellEnd"/>
      <w:r>
        <w:t xml:space="preserve">: Esta tabla es autogenerada </w:t>
      </w:r>
      <w:r w:rsidR="00EA1358">
        <w:t>a partir de las otras tres tablas. Esta contiene el mes, año, producto, unidades vendidas y euros generados</w:t>
      </w:r>
      <w:r w:rsidR="00E12442">
        <w:t>.</w:t>
      </w:r>
    </w:p>
    <w:p w14:paraId="5E38B70E" w14:textId="4C5C52DF" w:rsidR="004A3C48" w:rsidRDefault="004A3C48" w:rsidP="004A3C48">
      <w:pPr>
        <w:jc w:val="both"/>
      </w:pPr>
    </w:p>
    <w:p w14:paraId="0CE4227C" w14:textId="601104E1" w:rsidR="004A3C48" w:rsidRDefault="00FC308B" w:rsidP="004A3C48">
      <w:pPr>
        <w:jc w:val="both"/>
      </w:pPr>
      <w:r>
        <w:t xml:space="preserve">A continuación, se muestran los </w:t>
      </w:r>
      <w:r w:rsidR="00BF69EE">
        <w:t xml:space="preserve">6 primeros datos de la tabla </w:t>
      </w:r>
      <w:proofErr w:type="spellStart"/>
      <w:r w:rsidR="00BF69EE">
        <w:t>sales_fact</w:t>
      </w:r>
      <w:proofErr w:type="spellEnd"/>
      <w:r w:rsidR="00BF69EE">
        <w:t>:</w:t>
      </w:r>
    </w:p>
    <w:p w14:paraId="07F50AFA" w14:textId="139362CE" w:rsidR="00BF69EE" w:rsidRDefault="00BF69EE" w:rsidP="00BF69EE">
      <w:pPr>
        <w:jc w:val="center"/>
      </w:pPr>
      <w:r w:rsidRPr="00BF69EE">
        <w:drawing>
          <wp:inline distT="0" distB="0" distL="0" distR="0" wp14:anchorId="08DDD052" wp14:editId="408D9B80">
            <wp:extent cx="3267531" cy="971686"/>
            <wp:effectExtent l="0" t="0" r="0" b="0"/>
            <wp:docPr id="2" name="Picture 2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427E" w14:textId="7AD86798" w:rsidR="00BF69EE" w:rsidRDefault="00430EE3" w:rsidP="00430EE3">
      <w:pPr>
        <w:jc w:val="both"/>
      </w:pPr>
      <w:r>
        <w:t>A partir de esta tabla procedo a crear dos cubos con los que haré operaciones OLAP.</w:t>
      </w:r>
      <w:r w:rsidR="00F7509C">
        <w:t xml:space="preserve"> EL primer cub</w:t>
      </w:r>
      <w:r w:rsidR="00BD7C8B">
        <w:t>o contiene los euros generados según el producto, el mes, el año y la localización.</w:t>
      </w:r>
      <w:r w:rsidR="00055EFB">
        <w:t xml:space="preserve"> El segundo es otro ejemplo igual que el primero, pero con las dimensiones en otro orden</w:t>
      </w:r>
      <w:r w:rsidR="00BD5B0F">
        <w:t>. También se muestran datos sobre los cubos</w:t>
      </w:r>
      <w:r w:rsidR="00055EFB">
        <w:t>:</w:t>
      </w:r>
    </w:p>
    <w:p w14:paraId="64790A3B" w14:textId="18DA859E" w:rsidR="00055EFB" w:rsidRDefault="00D71A3F" w:rsidP="00D71A3F">
      <w:pPr>
        <w:jc w:val="center"/>
      </w:pPr>
      <w:r w:rsidRPr="00D71A3F">
        <w:drawing>
          <wp:inline distT="0" distB="0" distL="0" distR="0" wp14:anchorId="2307A4E5" wp14:editId="5095AB54">
            <wp:extent cx="4334480" cy="1295581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0E54" w14:textId="77777777" w:rsidR="00297D3C" w:rsidRDefault="00297D3C" w:rsidP="00D71A3F">
      <w:pPr>
        <w:jc w:val="center"/>
      </w:pPr>
    </w:p>
    <w:p w14:paraId="1F720A1C" w14:textId="77777777" w:rsidR="00297D3C" w:rsidRDefault="00297D3C" w:rsidP="00D71A3F">
      <w:pPr>
        <w:jc w:val="center"/>
      </w:pPr>
    </w:p>
    <w:p w14:paraId="0DD13957" w14:textId="77777777" w:rsidR="00297D3C" w:rsidRDefault="00297D3C" w:rsidP="00297D3C">
      <w:pPr>
        <w:jc w:val="both"/>
      </w:pPr>
    </w:p>
    <w:p w14:paraId="1FA6C0B7" w14:textId="77777777" w:rsidR="00297D3C" w:rsidRDefault="00297D3C" w:rsidP="00297D3C">
      <w:pPr>
        <w:jc w:val="both"/>
      </w:pPr>
    </w:p>
    <w:p w14:paraId="2292D11C" w14:textId="77777777" w:rsidR="00297D3C" w:rsidRDefault="00297D3C" w:rsidP="00297D3C">
      <w:pPr>
        <w:jc w:val="both"/>
      </w:pPr>
    </w:p>
    <w:p w14:paraId="448C9488" w14:textId="77777777" w:rsidR="00297D3C" w:rsidRDefault="00297D3C" w:rsidP="00297D3C">
      <w:pPr>
        <w:jc w:val="both"/>
      </w:pPr>
    </w:p>
    <w:p w14:paraId="53A4CB96" w14:textId="1E01CA92" w:rsidR="00297D3C" w:rsidRDefault="00297D3C" w:rsidP="00297D3C">
      <w:pPr>
        <w:jc w:val="both"/>
      </w:pPr>
      <w:r w:rsidRPr="00297D3C">
        <w:lastRenderedPageBreak/>
        <w:drawing>
          <wp:anchor distT="0" distB="0" distL="114300" distR="114300" simplePos="0" relativeHeight="251659264" behindDoc="0" locked="0" layoutInCell="1" allowOverlap="1" wp14:anchorId="76A2A0C6" wp14:editId="329BFBD2">
            <wp:simplePos x="0" y="0"/>
            <wp:positionH relativeFrom="page">
              <wp:posOffset>2948029</wp:posOffset>
            </wp:positionH>
            <wp:positionV relativeFrom="paragraph">
              <wp:posOffset>182770</wp:posOffset>
            </wp:positionV>
            <wp:extent cx="4612640" cy="1569720"/>
            <wp:effectExtent l="0" t="0" r="0" b="0"/>
            <wp:wrapTopAndBottom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573D">
        <w:drawing>
          <wp:anchor distT="0" distB="0" distL="114300" distR="114300" simplePos="0" relativeHeight="251658240" behindDoc="0" locked="0" layoutInCell="1" allowOverlap="1" wp14:anchorId="3AFF8737" wp14:editId="48BBCCE7">
            <wp:simplePos x="0" y="0"/>
            <wp:positionH relativeFrom="column">
              <wp:posOffset>-683895</wp:posOffset>
            </wp:positionH>
            <wp:positionV relativeFrom="paragraph">
              <wp:posOffset>580</wp:posOffset>
            </wp:positionV>
            <wp:extent cx="2753360" cy="1820545"/>
            <wp:effectExtent l="0" t="0" r="8890" b="8255"/>
            <wp:wrapSquare wrapText="bothSides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4B88C" w14:textId="255BBC59" w:rsidR="00D71A3F" w:rsidRDefault="00297D3C" w:rsidP="009507E4">
      <w:pPr>
        <w:pStyle w:val="Heading2"/>
      </w:pPr>
      <w:r>
        <w:t xml:space="preserve"> </w:t>
      </w:r>
      <w:bookmarkStart w:id="7" w:name="_Toc95043883"/>
      <w:r w:rsidR="009507E4">
        <w:t>Operaciones OLAP</w:t>
      </w:r>
      <w:bookmarkEnd w:id="7"/>
    </w:p>
    <w:p w14:paraId="79160390" w14:textId="6BED6EA6" w:rsidR="009507E4" w:rsidRDefault="0027132A" w:rsidP="009507E4">
      <w:pPr>
        <w:jc w:val="both"/>
      </w:pPr>
      <w:r w:rsidRPr="0027132A">
        <w:drawing>
          <wp:anchor distT="0" distB="0" distL="114300" distR="114300" simplePos="0" relativeHeight="251664384" behindDoc="0" locked="0" layoutInCell="1" allowOverlap="1" wp14:anchorId="0D35AF98" wp14:editId="109166F7">
            <wp:simplePos x="0" y="0"/>
            <wp:positionH relativeFrom="column">
              <wp:posOffset>2694608</wp:posOffset>
            </wp:positionH>
            <wp:positionV relativeFrom="paragraph">
              <wp:posOffset>3982527</wp:posOffset>
            </wp:positionV>
            <wp:extent cx="3830955" cy="2326640"/>
            <wp:effectExtent l="0" t="0" r="0" b="0"/>
            <wp:wrapTopAndBottom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F5C" w:rsidRPr="00E81F5C">
        <w:drawing>
          <wp:anchor distT="0" distB="0" distL="114300" distR="114300" simplePos="0" relativeHeight="251663360" behindDoc="0" locked="0" layoutInCell="1" allowOverlap="1" wp14:anchorId="4B16647A" wp14:editId="0A7808DC">
            <wp:simplePos x="0" y="0"/>
            <wp:positionH relativeFrom="column">
              <wp:posOffset>-834915</wp:posOffset>
            </wp:positionH>
            <wp:positionV relativeFrom="paragraph">
              <wp:posOffset>2963462</wp:posOffset>
            </wp:positionV>
            <wp:extent cx="3555365" cy="3131820"/>
            <wp:effectExtent l="0" t="0" r="6985" b="0"/>
            <wp:wrapTopAndBottom/>
            <wp:docPr id="9" name="Picture 9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email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4FA" w:rsidRPr="00DA24FA">
        <w:drawing>
          <wp:anchor distT="0" distB="0" distL="114300" distR="114300" simplePos="0" relativeHeight="251662336" behindDoc="1" locked="0" layoutInCell="1" allowOverlap="1" wp14:anchorId="784875BA" wp14:editId="5A38D9E2">
            <wp:simplePos x="0" y="0"/>
            <wp:positionH relativeFrom="page">
              <wp:posOffset>113472</wp:posOffset>
            </wp:positionH>
            <wp:positionV relativeFrom="paragraph">
              <wp:posOffset>2168387</wp:posOffset>
            </wp:positionV>
            <wp:extent cx="3615690" cy="728345"/>
            <wp:effectExtent l="0" t="0" r="3810" b="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9AD" w:rsidRPr="00540356">
        <w:drawing>
          <wp:anchor distT="0" distB="0" distL="114300" distR="114300" simplePos="0" relativeHeight="251661312" behindDoc="0" locked="0" layoutInCell="1" allowOverlap="1" wp14:anchorId="055988F4" wp14:editId="41D25905">
            <wp:simplePos x="0" y="0"/>
            <wp:positionH relativeFrom="page">
              <wp:align>right</wp:align>
            </wp:positionH>
            <wp:positionV relativeFrom="paragraph">
              <wp:posOffset>649329</wp:posOffset>
            </wp:positionV>
            <wp:extent cx="3832225" cy="3209925"/>
            <wp:effectExtent l="0" t="0" r="0" b="9525"/>
            <wp:wrapTopAndBottom/>
            <wp:docPr id="7" name="Picture 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 with medium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356" w:rsidRPr="009C5971">
        <w:drawing>
          <wp:anchor distT="0" distB="0" distL="114300" distR="114300" simplePos="0" relativeHeight="251660288" behindDoc="0" locked="0" layoutInCell="1" allowOverlap="1" wp14:anchorId="72494CA9" wp14:editId="71C9C1AE">
            <wp:simplePos x="0" y="0"/>
            <wp:positionH relativeFrom="column">
              <wp:posOffset>-843059</wp:posOffset>
            </wp:positionH>
            <wp:positionV relativeFrom="paragraph">
              <wp:posOffset>673624</wp:posOffset>
            </wp:positionV>
            <wp:extent cx="3645921" cy="1442631"/>
            <wp:effectExtent l="0" t="0" r="0" b="5715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921" cy="1442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07E4">
        <w:t>A continuación, se van a mostrar las operaciones OLAP que se llevan a cabo sobre estos cubos. No voy a entrar en detalle sobre las operaciones, ya que han sido explicadas en el primer ejemplo</w:t>
      </w:r>
    </w:p>
    <w:p w14:paraId="1DBC39C6" w14:textId="2F8F76C2" w:rsidR="009507E4" w:rsidRDefault="009507E4" w:rsidP="009C5971">
      <w:pPr>
        <w:jc w:val="center"/>
      </w:pPr>
    </w:p>
    <w:p w14:paraId="28E3B1EB" w14:textId="6EA8AC8B" w:rsidR="009C5971" w:rsidRPr="009507E4" w:rsidRDefault="00DE557D" w:rsidP="009C5971">
      <w:pPr>
        <w:jc w:val="center"/>
      </w:pPr>
      <w:r w:rsidRPr="00DE557D">
        <w:lastRenderedPageBreak/>
        <w:drawing>
          <wp:inline distT="0" distB="0" distL="0" distR="0" wp14:anchorId="57F042C3" wp14:editId="631CAA4B">
            <wp:extent cx="3236182" cy="1604607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4924" cy="160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971" w:rsidRPr="009507E4">
      <w:footerReference w:type="even" r:id="rId28"/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23371" w14:textId="77777777" w:rsidR="00B53FC0" w:rsidRDefault="00B53FC0" w:rsidP="00152648">
      <w:r>
        <w:separator/>
      </w:r>
    </w:p>
  </w:endnote>
  <w:endnote w:type="continuationSeparator" w:id="0">
    <w:p w14:paraId="69B7DCF7" w14:textId="77777777" w:rsidR="00B53FC0" w:rsidRDefault="00B53FC0" w:rsidP="0015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77661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AC0432" w14:textId="20ABFB48" w:rsidR="00152648" w:rsidRDefault="00152648" w:rsidP="00AF3E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2F6114" w14:textId="77777777" w:rsidR="00152648" w:rsidRDefault="00152648" w:rsidP="001526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869196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7DBF11E" w14:textId="03D7393C" w:rsidR="00152648" w:rsidRDefault="00152648" w:rsidP="00AF3E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2DF9ECD" w14:textId="77777777" w:rsidR="00152648" w:rsidRDefault="00152648" w:rsidP="0015264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137B7" w14:textId="77777777" w:rsidR="00B53FC0" w:rsidRDefault="00B53FC0" w:rsidP="00152648">
      <w:r>
        <w:separator/>
      </w:r>
    </w:p>
  </w:footnote>
  <w:footnote w:type="continuationSeparator" w:id="0">
    <w:p w14:paraId="5D920D77" w14:textId="77777777" w:rsidR="00B53FC0" w:rsidRDefault="00B53FC0" w:rsidP="00152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309D7"/>
    <w:multiLevelType w:val="hybridMultilevel"/>
    <w:tmpl w:val="955A28D6"/>
    <w:lvl w:ilvl="0" w:tplc="795C1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48"/>
    <w:rsid w:val="00006D1A"/>
    <w:rsid w:val="000150B6"/>
    <w:rsid w:val="00055271"/>
    <w:rsid w:val="00055EFB"/>
    <w:rsid w:val="00065640"/>
    <w:rsid w:val="000663E2"/>
    <w:rsid w:val="000913E7"/>
    <w:rsid w:val="000A1F78"/>
    <w:rsid w:val="000A6236"/>
    <w:rsid w:val="000D110E"/>
    <w:rsid w:val="000E1F6F"/>
    <w:rsid w:val="000E26B8"/>
    <w:rsid w:val="000E573D"/>
    <w:rsid w:val="00112446"/>
    <w:rsid w:val="00124257"/>
    <w:rsid w:val="0013446C"/>
    <w:rsid w:val="00147939"/>
    <w:rsid w:val="00152648"/>
    <w:rsid w:val="00162B4A"/>
    <w:rsid w:val="0016447C"/>
    <w:rsid w:val="001D2E0F"/>
    <w:rsid w:val="001D62AC"/>
    <w:rsid w:val="00210994"/>
    <w:rsid w:val="00211902"/>
    <w:rsid w:val="00212756"/>
    <w:rsid w:val="002329C2"/>
    <w:rsid w:val="00233312"/>
    <w:rsid w:val="0023465A"/>
    <w:rsid w:val="00256A6C"/>
    <w:rsid w:val="0027132A"/>
    <w:rsid w:val="00273AA7"/>
    <w:rsid w:val="00275E8F"/>
    <w:rsid w:val="0029258C"/>
    <w:rsid w:val="00297D3C"/>
    <w:rsid w:val="002A19A1"/>
    <w:rsid w:val="002A7CAB"/>
    <w:rsid w:val="002D28C5"/>
    <w:rsid w:val="002F0D6D"/>
    <w:rsid w:val="002F0EA2"/>
    <w:rsid w:val="00307E07"/>
    <w:rsid w:val="00313621"/>
    <w:rsid w:val="00326859"/>
    <w:rsid w:val="003508E4"/>
    <w:rsid w:val="003556C5"/>
    <w:rsid w:val="003618DA"/>
    <w:rsid w:val="00394DF3"/>
    <w:rsid w:val="003A17FB"/>
    <w:rsid w:val="003A60A7"/>
    <w:rsid w:val="003C531E"/>
    <w:rsid w:val="003C5880"/>
    <w:rsid w:val="003C714F"/>
    <w:rsid w:val="003E6492"/>
    <w:rsid w:val="003F2BF8"/>
    <w:rsid w:val="00411A13"/>
    <w:rsid w:val="00430EE3"/>
    <w:rsid w:val="00432073"/>
    <w:rsid w:val="00432323"/>
    <w:rsid w:val="00441AD4"/>
    <w:rsid w:val="004660DC"/>
    <w:rsid w:val="0048380B"/>
    <w:rsid w:val="00497154"/>
    <w:rsid w:val="004A3C48"/>
    <w:rsid w:val="004D3830"/>
    <w:rsid w:val="004F24D1"/>
    <w:rsid w:val="005079AD"/>
    <w:rsid w:val="00512D1B"/>
    <w:rsid w:val="00517FF6"/>
    <w:rsid w:val="0053262E"/>
    <w:rsid w:val="00535C89"/>
    <w:rsid w:val="00540356"/>
    <w:rsid w:val="005A029F"/>
    <w:rsid w:val="005A1000"/>
    <w:rsid w:val="005A3E57"/>
    <w:rsid w:val="005B11C4"/>
    <w:rsid w:val="005B3838"/>
    <w:rsid w:val="005C12EE"/>
    <w:rsid w:val="005C4C88"/>
    <w:rsid w:val="005D6751"/>
    <w:rsid w:val="005E355D"/>
    <w:rsid w:val="006018B3"/>
    <w:rsid w:val="00635340"/>
    <w:rsid w:val="00645EA0"/>
    <w:rsid w:val="00653F76"/>
    <w:rsid w:val="00696B72"/>
    <w:rsid w:val="006A7FA1"/>
    <w:rsid w:val="006B333E"/>
    <w:rsid w:val="006B7DA6"/>
    <w:rsid w:val="006C0C62"/>
    <w:rsid w:val="006C298F"/>
    <w:rsid w:val="006D74EB"/>
    <w:rsid w:val="006E0C25"/>
    <w:rsid w:val="006F7B30"/>
    <w:rsid w:val="00712C42"/>
    <w:rsid w:val="0071622C"/>
    <w:rsid w:val="00721999"/>
    <w:rsid w:val="0072757F"/>
    <w:rsid w:val="00737057"/>
    <w:rsid w:val="00745A2B"/>
    <w:rsid w:val="007743B0"/>
    <w:rsid w:val="00783126"/>
    <w:rsid w:val="007851C4"/>
    <w:rsid w:val="007C554C"/>
    <w:rsid w:val="007E0ACD"/>
    <w:rsid w:val="00804D3B"/>
    <w:rsid w:val="008410AA"/>
    <w:rsid w:val="00845109"/>
    <w:rsid w:val="00845F95"/>
    <w:rsid w:val="00857FAF"/>
    <w:rsid w:val="00887BDD"/>
    <w:rsid w:val="008932F6"/>
    <w:rsid w:val="008A04E4"/>
    <w:rsid w:val="008C4BA3"/>
    <w:rsid w:val="008C7CA9"/>
    <w:rsid w:val="008D3380"/>
    <w:rsid w:val="008F1B17"/>
    <w:rsid w:val="008F2EBC"/>
    <w:rsid w:val="00900594"/>
    <w:rsid w:val="00911DBC"/>
    <w:rsid w:val="009229D5"/>
    <w:rsid w:val="009507E4"/>
    <w:rsid w:val="009C5971"/>
    <w:rsid w:val="009C6409"/>
    <w:rsid w:val="009C6D69"/>
    <w:rsid w:val="009F3AD8"/>
    <w:rsid w:val="00A13AD8"/>
    <w:rsid w:val="00A21CF2"/>
    <w:rsid w:val="00A32ACE"/>
    <w:rsid w:val="00A45990"/>
    <w:rsid w:val="00A77598"/>
    <w:rsid w:val="00AB0937"/>
    <w:rsid w:val="00AC114A"/>
    <w:rsid w:val="00AE3743"/>
    <w:rsid w:val="00AF0281"/>
    <w:rsid w:val="00AF2994"/>
    <w:rsid w:val="00B329CE"/>
    <w:rsid w:val="00B42B67"/>
    <w:rsid w:val="00B53FC0"/>
    <w:rsid w:val="00BA4CF1"/>
    <w:rsid w:val="00BC0149"/>
    <w:rsid w:val="00BC5667"/>
    <w:rsid w:val="00BD49A3"/>
    <w:rsid w:val="00BD5B0F"/>
    <w:rsid w:val="00BD7C8B"/>
    <w:rsid w:val="00BF26FA"/>
    <w:rsid w:val="00BF69EE"/>
    <w:rsid w:val="00C16CD3"/>
    <w:rsid w:val="00C27306"/>
    <w:rsid w:val="00C4060A"/>
    <w:rsid w:val="00C450C9"/>
    <w:rsid w:val="00C46B75"/>
    <w:rsid w:val="00C55051"/>
    <w:rsid w:val="00C77DDF"/>
    <w:rsid w:val="00C866E1"/>
    <w:rsid w:val="00C9240F"/>
    <w:rsid w:val="00C953A6"/>
    <w:rsid w:val="00CA6E9B"/>
    <w:rsid w:val="00CC5A1E"/>
    <w:rsid w:val="00CE1F8A"/>
    <w:rsid w:val="00CE28E3"/>
    <w:rsid w:val="00CF539B"/>
    <w:rsid w:val="00D01EE1"/>
    <w:rsid w:val="00D21A93"/>
    <w:rsid w:val="00D21D58"/>
    <w:rsid w:val="00D43289"/>
    <w:rsid w:val="00D44AA4"/>
    <w:rsid w:val="00D611C4"/>
    <w:rsid w:val="00D71A3F"/>
    <w:rsid w:val="00D85ADF"/>
    <w:rsid w:val="00DA24FA"/>
    <w:rsid w:val="00DE3F92"/>
    <w:rsid w:val="00DE557D"/>
    <w:rsid w:val="00E12442"/>
    <w:rsid w:val="00E36D8C"/>
    <w:rsid w:val="00E81F5C"/>
    <w:rsid w:val="00EA1358"/>
    <w:rsid w:val="00EF5573"/>
    <w:rsid w:val="00F10FDE"/>
    <w:rsid w:val="00F24FEC"/>
    <w:rsid w:val="00F4539C"/>
    <w:rsid w:val="00F744F2"/>
    <w:rsid w:val="00F7509C"/>
    <w:rsid w:val="00F75F71"/>
    <w:rsid w:val="00F86E13"/>
    <w:rsid w:val="00FA5B0A"/>
    <w:rsid w:val="00FC308B"/>
    <w:rsid w:val="00FD257B"/>
    <w:rsid w:val="00FD73A8"/>
    <w:rsid w:val="00FE69C7"/>
    <w:rsid w:val="00FF00C4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35172"/>
  <w15:chartTrackingRefBased/>
  <w15:docId w15:val="{D61457BB-2D48-B246-9A74-9295BD20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6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0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26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2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2648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264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52648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52648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52648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52648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52648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52648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52648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52648"/>
    <w:pPr>
      <w:ind w:left="1920"/>
    </w:pPr>
    <w:rPr>
      <w:rFonts w:cstheme="minorHAns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526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648"/>
  </w:style>
  <w:style w:type="character" w:styleId="PageNumber">
    <w:name w:val="page number"/>
    <w:basedOn w:val="DefaultParagraphFont"/>
    <w:uiPriority w:val="99"/>
    <w:semiHidden/>
    <w:unhideWhenUsed/>
    <w:rsid w:val="00152648"/>
  </w:style>
  <w:style w:type="table" w:styleId="TableGrid">
    <w:name w:val="Table Grid"/>
    <w:basedOn w:val="TableNormal"/>
    <w:uiPriority w:val="39"/>
    <w:rsid w:val="00326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A19A1"/>
  </w:style>
  <w:style w:type="character" w:styleId="Hyperlink">
    <w:name w:val="Hyperlink"/>
    <w:basedOn w:val="DefaultParagraphFont"/>
    <w:uiPriority w:val="99"/>
    <w:unhideWhenUsed/>
    <w:rsid w:val="00D85AD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70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0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6AD4D8-05B9-0C46-BCB6-0B058CA6A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665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Oleo Blanco</dc:creator>
  <cp:keywords/>
  <dc:description/>
  <cp:lastModifiedBy>Miguel Oleo Blanco</cp:lastModifiedBy>
  <cp:revision>187</cp:revision>
  <cp:lastPrinted>2022-02-06T11:44:00Z</cp:lastPrinted>
  <dcterms:created xsi:type="dcterms:W3CDTF">2022-01-22T08:55:00Z</dcterms:created>
  <dcterms:modified xsi:type="dcterms:W3CDTF">2022-02-06T11:44:00Z</dcterms:modified>
</cp:coreProperties>
</file>