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1E1846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1E1846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Título del Trabajo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53042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Miguel Paniagua Muela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53042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Miguel Ángel Lozano</w:t>
                            </w:r>
                          </w:p>
                          <w:p w:rsidR="00156E02" w:rsidRPr="000B5AEF" w:rsidRDefault="00530428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Septiembre</w:t>
                            </w:r>
                            <w:r w:rsidR="00156E02"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415913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53042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Miguel Paniagua Muela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53042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Miguel Ángel Lozano</w:t>
                      </w:r>
                    </w:p>
                    <w:p w:rsidR="00156E02" w:rsidRPr="000B5AEF" w:rsidRDefault="00530428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Septiembre</w:t>
                      </w:r>
                      <w:r w:rsidR="00156E02"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="00415913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48586B" w:rsidRDefault="0048586B">
      <w:pPr>
        <w:spacing w:after="160" w:line="259" w:lineRule="auto"/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2FFB70B" wp14:editId="271DCF01">
            <wp:simplePos x="0" y="0"/>
            <wp:positionH relativeFrom="page">
              <wp:posOffset>4616450</wp:posOffset>
            </wp:positionH>
            <wp:positionV relativeFrom="paragraph">
              <wp:posOffset>608155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A5D0E" w:rsidRDefault="00BA5D0E">
      <w:pPr>
        <w:spacing w:after="160" w:line="259" w:lineRule="auto"/>
      </w:pPr>
      <w:r>
        <w:lastRenderedPageBreak/>
        <w:br w:type="page"/>
      </w:r>
    </w:p>
    <w:p w:rsidR="00BA5D0E" w:rsidRDefault="00BA5D0E">
      <w:pPr>
        <w:spacing w:after="160" w:line="259" w:lineRule="auto"/>
      </w:pPr>
      <w:r>
        <w:lastRenderedPageBreak/>
        <w:br w:type="page"/>
      </w:r>
    </w:p>
    <w:p w:rsidR="00921BDB" w:rsidRDefault="00921BDB" w:rsidP="00BA5D0E">
      <w:pPr>
        <w:spacing w:after="160" w:line="360" w:lineRule="auto"/>
        <w:rPr>
          <w:rFonts w:ascii="Arial" w:hAnsi="Arial" w:cs="Arial"/>
          <w:sz w:val="48"/>
          <w:szCs w:val="48"/>
        </w:rPr>
      </w:pPr>
      <w:r w:rsidRPr="00921BDB">
        <w:rPr>
          <w:rFonts w:ascii="Arial" w:hAnsi="Arial" w:cs="Arial"/>
          <w:sz w:val="48"/>
          <w:szCs w:val="48"/>
        </w:rPr>
        <w:lastRenderedPageBreak/>
        <w:t>Índice de Contenidos</w:t>
      </w:r>
    </w:p>
    <w:p w:rsidR="00921BDB" w:rsidRDefault="00921BDB">
      <w:pPr>
        <w:spacing w:after="160" w:line="259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921BDB" w:rsidRDefault="00921BDB" w:rsidP="00921BDB">
      <w:pPr>
        <w:spacing w:after="160" w:line="360" w:lineRule="auto"/>
        <w:rPr>
          <w:rFonts w:ascii="Arial" w:hAnsi="Arial" w:cs="Arial"/>
          <w:sz w:val="48"/>
          <w:szCs w:val="48"/>
        </w:rPr>
      </w:pPr>
      <w:r w:rsidRPr="00921BDB">
        <w:rPr>
          <w:rFonts w:ascii="Arial" w:hAnsi="Arial" w:cs="Arial"/>
          <w:sz w:val="48"/>
          <w:szCs w:val="48"/>
        </w:rPr>
        <w:lastRenderedPageBreak/>
        <w:t xml:space="preserve">Índice de </w:t>
      </w:r>
      <w:r>
        <w:rPr>
          <w:rFonts w:ascii="Arial" w:hAnsi="Arial" w:cs="Arial"/>
          <w:sz w:val="48"/>
          <w:szCs w:val="48"/>
        </w:rPr>
        <w:t>Figuras</w:t>
      </w:r>
    </w:p>
    <w:p w:rsidR="001C7754" w:rsidRDefault="00921BDB" w:rsidP="001C7754">
      <w:pPr>
        <w:spacing w:after="160" w:line="259" w:lineRule="auto"/>
        <w:rPr>
          <w:rFonts w:ascii="Arial" w:hAnsi="Arial" w:cs="Arial"/>
          <w:sz w:val="48"/>
          <w:szCs w:val="48"/>
        </w:rPr>
      </w:pPr>
      <w:r w:rsidRPr="001C7754">
        <w:rPr>
          <w:rFonts w:ascii="Arial" w:hAnsi="Arial" w:cs="Arial"/>
          <w:sz w:val="48"/>
          <w:szCs w:val="48"/>
        </w:rPr>
        <w:br w:type="page"/>
      </w:r>
      <w:r w:rsidR="001C7754" w:rsidRPr="001C7754">
        <w:rPr>
          <w:rFonts w:ascii="Arial" w:hAnsi="Arial" w:cs="Arial"/>
          <w:sz w:val="48"/>
          <w:szCs w:val="48"/>
        </w:rPr>
        <w:lastRenderedPageBreak/>
        <w:t>1.</w:t>
      </w:r>
      <w:r w:rsidR="001C7754">
        <w:rPr>
          <w:rFonts w:ascii="Arial" w:hAnsi="Arial" w:cs="Arial"/>
          <w:sz w:val="48"/>
          <w:szCs w:val="48"/>
        </w:rPr>
        <w:t xml:space="preserve"> </w:t>
      </w:r>
      <w:r w:rsidR="001C7754" w:rsidRPr="001C7754">
        <w:rPr>
          <w:rFonts w:ascii="Arial" w:hAnsi="Arial" w:cs="Arial"/>
          <w:sz w:val="48"/>
          <w:szCs w:val="48"/>
        </w:rPr>
        <w:t>Introducción</w:t>
      </w:r>
    </w:p>
    <w:p w:rsidR="001C7754" w:rsidRPr="001C7754" w:rsidRDefault="001C7754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C7754" w:rsidRDefault="001C7754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>1.1 Justificación</w:t>
      </w:r>
    </w:p>
    <w:p w:rsidR="001C7754" w:rsidRDefault="001C7754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A2BBF" w:rsidRDefault="000A2BBF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 relativamente nuevo</w:t>
      </w:r>
    </w:p>
    <w:p w:rsidR="000A2BBF" w:rsidRDefault="000A2BBF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C7754" w:rsidRDefault="000A2BBF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incorporarse al mercado</w:t>
      </w:r>
    </w:p>
    <w:p w:rsidR="000A2BBF" w:rsidRDefault="000A2BBF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ser competente</w:t>
      </w:r>
    </w:p>
    <w:p w:rsidR="000A2BBF" w:rsidRDefault="000A2BBF" w:rsidP="000A2BBF">
      <w:pPr>
        <w:spacing w:after="160" w:line="259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-por esto -&gt; Facilidad de migrar a nuevos proyectos</w:t>
      </w:r>
    </w:p>
    <w:p w:rsidR="000A2BBF" w:rsidRDefault="000A2BBF" w:rsidP="000A2BBF">
      <w:pPr>
        <w:spacing w:after="160" w:line="259" w:lineRule="auto"/>
        <w:ind w:firstLine="708"/>
        <w:rPr>
          <w:rFonts w:ascii="Arial" w:hAnsi="Arial" w:cs="Arial"/>
          <w:sz w:val="24"/>
          <w:szCs w:val="24"/>
        </w:rPr>
      </w:pP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innovar</w:t>
      </w: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 exigencia</w:t>
      </w:r>
    </w:p>
    <w:p w:rsidR="000A2BBF" w:rsidRDefault="000A2BBF" w:rsidP="000A2BBF">
      <w:pPr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-por esto -&gt; Se premia más la idea o concepto que el despliegue de recursos</w:t>
      </w: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adecuado para comenzar a desarrollar competencias</w:t>
      </w: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Entorno adecuado para aprender a analizar el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de un mercado orientado a videojuegos</w:t>
      </w:r>
    </w:p>
    <w:p w:rsidR="000A2BBF" w:rsidRDefault="000A2BBF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D589D" w:rsidRDefault="001D589D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Posibilidades, ventajas e importancia de un </w:t>
      </w:r>
      <w:proofErr w:type="spellStart"/>
      <w:r>
        <w:rPr>
          <w:rFonts w:ascii="Arial" w:hAnsi="Arial" w:cs="Arial"/>
          <w:sz w:val="24"/>
          <w:szCs w:val="24"/>
        </w:rPr>
        <w:t>multijugador</w:t>
      </w:r>
      <w:proofErr w:type="spellEnd"/>
    </w:p>
    <w:p w:rsidR="00C44CB4" w:rsidRDefault="00C44CB4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C44CB4" w:rsidRDefault="00C44CB4" w:rsidP="000A2BB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Híbrido PC </w:t>
      </w:r>
      <w:r w:rsidR="001100C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Movil</w:t>
      </w:r>
      <w:proofErr w:type="spellEnd"/>
    </w:p>
    <w:p w:rsidR="001100CF" w:rsidRDefault="001100CF" w:rsidP="001100CF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 nada igual</w:t>
      </w:r>
    </w:p>
    <w:p w:rsidR="001100CF" w:rsidRDefault="001100CF" w:rsidP="001100CF">
      <w:pPr>
        <w:pStyle w:val="Prrafodelista"/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Convenientes</w:t>
      </w:r>
    </w:p>
    <w:p w:rsidR="001100CF" w:rsidRDefault="001100CF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1100CF" w:rsidRDefault="001100CF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1100CF">
        <w:rPr>
          <w:rFonts w:ascii="Arial" w:hAnsi="Arial" w:cs="Arial"/>
          <w:sz w:val="40"/>
          <w:szCs w:val="40"/>
        </w:rPr>
        <w:t>1.2 Situación y Contexto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hyperlink r:id="rId11" w:history="1">
        <w:r w:rsidRPr="00CA4373">
          <w:rPr>
            <w:rStyle w:val="Hipervnculo"/>
            <w:rFonts w:ascii="Arial" w:hAnsi="Arial" w:cs="Arial"/>
            <w:sz w:val="24"/>
            <w:szCs w:val="24"/>
          </w:rPr>
          <w:t>https://newzoo.com/insights/articles/global-games-market-reaches-99-6-billion-2016-mobile-generating-37/</w:t>
        </w:r>
      </w:hyperlink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Mejoras en hardware y software</w:t>
      </w:r>
    </w:p>
    <w:p w:rsidR="001100CF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Presencia de industria del videojuego en dispositivos móviles desde 2012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Google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>, App Store, Windows Store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de beneficios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Aumento de usuarios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Políticas del mercado Google </w:t>
      </w:r>
      <w:proofErr w:type="spellStart"/>
      <w:r>
        <w:rPr>
          <w:rFonts w:ascii="Arial" w:hAnsi="Arial" w:cs="Arial"/>
          <w:sz w:val="24"/>
          <w:szCs w:val="24"/>
        </w:rPr>
        <w:t>play</w:t>
      </w:r>
      <w:proofErr w:type="spellEnd"/>
      <w:r>
        <w:rPr>
          <w:rFonts w:ascii="Arial" w:hAnsi="Arial" w:cs="Arial"/>
          <w:sz w:val="24"/>
          <w:szCs w:val="24"/>
        </w:rPr>
        <w:t xml:space="preserve"> y App Store</w:t>
      </w:r>
    </w:p>
    <w:p w:rsidR="007849CA" w:rsidRDefault="007849CA" w:rsidP="007849CA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7849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&gt; </w:t>
      </w:r>
      <w:r w:rsidRPr="007849CA">
        <w:rPr>
          <w:rFonts w:ascii="Arial" w:hAnsi="Arial" w:cs="Arial"/>
          <w:sz w:val="24"/>
          <w:szCs w:val="24"/>
        </w:rPr>
        <w:t>Pagos</w:t>
      </w:r>
    </w:p>
    <w:p w:rsidR="007849CA" w:rsidRDefault="007849CA" w:rsidP="007849CA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 Publicar juego</w:t>
      </w:r>
    </w:p>
    <w:p w:rsidR="007849CA" w:rsidRDefault="007849CA" w:rsidP="007849CA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 Control de calidad</w:t>
      </w:r>
    </w:p>
    <w:p w:rsidR="007849CA" w:rsidRDefault="00AD3817" w:rsidP="007849CA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Orientacion</w:t>
      </w:r>
      <w:proofErr w:type="spellEnd"/>
      <w:r>
        <w:rPr>
          <w:rFonts w:ascii="Arial" w:hAnsi="Arial" w:cs="Arial"/>
          <w:sz w:val="24"/>
          <w:szCs w:val="24"/>
        </w:rPr>
        <w:t xml:space="preserve"> del ingreso de los juegos</w:t>
      </w:r>
    </w:p>
    <w:p w:rsidR="00AD3817" w:rsidRDefault="00AD3817" w:rsidP="007849CA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 Precio de adquisición</w:t>
      </w:r>
    </w:p>
    <w:p w:rsidR="00AD3817" w:rsidRPr="00AD3817" w:rsidRDefault="00AD3817" w:rsidP="00AD3817">
      <w:pPr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AD3817">
        <w:rPr>
          <w:rFonts w:ascii="Arial" w:hAnsi="Arial" w:cs="Arial"/>
          <w:sz w:val="24"/>
          <w:szCs w:val="24"/>
        </w:rPr>
        <w:t>micropagos</w:t>
      </w:r>
      <w:proofErr w:type="spellEnd"/>
      <w:proofErr w:type="gramEnd"/>
    </w:p>
    <w:p w:rsidR="00AD3817" w:rsidRDefault="00AD3817" w:rsidP="00AD3817">
      <w:pPr>
        <w:spacing w:after="160" w:line="259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Anuncios</w:t>
      </w:r>
    </w:p>
    <w:p w:rsidR="00AD3817" w:rsidRPr="00AD3817" w:rsidRDefault="00AD3817" w:rsidP="00AD3817">
      <w:p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Orientacion</w:t>
      </w:r>
      <w:proofErr w:type="spellEnd"/>
      <w:r>
        <w:rPr>
          <w:rFonts w:ascii="Arial" w:hAnsi="Arial" w:cs="Arial"/>
          <w:sz w:val="24"/>
          <w:szCs w:val="24"/>
        </w:rPr>
        <w:t xml:space="preserve"> del tipo de juego y mecánicas en Europa</w:t>
      </w:r>
    </w:p>
    <w:p w:rsidR="007849CA" w:rsidRDefault="007849C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D103A">
        <w:rPr>
          <w:rFonts w:ascii="Arial" w:hAnsi="Arial" w:cs="Arial"/>
          <w:sz w:val="40"/>
          <w:szCs w:val="40"/>
        </w:rPr>
        <w:t>1.3 Motivación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 principal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Desarrollar un juego fiel al modelo de negocio actual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Ir un paso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allá en funcionalidades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Publicarlo 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publico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saber analizar el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proporcionado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Motivos secundarios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Controlar las fases del desarrollo de un videojuego en solitario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Enfrentarse a un mercado como el de los videojuegos</w:t>
      </w:r>
    </w:p>
    <w:p w:rsidR="00AD103A" w:rsidRDefault="00AD103A" w:rsidP="00433C9E">
      <w:pPr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y comparar el resultado de </w:t>
      </w:r>
      <w:r w:rsidR="00433C9E">
        <w:rPr>
          <w:rFonts w:ascii="Arial" w:hAnsi="Arial" w:cs="Arial"/>
          <w:sz w:val="24"/>
          <w:szCs w:val="24"/>
        </w:rPr>
        <w:t>este proyecto con otros dos proyectos menos ambiciosos desarrollados por mí a lo largo de la carrera</w:t>
      </w:r>
    </w:p>
    <w:p w:rsidR="00AD103A" w:rsidRDefault="00AD103A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33C9E" w:rsidRDefault="00433C9E" w:rsidP="00433C9E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D103A"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>4</w:t>
      </w:r>
      <w:r w:rsidRPr="00AD103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Objetivos</w:t>
      </w:r>
    </w:p>
    <w:p w:rsidR="00433C9E" w:rsidRDefault="00433C9E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433C9E" w:rsidRDefault="00433C9E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principales</w:t>
      </w:r>
    </w:p>
    <w:p w:rsidR="00433C9E" w:rsidRDefault="00433C9E" w:rsidP="00433C9E">
      <w:pPr>
        <w:spacing w:after="160" w:line="259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Desarrollar un proyecto de videojuegos que requiera de las </w:t>
      </w:r>
      <w:proofErr w:type="spellStart"/>
      <w:r>
        <w:rPr>
          <w:rFonts w:ascii="Arial" w:hAnsi="Arial" w:cs="Arial"/>
          <w:sz w:val="24"/>
          <w:szCs w:val="24"/>
        </w:rPr>
        <w:t>las</w:t>
      </w:r>
      <w:proofErr w:type="spellEnd"/>
      <w:r>
        <w:rPr>
          <w:rFonts w:ascii="Arial" w:hAnsi="Arial" w:cs="Arial"/>
          <w:sz w:val="24"/>
          <w:szCs w:val="24"/>
        </w:rPr>
        <w:t xml:space="preserve"> competencias necesarias para:</w:t>
      </w:r>
    </w:p>
    <w:p w:rsidR="00433C9E" w:rsidRDefault="00433C9E" w:rsidP="001100C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Desarrollar un videojuego </w:t>
      </w:r>
      <w:proofErr w:type="spellStart"/>
      <w:r>
        <w:rPr>
          <w:rFonts w:ascii="Arial" w:hAnsi="Arial" w:cs="Arial"/>
          <w:sz w:val="24"/>
          <w:szCs w:val="24"/>
        </w:rPr>
        <w:t>multijugador</w:t>
      </w:r>
      <w:proofErr w:type="spellEnd"/>
      <w:r>
        <w:rPr>
          <w:rFonts w:ascii="Arial" w:hAnsi="Arial" w:cs="Arial"/>
          <w:sz w:val="24"/>
          <w:szCs w:val="24"/>
        </w:rPr>
        <w:t xml:space="preserve"> en red</w:t>
      </w:r>
    </w:p>
    <w:p w:rsidR="00433C9E" w:rsidRDefault="00433C9E" w:rsidP="00433C9E">
      <w:pPr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Diseñar y poner en marcha un modelo de juego y sus mecánicas, que lo hagan divertido y </w:t>
      </w:r>
      <w:proofErr w:type="spellStart"/>
      <w:r>
        <w:rPr>
          <w:rFonts w:ascii="Arial" w:hAnsi="Arial" w:cs="Arial"/>
          <w:sz w:val="24"/>
          <w:szCs w:val="24"/>
        </w:rPr>
        <w:t>jugable</w:t>
      </w:r>
      <w:proofErr w:type="spellEnd"/>
    </w:p>
    <w:p w:rsidR="00433C9E" w:rsidRDefault="00433C9E" w:rsidP="00433C9E">
      <w:pPr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Diseñar, controlar y abordar con éxito las fases de un proyecto de creación de videojuego en solitario</w:t>
      </w:r>
    </w:p>
    <w:p w:rsidR="00433C9E" w:rsidRDefault="00433C9E" w:rsidP="00433C9E">
      <w:pPr>
        <w:spacing w:after="160" w:line="259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Diseñar una </w:t>
      </w:r>
      <w:proofErr w:type="spellStart"/>
      <w:r>
        <w:rPr>
          <w:rFonts w:ascii="Arial" w:hAnsi="Arial" w:cs="Arial"/>
          <w:sz w:val="24"/>
          <w:szCs w:val="24"/>
        </w:rPr>
        <w:t>artiquectura</w:t>
      </w:r>
      <w:proofErr w:type="spellEnd"/>
      <w:r>
        <w:rPr>
          <w:rFonts w:ascii="Arial" w:hAnsi="Arial" w:cs="Arial"/>
          <w:sz w:val="24"/>
          <w:szCs w:val="24"/>
        </w:rPr>
        <w:t xml:space="preserve"> de conexión pc-</w:t>
      </w:r>
      <w:proofErr w:type="spellStart"/>
      <w:r>
        <w:rPr>
          <w:rFonts w:ascii="Arial" w:hAnsi="Arial" w:cs="Arial"/>
          <w:sz w:val="24"/>
          <w:szCs w:val="24"/>
        </w:rPr>
        <w:t>movil</w:t>
      </w:r>
      <w:proofErr w:type="spellEnd"/>
      <w:r>
        <w:rPr>
          <w:rFonts w:ascii="Arial" w:hAnsi="Arial" w:cs="Arial"/>
          <w:sz w:val="24"/>
          <w:szCs w:val="24"/>
        </w:rPr>
        <w:t xml:space="preserve"> que aporte un valor extra que ningún juego incorpora al producto</w:t>
      </w:r>
    </w:p>
    <w:p w:rsidR="00433C9E" w:rsidRDefault="00433C9E" w:rsidP="00433C9E">
      <w:pPr>
        <w:spacing w:after="160" w:line="259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 incorporar un estilo grafico aceptable y grácil mediante herramientas de edición de imagen para el videojuego</w:t>
      </w:r>
    </w:p>
    <w:p w:rsidR="00433C9E" w:rsidRDefault="00433C9E" w:rsidP="00433C9E">
      <w:pPr>
        <w:spacing w:after="160" w:line="259" w:lineRule="auto"/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Aprender a analizar y dar uso al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recibido por los usuarios de un mercado tan grande como el de los videojuegos para móvil</w:t>
      </w: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D103A"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>5</w:t>
      </w:r>
      <w:r w:rsidRPr="00AD103A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Estructura del Documento</w:t>
      </w: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aun</w:t>
      </w:r>
      <w:proofErr w:type="gramEnd"/>
      <w:r>
        <w:rPr>
          <w:rFonts w:ascii="Arial" w:hAnsi="Arial" w:cs="Arial"/>
          <w:sz w:val="24"/>
          <w:szCs w:val="24"/>
        </w:rPr>
        <w:t xml:space="preserve"> no)</w:t>
      </w: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1347D" w:rsidRDefault="00A1347D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9C05A5">
        <w:rPr>
          <w:rFonts w:ascii="Arial" w:hAnsi="Arial" w:cs="Arial"/>
          <w:sz w:val="48"/>
          <w:szCs w:val="48"/>
        </w:rPr>
        <w:t>2</w:t>
      </w:r>
      <w:r w:rsidR="009C05A5" w:rsidRPr="009C05A5">
        <w:rPr>
          <w:rFonts w:ascii="Arial" w:hAnsi="Arial" w:cs="Arial"/>
          <w:sz w:val="48"/>
          <w:szCs w:val="48"/>
        </w:rPr>
        <w:t xml:space="preserve"> </w:t>
      </w:r>
      <w:r w:rsidRPr="009C05A5">
        <w:rPr>
          <w:rFonts w:ascii="Arial" w:hAnsi="Arial" w:cs="Arial"/>
          <w:sz w:val="48"/>
          <w:szCs w:val="48"/>
        </w:rPr>
        <w:t>Marco Teórico</w:t>
      </w:r>
    </w:p>
    <w:p w:rsidR="009C05A5" w:rsidRDefault="009C05A5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9C05A5" w:rsidRDefault="009C05A5" w:rsidP="00A1347D">
      <w:pPr>
        <w:spacing w:after="160" w:line="259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2.1 Antecedentes</w:t>
      </w:r>
    </w:p>
    <w:p w:rsidR="009C05A5" w:rsidRDefault="009C05A5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1347D" w:rsidRDefault="00001FBA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Pese a su aparición relativamente reciente, el mundo de los videojuegos se ha desarrollado a pasos agigantados, la audiencia cosechada y los avances tecnológicos han reportado a este sector una cantidad enorme de capital, desarrollo e investigación que han llegado a convertir</w:t>
      </w:r>
      <w:r w:rsidR="00255FCA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en una de las industrias que más facturan a nivel mundial.</w:t>
      </w:r>
    </w:p>
    <w:p w:rsidR="00001FBA" w:rsidRDefault="00001FBA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1FBA" w:rsidRDefault="00001FBA" w:rsidP="00A1347D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comprender los logros cosechados por este sector, es necesario remontarse a lo que podría</w:t>
      </w:r>
      <w:r w:rsidR="00255FCA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llamar el origen de los videojuegos.</w:t>
      </w:r>
    </w:p>
    <w:p w:rsidR="001C7754" w:rsidRDefault="001C7754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353BE7" w:rsidRPr="00353BE7" w:rsidRDefault="00806659" w:rsidP="001C775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pri</w:t>
      </w:r>
      <w:r w:rsidR="00F5563A">
        <w:rPr>
          <w:rFonts w:ascii="Arial" w:hAnsi="Arial" w:cs="Arial"/>
          <w:sz w:val="24"/>
          <w:szCs w:val="24"/>
        </w:rPr>
        <w:t>meros avances en videojuegos vi</w:t>
      </w:r>
      <w:r>
        <w:rPr>
          <w:rFonts w:ascii="Arial" w:hAnsi="Arial" w:cs="Arial"/>
          <w:sz w:val="24"/>
          <w:szCs w:val="24"/>
        </w:rPr>
        <w:t>n</w:t>
      </w:r>
      <w:r w:rsidR="00F5563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eron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de la mano de </w:t>
      </w:r>
      <w:r w:rsidR="007A5FE9">
        <w:rPr>
          <w:rFonts w:ascii="Arial" w:hAnsi="Arial" w:cs="Arial"/>
          <w:sz w:val="24"/>
          <w:szCs w:val="24"/>
        </w:rPr>
        <w:t xml:space="preserve">avances en materia de computación e inteligencia artificial, </w:t>
      </w:r>
      <w:proofErr w:type="spellStart"/>
      <w:r w:rsidR="007A5FE9" w:rsidRPr="007A5FE9">
        <w:rPr>
          <w:rFonts w:ascii="Arial" w:hAnsi="Arial" w:cs="Arial"/>
          <w:sz w:val="24"/>
          <w:szCs w:val="24"/>
        </w:rPr>
        <w:t>Turing</w:t>
      </w:r>
      <w:proofErr w:type="spellEnd"/>
      <w:r w:rsidR="007A5FE9" w:rsidRPr="007A5FE9">
        <w:rPr>
          <w:rFonts w:ascii="Arial" w:hAnsi="Arial" w:cs="Arial"/>
          <w:sz w:val="24"/>
          <w:szCs w:val="24"/>
        </w:rPr>
        <w:t xml:space="preserve">, en colaboración con D. G. </w:t>
      </w:r>
      <w:proofErr w:type="spellStart"/>
      <w:r w:rsidR="007A5FE9" w:rsidRPr="007A5FE9">
        <w:rPr>
          <w:rFonts w:ascii="Arial" w:hAnsi="Arial" w:cs="Arial"/>
          <w:sz w:val="24"/>
          <w:szCs w:val="24"/>
        </w:rPr>
        <w:t>Champernowne</w:t>
      </w:r>
      <w:proofErr w:type="spellEnd"/>
      <w:r w:rsidR="007A5FE9">
        <w:rPr>
          <w:rFonts w:ascii="Arial" w:hAnsi="Arial" w:cs="Arial"/>
          <w:sz w:val="24"/>
          <w:szCs w:val="24"/>
        </w:rPr>
        <w:t xml:space="preserve"> </w:t>
      </w:r>
      <w:r w:rsidR="00F5563A">
        <w:rPr>
          <w:rFonts w:ascii="Arial" w:hAnsi="Arial" w:cs="Arial"/>
          <w:sz w:val="24"/>
          <w:szCs w:val="24"/>
        </w:rPr>
        <w:t xml:space="preserve">pusieron a prueba un programa de inteligencia artificial en </w:t>
      </w:r>
      <w:r w:rsidR="00F5563A" w:rsidRPr="00F5563A">
        <w:rPr>
          <w:rFonts w:ascii="Arial" w:hAnsi="Arial" w:cs="Arial"/>
          <w:sz w:val="24"/>
          <w:szCs w:val="24"/>
        </w:rPr>
        <w:t>ajedrez</w:t>
      </w:r>
      <w:r w:rsidR="00F5563A">
        <w:rPr>
          <w:rFonts w:ascii="Arial" w:hAnsi="Arial" w:cs="Arial"/>
          <w:sz w:val="24"/>
          <w:szCs w:val="24"/>
        </w:rPr>
        <w:t>.</w:t>
      </w:r>
    </w:p>
    <w:sectPr w:rsidR="00353BE7" w:rsidRPr="00353BE7" w:rsidSect="009B2BD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EE" w:rsidRDefault="008073EE" w:rsidP="009B2BD5">
      <w:pPr>
        <w:spacing w:after="0" w:line="240" w:lineRule="auto"/>
      </w:pPr>
      <w:r>
        <w:separator/>
      </w:r>
    </w:p>
  </w:endnote>
  <w:endnote w:type="continuationSeparator" w:id="0">
    <w:p w:rsidR="008073EE" w:rsidRDefault="008073EE" w:rsidP="009B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5421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5D0E" w:rsidRDefault="00BA5D0E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63A">
          <w:rPr>
            <w:noProof/>
          </w:rPr>
          <w:t>9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BA5D0E" w:rsidRDefault="00BA5D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EE" w:rsidRDefault="008073EE" w:rsidP="009B2BD5">
      <w:pPr>
        <w:spacing w:after="0" w:line="240" w:lineRule="auto"/>
      </w:pPr>
      <w:r>
        <w:separator/>
      </w:r>
    </w:p>
  </w:footnote>
  <w:footnote w:type="continuationSeparator" w:id="0">
    <w:p w:rsidR="008073EE" w:rsidRDefault="008073EE" w:rsidP="009B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color w:val="000000" w:themeColor="text1"/>
        <w:sz w:val="20"/>
        <w:szCs w:val="20"/>
      </w:rPr>
      <w:alias w:val="Autor"/>
      <w:tag w:val=""/>
      <w:id w:val="-952397527"/>
      <w:placeholder>
        <w:docPart w:val="832B833868484DF4B19BDF3E9B2C809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B2BD5" w:rsidRPr="004A1D4B" w:rsidRDefault="009B2BD5" w:rsidP="004A1D4B">
        <w:pPr>
          <w:pStyle w:val="Encabezado"/>
          <w:spacing w:line="300" w:lineRule="auto"/>
          <w:jc w:val="right"/>
          <w:rPr>
            <w:rFonts w:ascii="Arial" w:hAnsi="Arial" w:cs="Arial"/>
            <w:color w:val="000000" w:themeColor="text1"/>
            <w:sz w:val="20"/>
            <w:szCs w:val="20"/>
          </w:rPr>
        </w:pPr>
        <w:r w:rsidRPr="004A1D4B">
          <w:rPr>
            <w:rFonts w:ascii="Arial" w:hAnsi="Arial" w:cs="Arial"/>
            <w:color w:val="000000" w:themeColor="text1"/>
            <w:sz w:val="20"/>
            <w:szCs w:val="20"/>
          </w:rPr>
          <w:t>Miguel Paniagua Muela</w:t>
        </w:r>
      </w:p>
    </w:sdtContent>
  </w:sdt>
  <w:p w:rsidR="009B2BD5" w:rsidRPr="004A1D4B" w:rsidRDefault="009B2BD5" w:rsidP="004A1D4B">
    <w:pPr>
      <w:spacing w:line="300" w:lineRule="auto"/>
      <w:jc w:val="right"/>
      <w:rPr>
        <w:rFonts w:ascii="Arial" w:hAnsi="Arial" w:cs="Arial"/>
        <w:sz w:val="20"/>
        <w:szCs w:val="20"/>
      </w:rPr>
    </w:pPr>
    <w:r w:rsidRPr="004A1D4B">
      <w:rPr>
        <w:rFonts w:ascii="Arial" w:hAnsi="Arial" w:cs="Arial"/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C5199" wp14:editId="6D135B88">
              <wp:simplePos x="0" y="0"/>
              <wp:positionH relativeFrom="column">
                <wp:posOffset>-94483</wp:posOffset>
              </wp:positionH>
              <wp:positionV relativeFrom="paragraph">
                <wp:posOffset>-26183</wp:posOffset>
              </wp:positionV>
              <wp:extent cx="5498275" cy="0"/>
              <wp:effectExtent l="0" t="0" r="2667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8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DB8D1E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45pt,-2.05pt" to="425.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Pr="004A1D4B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alias w:val="Título"/>
        <w:tag w:val=""/>
        <w:id w:val="-1954942076"/>
        <w:placeholder>
          <w:docPart w:val="970ECAA26E194B2FBDAC8354DF45E7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A1D4B">
          <w:rPr>
            <w:rFonts w:ascii="Arial" w:hAnsi="Arial" w:cs="Arial"/>
            <w:sz w:val="20"/>
            <w:szCs w:val="20"/>
          </w:rPr>
          <w:t>Propuesta TFG</w:t>
        </w:r>
      </w:sdtContent>
    </w:sdt>
  </w:p>
  <w:p w:rsidR="009B2BD5" w:rsidRDefault="009B2B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43A4"/>
    <w:multiLevelType w:val="hybridMultilevel"/>
    <w:tmpl w:val="CC3E0A92"/>
    <w:lvl w:ilvl="0" w:tplc="02D4DDB4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7C2492F"/>
    <w:multiLevelType w:val="hybridMultilevel"/>
    <w:tmpl w:val="C6C2B058"/>
    <w:lvl w:ilvl="0" w:tplc="018CD840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9603403"/>
    <w:multiLevelType w:val="hybridMultilevel"/>
    <w:tmpl w:val="0AE66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42C71"/>
    <w:multiLevelType w:val="hybridMultilevel"/>
    <w:tmpl w:val="11CC1776"/>
    <w:lvl w:ilvl="0" w:tplc="A74CB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53AD0"/>
    <w:multiLevelType w:val="hybridMultilevel"/>
    <w:tmpl w:val="A468D694"/>
    <w:lvl w:ilvl="0" w:tplc="F376A20E">
      <w:start w:val="1"/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D415403"/>
    <w:multiLevelType w:val="hybridMultilevel"/>
    <w:tmpl w:val="14BE1E3E"/>
    <w:lvl w:ilvl="0" w:tplc="68D08F5A">
      <w:start w:val="1"/>
      <w:numFmt w:val="bullet"/>
      <w:lvlText w:val="&gt;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1831E76"/>
    <w:multiLevelType w:val="hybridMultilevel"/>
    <w:tmpl w:val="43C430A0"/>
    <w:lvl w:ilvl="0" w:tplc="6764C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319B3"/>
    <w:multiLevelType w:val="hybridMultilevel"/>
    <w:tmpl w:val="67187520"/>
    <w:lvl w:ilvl="0" w:tplc="7D688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73CD3"/>
    <w:multiLevelType w:val="hybridMultilevel"/>
    <w:tmpl w:val="7C321306"/>
    <w:lvl w:ilvl="0" w:tplc="3B78E87C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BE62BA1"/>
    <w:multiLevelType w:val="hybridMultilevel"/>
    <w:tmpl w:val="07A6E850"/>
    <w:lvl w:ilvl="0" w:tplc="E59A03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60249"/>
    <w:multiLevelType w:val="hybridMultilevel"/>
    <w:tmpl w:val="D1CAD972"/>
    <w:lvl w:ilvl="0" w:tplc="9A3803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6C6D82"/>
    <w:multiLevelType w:val="hybridMultilevel"/>
    <w:tmpl w:val="E79039AC"/>
    <w:lvl w:ilvl="0" w:tplc="76202460">
      <w:start w:val="1"/>
      <w:numFmt w:val="bullet"/>
      <w:lvlText w:val="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DB719E3"/>
    <w:multiLevelType w:val="hybridMultilevel"/>
    <w:tmpl w:val="2EEC97C6"/>
    <w:lvl w:ilvl="0" w:tplc="45C02E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2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01FBA"/>
    <w:rsid w:val="00061835"/>
    <w:rsid w:val="000A2BBF"/>
    <w:rsid w:val="000B5AEF"/>
    <w:rsid w:val="001100CF"/>
    <w:rsid w:val="00156E02"/>
    <w:rsid w:val="001C7754"/>
    <w:rsid w:val="001D589D"/>
    <w:rsid w:val="001E1846"/>
    <w:rsid w:val="00255FCA"/>
    <w:rsid w:val="00353BE7"/>
    <w:rsid w:val="00415913"/>
    <w:rsid w:val="0043368D"/>
    <w:rsid w:val="00433C9E"/>
    <w:rsid w:val="0048586B"/>
    <w:rsid w:val="00496038"/>
    <w:rsid w:val="004A1D4B"/>
    <w:rsid w:val="00530428"/>
    <w:rsid w:val="006E07E7"/>
    <w:rsid w:val="007849CA"/>
    <w:rsid w:val="007A2DF7"/>
    <w:rsid w:val="007A5FE9"/>
    <w:rsid w:val="00806659"/>
    <w:rsid w:val="008073EE"/>
    <w:rsid w:val="008332F6"/>
    <w:rsid w:val="00921BDB"/>
    <w:rsid w:val="00926A22"/>
    <w:rsid w:val="009A2159"/>
    <w:rsid w:val="009B2BD5"/>
    <w:rsid w:val="009C05A5"/>
    <w:rsid w:val="00A1347D"/>
    <w:rsid w:val="00A25281"/>
    <w:rsid w:val="00A67779"/>
    <w:rsid w:val="00AC583C"/>
    <w:rsid w:val="00AD103A"/>
    <w:rsid w:val="00AD3817"/>
    <w:rsid w:val="00BA5D0E"/>
    <w:rsid w:val="00C44CB4"/>
    <w:rsid w:val="00E8525C"/>
    <w:rsid w:val="00F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2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BD5"/>
  </w:style>
  <w:style w:type="paragraph" w:styleId="Piedepgina">
    <w:name w:val="footer"/>
    <w:basedOn w:val="Normal"/>
    <w:link w:val="PiedepginaCar"/>
    <w:uiPriority w:val="99"/>
    <w:unhideWhenUsed/>
    <w:rsid w:val="009B2B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BD5"/>
  </w:style>
  <w:style w:type="paragraph" w:styleId="Prrafodelista">
    <w:name w:val="List Paragraph"/>
    <w:basedOn w:val="Normal"/>
    <w:uiPriority w:val="34"/>
    <w:qFormat/>
    <w:rsid w:val="00921B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CA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A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zoo.com/insights/articles/global-games-market-reaches-99-6-billion-2016-mobile-generating-37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2B833868484DF4B19BDF3E9B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F362-C966-4C46-8C4D-0C12B327EF2E}"/>
      </w:docPartPr>
      <w:docPartBody>
        <w:p w:rsidR="00000000" w:rsidRDefault="00B04B5E" w:rsidP="00B04B5E">
          <w:pPr>
            <w:pStyle w:val="832B833868484DF4B19BDF3E9B2C8095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970ECAA26E194B2FBDAC8354DF45E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C8CA8-14BD-4F6D-8D1E-CF747AC561F8}"/>
      </w:docPartPr>
      <w:docPartBody>
        <w:p w:rsidR="00000000" w:rsidRDefault="00B04B5E" w:rsidP="00B04B5E">
          <w:pPr>
            <w:pStyle w:val="970ECAA26E194B2FBDAC8354DF45E7B2"/>
          </w:pPr>
          <w:r>
            <w:rPr>
              <w:caps/>
              <w:color w:val="5B9BD5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5E"/>
    <w:rsid w:val="00B04B5E"/>
    <w:rsid w:val="00E4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2B833868484DF4B19BDF3E9B2C8095">
    <w:name w:val="832B833868484DF4B19BDF3E9B2C8095"/>
    <w:rsid w:val="00B04B5E"/>
  </w:style>
  <w:style w:type="paragraph" w:customStyle="1" w:styleId="970ECAA26E194B2FBDAC8354DF45E7B2">
    <w:name w:val="970ECAA26E194B2FBDAC8354DF45E7B2"/>
    <w:rsid w:val="00B04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4C4E2-7B42-4A0E-B59D-A37DEECE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TFG</dc:title>
  <dc:subject/>
  <dc:creator>Miguel Paniagua Muela</dc:creator>
  <cp:keywords/>
  <dc:description/>
  <cp:lastModifiedBy>Miguel PM</cp:lastModifiedBy>
  <cp:revision>12</cp:revision>
  <cp:lastPrinted>2017-06-07T11:47:00Z</cp:lastPrinted>
  <dcterms:created xsi:type="dcterms:W3CDTF">2014-04-29T08:30:00Z</dcterms:created>
  <dcterms:modified xsi:type="dcterms:W3CDTF">2017-06-07T16:33:00Z</dcterms:modified>
</cp:coreProperties>
</file>