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65D" w:sz="12" w:space="3"/>
        </w:pBdr>
        <w:spacing w:before="680" w:after="340"/>
        <w:jc w:val="left"/>
      </w:pPr>
      <w:r>
        <w:rPr>
          <w:b/>
          <w:bCs/>
          <w:color w:val="1B365D"/>
          <w:sz w:val="36"/>
          <w:szCs w:val="36"/>
          <w:rFonts w:ascii="Times New Roman" w:cs="Times New Roman" w:eastAsia="Times New Roman" w:hAnsi="Times New Roman"/>
        </w:rPr>
        <w:t xml:space="preserve">Capítulo 7 — VComa: O Vetor de Deslocamento Óptico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METADADOS DO CAPÍTULO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chapter_id: CH-007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title: "VComa — O Vetor de Deslocamento Óptico: De Onde Vem o Coma e Como o Anel o Corrige"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language: PT-BR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status: draft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version: 0.1.0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NÚCLEO CIENTÍFICO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vector_type: VComa (Vetor de Deslocamento Óptico)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biomechanics_base: "Desalinhamento entre o ápice geométrico corneano e o eixo visual/pupilar, causando aberração de coma"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phenotype_target: "Cones descentrados (sagging, oval), cones periféricos, pós-PRK ectásico"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clinical_indication: "Redução de coma vertical/horizontal; centralização do ápice óptico; melhora de qualidade visual subjetiva"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expected_outcome: "Migração do ápice corneano em direção ao eixo visual; redução de HOA (coma); melhora de BSCVA"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CONTEÚDO INSTRUCIONAL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Definição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Vetor de Deslocamento Óptico (VComa)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é o quarto vetor do sistema biomecânico dos anéis intracorneanos. Diferente dos três vetores anteriores (VR, VT, Vτ), que são forças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mecânicas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aplicadas ao tecido estromal, o VComa é um vetor 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resultado óptico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ele descreve o quanto e em que direção o ápice óptico da córnea se moveu (ou precisa se mover) em relação ao eixo visual.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Em linguagem simples: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VComa responde à pergunta "o ponto mais curvo da córnea está no lugar certo?"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Se a resposta for "não", o paciente enxerga com coma. Se o anel corrigir e a resposta passar a ser "sim", o coma diminui.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Explicação Didática: O Que é Coma?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Analogia do Farol Torto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Imagine o farol de um carro. Quando está perfeitamente alinhado, o feixe de luz ilumina a estrada de forma centralizada e simétrica. Isso é uma córnea normal: o ponto mais curvo (o ápice) está no centro, e a luz converge simetricamente para a fóvea.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Agora imagine que o farol está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torto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inclinado para baixo e para a direita. O feixe de luz não ilumina o centro da estrada, mas sim o acostamento. A imagem fica assimétrica, com um "rabo de cometa" borrando para um lado.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Isso é coma.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ponto mais curvo da córnea (o ápice do cone) está deslocado do eixo visual, e a luz que entra no olho não converge simetricamente. Uma parte da imagem fica nítida, mas a outra fica borrada com uma "cauda" — exatamente como um cometa no céu (daí o nome "coma").</w:t>
      </w:r>
    </w:p>
    <w:p>
      <w:pPr>
        <w:spacing w:before="226" w:after="113"/>
        <w:jc w:val="center"/>
      </w:pPr>
      <w:r>
        <w:drawing>
          <wp:inline distT="0" distB="0" distL="0" distR="0">
            <wp:extent cx="36004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7.1: O Que é Coma? A Analogia do Farol — Farol alinhado gera ponto perfeito (sem coma). Farol torto gera mancha borrada com cauda de cometa (coma)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Por Que o Ceratocone Gera Coma?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No ceratocone, o ápice do cone quase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nunca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está no centro da pupila. Ele está tipicamente deslocado inferiormente e/ou temporalmente. Quanto mais descentrado o cone: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Maior a assimetria óptica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Maior a aberração de coma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Pior a qualidade da visão (mesmo com óculos perfeitos)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coma vertical é a aberração de alta ordem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mais prevalente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no ceratocone, e é a principal razão pela qual esses pacientes não conseguem enxergar bem mesmo com óculos.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VComa Como Consequência dos Outros Vetores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VComa não é uma força independente — ele é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resultado óptico combinado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dos três vetores mecânicos: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Vetor Mecânico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O Que Faz ao Tecido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Consequência Óptica (VComa)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(Radial)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Aplaina o centro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Reduz defocus esférico, mas não move o ápice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(Tangencial)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Redistribui astigmatismo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Pode girar o eixo astigmático, mas não move o ápice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(Torque)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Empurra o ápice assimetricamente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MOVE O ÁPICE → REDUZ COMA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pérola fundamental: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VComa é dominantemente controlado pelo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Vτ (Torque)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Anéis simétricos (sem torque) geram VR e VT, mas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movem o ápice do cone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Portanto, anéis simétricos reduzem K-max mas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reduzem coma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Para reduzir coma, é preciso gerar torque — e torque vem 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assimetria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Modelo Vetorial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VComa pode ser decomposto em duas componentes: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VComa = VComa_vertical + VComa_horizontal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Onde: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VComa_vertical   = Deslocamento do ápice no eixo Y (superior ↔ inferior)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VComa_horizontal = Deslocamento do ápice no eixo X (nasal ↔ temporal)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|VComa| = √(VComa_vertical² + VComa_horizontal²)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Objetivo cirúrgico: Minimizar |VComa| → Mover o ápice para (0, 0) = Centro Pupilar</w:t>
      </w:r>
    </w:p>
    <w:p>
      <w:pPr>
        <w:spacing w:before="0" w:after="170"/>
      </w:pPr>
    </w:p>
    <w:p>
      <w:pPr>
        <w:spacing w:before="226" w:after="113"/>
        <w:jc w:val="center"/>
      </w:pPr>
      <w:r>
        <w:drawing>
          <wp:inline distT="0" distB="0" distL="0" distR="0">
            <wp:extent cx="36004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7.2: Mapa de Calor do Ápice Descentrado — O VComa é a distância (seta roxa) entre o ápice real do cone (zona quente) e o eixo visual (+). Quanto maior a seta, maior o coma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Aplicação Clínica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Quando o VComa Importa Mais Que o VR?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resposta é clínica e crucial: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Cenário 1 — Cone Central (Nipple):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ápice já está perto do centro. O coma é baixo. Prioridade: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(aplainar) &gt; VComa. Use anéis simétricos.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Cenário 2 — Cone Oval (Sagging):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ápice está longe do centro (descentrado inferiormente). O coma é altíssimo. Prioridade: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VComa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(centralizar o ápice) &gt; VR. Use anéis assimétricos para gerar Vτ.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before="226" w:after="113"/>
        <w:jc w:val="center"/>
      </w:pPr>
      <w:r>
        <w:drawing>
          <wp:inline distT="0" distB="0" distL="0" distR="0">
            <wp:extent cx="36004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7.3: Hierarquia dos Vetores por Fenótipo — No cone central (nipple), priorize VR. No cone oval (sagging), priorize VComa e Torque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Mapeando o VComa na Topografia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VComa pode ser inferido clinicamente antes da cirurgia: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Na Topografia Axial: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Medir a distância e a direção entre o ápice corneano (K-max) e o centro pupilar.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Na Aberrometria: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coeficiente de Zernike Z(3,1) para coma vertical e Z(3,-1) para coma horizontal expressam diretamente as componentes do VComa.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Objetivo: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Após o implante, a distância ápice-centro deve reduzir → Z(3,1) e Z(3,-1) → 0.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Estratégia Cirúrgica para Minimizar VComa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Coma Dominante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Estratégia de Anel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Mecanismo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Coma Vertical (ápice inferior)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Segmento inferior mais grosso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empurra ápice para cima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Coma Horizontal (ápice temporal)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Segmento temporal mais grosso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empurra ápice nasalmente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Coma Oblíquo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Rotação do eixo de implantação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alinhado ao eixo do coma</w:t>
            </w:r>
          </w:p>
        </w:tc>
      </w:tr>
    </w:tbl>
    <w:p>
      <w:pPr>
        <w:spacing w:before="0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Armadilhas Comuns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Ignorar o coma e focar apenas no K-max.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erro mais frequente em nomogramas simplificados. Um K-max de 58 D pode ter coma baixo (se o cone é central) ou coma enorme (se o cone é periférico). O K-max sozinho não informa sobre VComa.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Usar anel simétrico em paciente com coma dominante.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anel simétrico aplaina (VR), mas o ápice permanece deslocado. O paciente melhora nas dioptrias mas continua com a mesma distorção visual subjetiva. Alta frustração pós-operatória.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Confundir astigmatismo com coma.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Astigmatismo regular é corrigível com óculos ou lente tórica. Coma não é. Se o paciente não melhora com refração manifesta, o problema é coma, não cilindro.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Pérolas Clínicas (*Pearls*)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VComa é a "satisfação do paciente".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VR melhora os números (K-max, dioptrias). Mas é o VComa que melhora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como o paciente enxerga no dia-a-dia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Sempre pergunte: "Onde está o ápice?" antes de "Quanto é o K-max?".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Coma &lt; 0.5 μm RMS = irrelevante clinicamente.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Em geral, abaixo desse limiar, o coma não afeta significativamente a acuidade visual. Acima de 1.0 μm RMS, é o fator limitante principal.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MyoRing é o anti-coma perfeito em cones centrais.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Como ele é um anel completo de 360°, ele gera VR simétrico massivo mas Vτ ≈ 0. Portanto, ele aplaina sem mover o ápice — ideal para cones nipple onde o ápice JÁ está no centro e não deve ser movido.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Pense no VComa como GPS.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Os outros vetores são "o motor" (força bruta). O VComa é o "GPS" que verifica se a força está indo para o destino certo. Sem GPS, o motor mais potente do mundo pode levar o carro para o lugar errado.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Escala Micro — O Coma na Linguagem das Fibras de Colágeno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Que Acontece nas Fibras Quando o Ápice Se Desloca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Quando as lamelas da zona inferior degradam e deslizam (perda de proteoglicanos), o ápice geométrico da córnea se descola do centro pupilar. Mas as lamelas superiores permanecem relativamente intactas. O resultado é uma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assimetria de tensão lamelar entre hemicórneas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Hemicórnea superior: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fibras tensas, organizadas, regulares → curvatura normal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Hemicórnea inferior: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fibras frouxas, espaçadas, deslizadas → curvatura excessiva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luz que entra pela metade superior da pupila refrata normalmente. A luz que entra pela metade inferior refrata excessivamente.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diferença entre as duas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é o coma — uma aberração de "meia-lua" que borra imagem para o lado do cone.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LUZ ENTRANDO PELA PUPILA: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┌─── Metade superior ───┐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│  Lamelas intactas      │  → Foco correto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│  Curvatura normal   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├────────────────────────┤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│  Lamelas frouxas       │  → Foco deslocado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│  Curvatura excessiva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└─── Metade inferior ───┘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RESULTADO: Dois focos → Imagem com "cauda de cometa"</w:t>
      </w:r>
    </w:p>
    <w:p>
      <w:pPr>
        <w:spacing w:before="0" w:after="170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O Anel Corrige o Coma Movendo as Fibras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segmento assimétrico (ponta grossa inferior) atua nas fibras em 3 etapas: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Ponta grossa empurra as lamelas inferiores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anteriormente (tenting máximo) → elevação focal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Tração reversa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puxa as lamelas vizinhas em direção ao anel → reorganização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ápice, que era sustentado pelas lamelas frouxas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é mecanicamente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içado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pela nova tensão → migra em direção ao centro pupilar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assimetria de tensão entre hemicórneas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diminui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→ o diferencial de refração diminui →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coma cai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before="226" w:after="113"/>
        <w:jc w:val="center"/>
      </w:pPr>
      <w:r>
        <w:drawing>
          <wp:inline distT="0" distB="0" distL="0" distR="0">
            <wp:extent cx="36004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7.4: Coma como Duas Hemicórneas — Metade superior com lamelas intactas e foco correto; metade inferior com lamelas frouxas e foco deslocado. Anel reorganiza → focos convergem → coma reduzido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Plácido Antes e Depois do VComa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Antes (Cone Oval com Coma Alto — Sem Anel)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disco de Plácido mostra: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Anéis comprimidos na hemicórnea inferior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muitos anéis juntos (alta curvatura)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Anéis espaçados na hemicórnea superior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poucos anéis (curvatura normal)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Centro de compressão deslocado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não coincide com o centro pupilar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Assimetria vertical extrema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o "peso" dos anéis está todo embaixo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Depois (VComa Reduzido — Segmento Assimétrico Implantado)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disco de Plácido mostra: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Diminuição da compressão inferior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anéis mais espaçados no polo inferior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Centro de compressão mais centrado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migrou em direção ao centro pupilar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Simetria vertical parcialmente restaurada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diferença entre hemicórneas reduzida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Resultado: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paciente relata que a "cauda de cometa" diminuiu ou desapareceu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ESPECIFICAÇÃO VISUAL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primary_vector: VComa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secondary_vectors: [Vτ, VR]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anatomical_view: top_down</w:t>
      </w:r>
    </w:p>
    <w:p>
      <w:pPr>
        <w:spacing w:before="0" w:after="170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Ilustrações: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7.1 — A Analogia do Farol Torto: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Farol alinhado (sem coma) vs Farol torto (com coma). Feixe de luz limpo vs "rabo de cometa".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7.2 — Mapa de Calor do Ápice: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Córnea vista de frente com o ápice descentrado (mapa de calor vermelho fora do centro) e seta mostrando a direção e magnitude do VComa.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7.3 — Hierarquia dos Vetores por Fenótipo: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Tabela visual mostrando Cone Central (VR &gt; VComa) vs Cone Oval (VComa &gt; VR).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REFERÊNCIAS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references: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"Journal of Cataract and Refractive Surgery"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"Coma Aberration as the Primary Visual Complaint in Keratoconus"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"Demonstra que coma é a HOA dominante em ceratocone e correlaciona com a descentração do ápice."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"PMC"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"Higher-Order Aberrations Before and After ICRS Implantation"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"Dados pré e pós mostrando que a redução de coma é maior com segmentos assimétricos (Vτ) do que com simétricos."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"Cornea Journal"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"Apex Location and Visual Outcomes After Intracorneal Ring Implantation"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"Correlação entre a migração do ápice óptico e a melhora de BSCVA pós-ICRS."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doi: "Semantic Scholar"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title: "Zernike Decomposition of Corneal Wavefront in Keratoconus"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"Base teórica para a decomposição do VComa em Z(3,1) e Z(3,-1)."</w:t>
      </w:r>
    </w:p>
    <w:p>
      <w:pPr>
        <w:spacing w:before="0" w:after="170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💡 O VComa na Escala das Fibras (Síntese do Autor)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VComa não é um vetor mecânico — é 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resultado óptico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da distribuição assimétrica de fibras: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Causa do coma: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ápice desloca-se porque as oblíquas 🟢 degradaram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assimetricamente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mais em uma região (inferior no KC clássico) que em outra. Onde há menos oblíquas → lamelas deslizam mais → ápice migra para essa zona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VComa geométrico: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distância entre o ápice (zona de máxima protrusão = zona de máxima perda de oblíquas) e o centro pupilar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Como o anel corrige VComa: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Vτ (gradiente de espessura) recria um travamento assimétrico que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empurra o ápice de volta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 ponta grossa trava as lamelas na zona do cone (onde oblíquas falharam), ponta fina preserva a zona saudável → ápice migra para o centro → VComa diminui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Por que anel simétrico não corrige VComa: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Sem gradiente de travamento, o anel aplaina uniformemente mas NÃO reposiciona — as lamelas continuam deslizadas na mesma configuração assimétrica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Pipeline Status: DRAFT v0.6.0 — Revisado pelo Engenheiro Vetorial</w:t>
      </w:r>
    </w:p>
    <w:sectPr>
      <w:headerReference w:type="default" r:id="rId6"/>
      <w:footerReference w:type="default" r:id="rId7"/>
      <w:pgSz w:w="11905" w:h="16837" w:orient="portrait"/>
      <w:pgMar w:top="1417" w:right="1133" w:bottom="1417" w:left="1700" w:header="68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6"/>
      </w:pBdr>
      <w:jc w:val="center"/>
    </w:pPr>
    <w:r>
      <w:rPr>
        <w:color w:val="4A4A4A"/>
        <w:sz w:val="18"/>
        <w:szCs w:val="18"/>
        <w:rFonts w:ascii="Times New Roman" w:cs="Times New Roman" w:eastAsia="Times New Roman" w:hAnsi="Times New Roman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/>
      </w:pBdr>
      <w:tabs>
        <w:tab w:val="right" w:pos="9070"/>
      </w:tabs>
    </w:pPr>
    <w:r>
      <w:rPr>
        <w:color w:val="1B365D"/>
        <w:sz w:val="16"/>
        <w:szCs w:val="16"/>
        <w:smallCaps/>
        <w:rFonts w:ascii="Times New Roman" w:cs="Times New Roman" w:eastAsia="Times New Roman" w:hAnsi="Times New Roman"/>
      </w:rPr>
      <w:t xml:space="preserve">Atlas Vetorial ICRS</w:t>
    </w:r>
    <w:r>
      <w:t xml:space="preserve">	</w:t>
    </w:r>
    <w:r>
      <w:rPr>
        <w:color w:val="4A4A4A"/>
        <w:sz w:val="16"/>
        <w:szCs w:val="16"/>
        <w:smallCaps/>
        <w:rFonts w:ascii="Times New Roman" w:cs="Times New Roman" w:eastAsia="Times New Roman" w:hAnsi="Times New Roman"/>
      </w:rPr>
      <w:t xml:space="preserve">Capítulo 7 — VComa: O Vetor de Deslocamento Óptico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xwjsenc2ciwnzyz5nc4hy.png"/><Relationship Id="rId9" Type="http://schemas.openxmlformats.org/officeDocument/2006/relationships/image" Target="media/fptbl8enve4aolj3gigbz.png"/><Relationship Id="rId10" Type="http://schemas.openxmlformats.org/officeDocument/2006/relationships/image" Target="media/xa1_6w8nisv6s_fnerz4s.png"/><Relationship Id="rId11" Type="http://schemas.openxmlformats.org/officeDocument/2006/relationships/image" Target="media/plvlclfmkekzuv0s3vj_t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7 — VComa: O Vetor de Deslocamento Óptico</dc:title>
  <dc:creator>Atlas Vetorial ICRS — Dr. Miguel Reis</dc:creator>
  <dc:description>Atlas Vetorial ICRS — Editora Cultura Médica Brasil</dc:description>
  <cp:lastModifiedBy>Un-named</cp:lastModifiedBy>
  <cp:revision>1</cp:revision>
  <dcterms:created xsi:type="dcterms:W3CDTF">2026-04-06T20:16:53.408Z</dcterms:created>
  <dcterms:modified xsi:type="dcterms:W3CDTF">2026-04-06T20:16:53.408Z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