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3 — Classificação do Ceratocone e Fenótipos: O Mapa Antes da Cirurgia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"Classificação do Ceratocone e Fenótipos: Qual Cone Você Está Operando?"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Antes de decidir qual anel usar, o cirurgião precisa responder uma pergunta simples mas fundamental: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"Qual tipo de cone é este?"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 a essa pergunta determina qual vetor priorizar, qual anel selecionar e qual resultado esperar. Este capítulo apresenta os fenótipos do ceratocone com uma perspectiva vetorial — cada tipo de cone demanda uma combinação diferente de vetores.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Os 5 Padrões Fundamentais (Classificação Alfonso / AJL)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fenotípica deste Atlas adota 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5 Padrões de Deformação do Plácido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(baseados em Alfonso / nomograma AJL), com subtipos: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 no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—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ovais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(Vetor Tangencial)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—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sagging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(Vetor Torsional)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+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(Vetor Radial)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—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lobos, cabeça comprimida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—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—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Subtipos Críticos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1 (Simples):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= eixo comático. Planejamento convencional funciona.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Tipo 2 (Rotacional):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Eixo topográfico ≠ eixo comático.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Planejamento por aberrometria obrigatório.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1 (Clássico):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Dupla zona coaxial vertical. Polo inferior dominante.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Tipo 2 (Assimétrico Complexo):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polo lateralizado. Risco de dupla ectasia funcional.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Tabela de Decisão Atualizada: Padrão → Vetor → Anel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Classificação de Amsler-Krumeich vs. A Classificação Vetorial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classificação tradicional de Amsler-Krumeich divide o ceratocone em estágios (I–IV) baseados em K-max, astigmatismo e visão. Embora útil para estadiamento da doença,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insuficiente para planejamento cirúrgico de anéis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considera 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(dois cones estágio III podem ter ápices em posições completamente diferentes).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 padrões morfológicos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(um P1 e um P3 podem ter K-max idênticos mas exigir estratégias opostas).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prevê a distribuição de vetores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necessária.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identifica a discordância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(crucial nos subtipos Duck 2 e Snowman 2).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o Plácido Mostra em Cada Padrão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Assinatura dos Anéis de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Fibras de Colágeno (Micro)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elípticos simétricos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meridianos, mas simétrica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inferior, espaçamento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inferiores frouxas, deslizadas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compressão: "cabeça" e "corpo"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 lamelar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com cintura de transição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Duas zonas de falência lamelar em cascata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fragmentados, padrão caótico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destruição sem hierarquia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💡 O Que Cada Fenótipo Significa na Escala das 3 Fibras (Síntese do Autor)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Radiais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Tangenciais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🟢 Oblíquas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Anel Precisa Fazer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desigual entre meridianos (K1≠K2), mas simétrica superior/inferior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Parcialmente degradadas, mas simétricas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 para redistribuir tensão entre meridianos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Inferiores frouxas, superiores tensas (assimetria vertical)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Degradadas inferiormente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zona de deslizamento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para rotacionar ápice + VR para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frouxidão (cabeça + corpo do duck)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focos de degradação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separados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preciso para cada foco + VR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centros de protrusão em cascata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Intactas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Degradação em cascata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oblíquas cedem sequencialmente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 complexo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Múltiplos focos de frouxidão sem 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Podem estar afetadas até no 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Destruição generalizada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 — candidato a CXL primeiro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Como Classificar na Prática (Fluxograma Atualizado)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Identifique o padrão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Plácido (P1–P5)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P3 ou P4: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determine o subtipo (Tipo 1 vs Tipo 2) usando aberrometria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topográfico = eixo comático? → Tipo 1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Eixos divergentes? →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Tipo 2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(planejamento por aberrometria obrigatório)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Determine a escala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severidade (A/B/C) conforme P1-02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Consulte a Tabela de Decisão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para selecionar o vetor e o anel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Classificar pela cor do mapa e não pelos números.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escala de cores do topógrafo engana. Sempre conferir K-max, posição do ápice e coma numericamente.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Usar Amsler-Krumeich para escolher 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"Estágio II = anel de 250 μm" é perigoso. Dois estágios II podem ter padrões P1 e P3 Duck — estratégias diametralmente opostas.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discordância axial.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padrões P3 Tipo 2 e P4 Tipo 2, planejar pelo K-max gera coma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pós-operatório.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diferenciar subtipos.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Tratar todo Duck como igual pode resultar em implante no eixo errado.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de Classificação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padrão é mais importante que o estágio.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estágio diz "quanto avançou." O padrão diz "qual vetor precisa." Para o anel, o que importa é o vetor.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Sempre comece pela posição do ápice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compare com o eixo do coma.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pergunta mais informativa e a mais negligenciada.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fluxograma de 4 passos (Padrão → Subtipo → Escala → Tabela) é 90% do planejamento.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3.1 — Os 5 Padrões Fenotípicos no Plácido: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Cinco mapas topográficos circulares lado a lado mostrando P1 (Circular), P2 (Oval), P3 (Duck), P4 (Snowman), P5 (Complexo).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3.2 — Fluxograma de Classificação: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4 perguntas em formato de árvore decisória levando ao nomograma vetorial.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3.1: Os 5 Padrões do Ceratocone no Plácido — P1 Circular (Nipple), P2 Oval (Sagging), P3 Duck (dois lobos), P4 Snowman (duplo círculo), P5 Complexo (fragmentado). Cada padrão determina a hierarquia de vetores.</w:t>
      </w:r>
    </w:p>
    <w:p>
      <w:pPr>
        <w:spacing w:before="226" w:after="113"/>
        <w:jc w:val="center"/>
      </w:pPr>
      <w:r>
        <w:drawing>
          <wp:inline distT="0" distB="0" distL="0" distR="0">
            <wp:extent cx="3600450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3.2: Fluxograma de Classificação Vetorial — 4 Perguntas: Padrão → Subtipo (P3/P4) → Escala de Severidade (A/B/C) → Hierarquia de Vetores → Prescrição do Anel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"Amsler-Krumeich Classification of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"Classificação tradicional de referência."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"ABCD Keratoconus Grading System (Belin-Ambrósio)"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"Sistema moderno que considera parâmetros tomográficos."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"Keratoconus Phenotypes and ICRS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"Evidência para a correlação fenótipo → tipo de anel → resultado."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"Topographic Cone Classification and Surgical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"Framework para classificação fenotípica orientada a planejamento cirúrgico."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Revisado pelo Engenheiro Vetorial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3 — Classificação do Ceratocone e Fenótipos: O Mapa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ofx_bsp_jobnd6dxkdgd.png"/><Relationship Id="rId9" Type="http://schemas.openxmlformats.org/officeDocument/2006/relationships/image" Target="media/akmfusmou7s9337xz5rz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3 — Classificação do Ceratocone e Fenótipos: O Mapa Antes da Cirurgia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2026-04-06T23:56:05.010Z</dcterms:created>
  <dcterms:modified xsi:type="dcterms:W3CDTF">2026-04-06T23:56:05.010Z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