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3F47" w14:textId="77777777" w:rsidR="00444D13" w:rsidRDefault="00444D13"/>
    <w:sectPr w:rsidR="00444D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13"/>
    <w:rsid w:val="00416920"/>
    <w:rsid w:val="0044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BBC36"/>
  <w15:chartTrackingRefBased/>
  <w15:docId w15:val="{2279CFE5-C1A2-4516-ACB6-97B66DF91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Estuardo J Roldan</dc:creator>
  <cp:keywords/>
  <dc:description/>
  <cp:lastModifiedBy>Estuardo J Roldan</cp:lastModifiedBy>
  <cp:revision>1</cp:revision>
  <dcterms:created xsi:type="dcterms:W3CDTF">2026-10-11T22:25:00Z</dcterms:created>
  <dcterms:modified xsi:type="dcterms:W3CDTF">2026-10-12T00:08:00Z</dcterms:modified>
</cp:coreProperties>
</file>