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Miguel Ángel Rubio Hoskins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Ingeniería Informática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2023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0"/>
                <w:szCs w:val="20"/>
                <w:highlight w:val="white"/>
                <w:rtl w:val="0"/>
              </w:rPr>
              <w:t xml:space="preserve">Administrar la configuración de ambientes, servicios de aplicaciones y bases de datos en un entorno empresarial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shd w:fill="ffffff" w:val="clear"/>
              <w:spacing w:after="280" w:lineRule="auto"/>
              <w:rPr>
                <w:rFonts w:ascii="Arial" w:cs="Arial" w:eastAsia="Arial" w:hAnsi="Arial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0"/>
                <w:szCs w:val="20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0"/>
                <w:szCs w:val="20"/>
                <w:highlight w:val="white"/>
                <w:rtl w:val="0"/>
              </w:rPr>
              <w:t xml:space="preserve">Desarrollar una solución de software utilizando técnicas que permitan sistematizar el proceso de desarrollo y mantenimiento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shd w:fill="ffffff" w:val="clear"/>
              <w:spacing w:after="280" w:lineRule="auto"/>
              <w:rPr>
                <w:rFonts w:ascii="Arial" w:cs="Arial" w:eastAsia="Arial" w:hAnsi="Arial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0"/>
                <w:szCs w:val="20"/>
                <w:rtl w:val="0"/>
              </w:rPr>
              <w:t xml:space="preserve">Construir Modelos de datos para soportar los requerimientos de la organización acuerdo a un diseño definido y escalable en el tiempo.</w:t>
            </w:r>
          </w:p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0"/>
                <w:szCs w:val="20"/>
                <w:highlight w:val="white"/>
                <w:rtl w:val="0"/>
              </w:rPr>
              <w:t xml:space="preserve">Programar consultas o rutinas para manipular información de una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0"/>
                <w:szCs w:val="20"/>
                <w:highlight w:val="white"/>
                <w:rtl w:val="0"/>
              </w:rPr>
              <w:t xml:space="preserve">Construir programas y rutinas de variada complejidad para dar solución a requerimientos de la 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0"/>
                <w:szCs w:val="20"/>
                <w:highlight w:val="white"/>
                <w:rtl w:val="0"/>
              </w:rPr>
              <w:t xml:space="preserve">Realizar pruebas de certificación tanto de los productos como de los procesos utilizando buenas prácticas definidas por la industria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0"/>
                <w:szCs w:val="20"/>
                <w:highlight w:val="white"/>
                <w:rtl w:val="0"/>
              </w:rPr>
              <w:t xml:space="preserve">Construir el modelo arquitectónico de una solución sistémica que soporte los procesos de negocio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9.84375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jc w:val="center"/>
              <w:rPr>
                <w:rFonts w:ascii="Arial" w:cs="Arial" w:eastAsia="Arial" w:hAnsi="Arial"/>
                <w:color w:val="1a1a1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0"/>
                <w:szCs w:val="20"/>
                <w:highlight w:val="white"/>
                <w:rtl w:val="0"/>
              </w:rPr>
              <w:t xml:space="preserve">Implementar soluciones sistémicas integrales para automatizar u optimizar procesos de negocio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jc w:val="center"/>
              <w:rPr>
                <w:rFonts w:ascii="Arial" w:cs="Arial" w:eastAsia="Arial" w:hAnsi="Arial"/>
                <w:color w:val="1a1a1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0"/>
                <w:szCs w:val="20"/>
                <w:highlight w:val="white"/>
                <w:rtl w:val="0"/>
              </w:rPr>
              <w:t xml:space="preserve">Resolver las vulnerabilidades sistémicas para asegurar que el software construido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jc w:val="center"/>
              <w:rPr>
                <w:rFonts w:ascii="Arial" w:cs="Arial" w:eastAsia="Arial" w:hAnsi="Arial"/>
                <w:color w:val="1a1a1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0"/>
                <w:szCs w:val="20"/>
                <w:highlight w:val="white"/>
                <w:rtl w:val="0"/>
              </w:rPr>
              <w:t xml:space="preserve">Gestionar proyectos informáticos, ofreciendo alternativas para la toma de decisiones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jc w:val="center"/>
              <w:rPr>
                <w:rFonts w:ascii="Arial" w:cs="Arial" w:eastAsia="Arial" w:hAnsi="Arial"/>
                <w:color w:val="1a1a1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1a1a1a"/>
                <w:sz w:val="20"/>
                <w:szCs w:val="20"/>
                <w:highlight w:val="white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A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pICD//U8mO9WAXKN4iuPlHhCEw==">CgMxLjAyCGguZ2pkZ3hzMgloLjMwajB6bGw4AHIhMUNTSzBhS1pnQ2MySmo5d0JjTXJlcWxJVmJvRG9qcTFP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