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Minutas de Reuniones Capstone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Secdata - Proyecto de Protección de Datos Personales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Fecha: 2024</w:t>
        <w:br w:type="textWrapping"/>
        <w:t xml:space="preserve">Autores: Miguel Rubio, Martín del Río</w:t>
        <w:br w:type="textWrapping"/>
        <w:t xml:space="preserve">Docente: Guillermo Pinto</w:t>
        <w:br w:type="textWrapping"/>
        <w:t xml:space="preserve">Versión: 1.0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Secdata - Proyecto de Protección de Datos Personales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Índice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Introducción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Minutas de Reunión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 Reunión 1 - Fase de Planificación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 Reunión 2 - Identificación Requisitos Legales y Análisis PIA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 Reunión 3 - Fase de Análisis y Diseño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 Reunión 4 - Fase de Implementación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 este documento se presentan las minutas de las reuniones correspondientes al proyecto *Secdata*, enfocado en la protección de datos personales bajo la Ley N° 19.628. A continuación, se detallan las decisiones tomadas en cada reunión, asignación de tareas y el progreso realizado hasta el momento. Estas minutas reflejan las fases de planificación, análisis, diseño e implementación del proyecto.</w:t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2. Minutas de Reunión</w:t>
      </w:r>
    </w:p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rtl w:val="0"/>
        </w:rPr>
        <w:t xml:space="preserve">2.1 Reunión 1 - Fase de Planificación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Fecha: 15/08/2024</w:t>
        <w:br w:type="textWrapping"/>
        <w:t xml:space="preserve">Hora: 20:30 PM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 la primera reunión se definieron los actores responsables de los principales informes de la fase de planificación.</w:t>
        <w:br w:type="textWrapping"/>
        <w:br w:type="textWrapping"/>
        <w:t xml:space="preserve">1.1. Acta de constitución: Miguel Rubio y Martín del Río</w:t>
        <w:br w:type="textWrapping"/>
        <w:t xml:space="preserve">1.2. EDT: Miguel Rubio</w:t>
        <w:br w:type="textWrapping"/>
        <w:t xml:space="preserve">1.3. Carta Gantt: Martín del Río</w:t>
        <w:br w:type="textWrapping"/>
        <w:t xml:space="preserve">1.4. Matriz RACI: Martín del Río</w:t>
        <w:br w:type="textWrapping"/>
        <w:t xml:space="preserve">1.5. Identificación de requisitos legales: Miguel Rubio y Martín del Río</w:t>
        <w:br w:type="textWrapping"/>
        <w:t xml:space="preserve">1.6. Análisis de Impacto en la Privacidad (PIA): Miguel Rubio</w:t>
        <w:br w:type="textWrapping"/>
        <w:br w:type="textWrapping"/>
        <w:t xml:space="preserve">Adicionalmente, se creó el repositorio de GitHub, a cargo de Miguel Rubio, para la gestión del código y la documentación del proyecto.</w:t>
        <w:br w:type="textWrapping"/>
        <w:br w:type="textWrapping"/>
        <w:t xml:space="preserve">Finalmente, se inició la creación de las evidencias individuales y grupales para la fase 1 del proyecto.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r w:rsidDel="00000000" w:rsidR="00000000" w:rsidRPr="00000000">
        <w:rPr>
          <w:rtl w:val="0"/>
        </w:rPr>
        <w:t xml:space="preserve">2.2 Reunión 2 - Identificación Requisitos Legales y Análisis PIA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Fecha: 02/09/2024</w:t>
        <w:br w:type="textWrapping"/>
        <w:t xml:space="preserve">Hora: 20:15 PM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 la segunda reunión, el equipo revisó los requisitos legales bajo la Ley N° 19.628 sobre protección de datos personales. Se verificó la correcta interpretación de estos requisitos para su aplicación en el proyecto.</w:t>
        <w:br w:type="textWrapping"/>
        <w:br w:type="textWrapping"/>
        <w:t xml:space="preserve">1.5. Identificación de requisitos legales: Miguel Rubio y Martín del Río</w:t>
        <w:br w:type="textWrapping"/>
        <w:t xml:space="preserve">1.6. Análisis de Impacto en la Privacidad (PIA): Miguel Rubio</w:t>
        <w:br w:type="textWrapping"/>
        <w:br w:type="textWrapping"/>
        <w:t xml:space="preserve">Se acordó la fecha y responsabilidad de subir el proyecto actualizado al repositorio de GitHub.</w:t>
      </w:r>
    </w:p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  <w:t xml:space="preserve">2.3 Reunión 3 - Fase de Análisis y Diseño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Fecha: 11/09/2024</w:t>
        <w:br w:type="textWrapping"/>
        <w:t xml:space="preserve">Hora: 21:00 PM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 esta reunión, se definieron los responsables para la siguiente fase de análisis y diseño.</w:t>
        <w:br w:type="textWrapping"/>
        <w:br w:type="textWrapping"/>
        <w:t xml:space="preserve">2.1. Modelo del proceso de negocios: Martín del Río</w:t>
        <w:br w:type="textWrapping"/>
        <w:t xml:space="preserve">2.2. Diseño del sistema de consentimiento de datos: Miguel Rubio y Martín del Río</w:t>
        <w:br w:type="textWrapping"/>
        <w:t xml:space="preserve">2.3. Políticas de retención y encriptación de datos: Miguel Rubio y Martín del Río</w:t>
        <w:br w:type="textWrapping"/>
        <w:t xml:space="preserve">2.4. Toma de requerimientos: Miguel Rubio</w:t>
      </w:r>
    </w:p>
    <w:p w:rsidR="00000000" w:rsidDel="00000000" w:rsidP="00000000" w:rsidRDefault="00000000" w:rsidRPr="00000000" w14:paraId="0000003D">
      <w:pPr>
        <w:pStyle w:val="Heading2"/>
        <w:rPr/>
      </w:pPr>
      <w:r w:rsidDel="00000000" w:rsidR="00000000" w:rsidRPr="00000000">
        <w:rPr>
          <w:rtl w:val="0"/>
        </w:rPr>
        <w:t xml:space="preserve">2.4 Reunión 4 - Fase de Implementación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Fecha: 15/09/2024</w:t>
        <w:br w:type="textWrapping"/>
        <w:t xml:space="preserve">Hora: 18:00 PM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 la cuarta reunión, se acordó la creación del modelo As-Is, que detalla el flujo actual de datos en el sistema. Además, se definió el detalle de las tecnologías a usar en el proyecto.</w:t>
        <w:br w:type="textWrapping"/>
        <w:br w:type="textWrapping"/>
        <w:t xml:space="preserve">Se confirmó la subida del modelo As-Is y las decisiones técnicas al repositorio de GitHub.</w:t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ind w:left="2880" w:firstLine="0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 xml:space="preserve">Minuta de reunión - Secdata - Duoc UC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/>
      <w:drawing>
        <wp:inline distB="114300" distT="114300" distL="114300" distR="114300">
          <wp:extent cx="1614488" cy="3942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3942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+yL/vjom9TuPQQ0N+TnfVOp7/A==">CgMxLjA4AHIhMXM3OU5INVQ1UkU4OEFENEFPNDJVRGdDR1VBU0ptSm9Q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