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6B7E" w14:textId="6188C6E4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  <w:r w:rsidRPr="007E57D7">
        <w:rPr>
          <w:rFonts w:ascii="Arial" w:hAnsi="Arial" w:cs="Arial"/>
          <w:sz w:val="24"/>
          <w:szCs w:val="24"/>
        </w:rPr>
        <w:t xml:space="preserve">Serviço Nacional de Aprendizagem Industrial – SENAI </w:t>
      </w:r>
      <w:r>
        <w:rPr>
          <w:rFonts w:ascii="Arial" w:hAnsi="Arial" w:cs="Arial"/>
          <w:sz w:val="24"/>
          <w:szCs w:val="24"/>
        </w:rPr>
        <w:t>“</w:t>
      </w:r>
      <w:r w:rsidRPr="007E57D7">
        <w:rPr>
          <w:rFonts w:ascii="Arial" w:hAnsi="Arial" w:cs="Arial"/>
          <w:sz w:val="24"/>
          <w:szCs w:val="24"/>
        </w:rPr>
        <w:t xml:space="preserve">Roberto </w:t>
      </w:r>
      <w:proofErr w:type="spellStart"/>
      <w:r w:rsidRPr="007E57D7">
        <w:rPr>
          <w:rFonts w:ascii="Arial" w:hAnsi="Arial" w:cs="Arial"/>
          <w:sz w:val="24"/>
          <w:szCs w:val="24"/>
        </w:rPr>
        <w:t>Mange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5743119D" w14:textId="43078662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12BB28FC" w14:textId="311FF4AF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31FAACB3" w14:textId="78C021AC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7DD8AABB" w14:textId="7C1AD3D2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2C3D244A" w14:textId="40A5EE3E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38B1A5AD" w14:textId="122DBFEF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0028DE63" w14:textId="3AE83609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796DC857" w14:textId="03ABAE5D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6C4CE9E5" w14:textId="5DB5D44D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239E6D35" w14:textId="0FD05EED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47D66750" w14:textId="07465144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2FA85214" w14:textId="6761A1D4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278A36AE" w14:textId="61D9AFAF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LIMA 02</w:t>
      </w:r>
    </w:p>
    <w:p w14:paraId="7735A8F5" w14:textId="3DA5163C" w:rsidR="007E57D7" w:rsidRDefault="007E57D7" w:rsidP="007E57D7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Apresentação do projeto integrador – </w:t>
      </w:r>
      <w:proofErr w:type="spellStart"/>
      <w:r w:rsidRPr="007E57D7">
        <w:rPr>
          <w:rFonts w:ascii="Arial" w:hAnsi="Arial" w:cs="Arial"/>
          <w:i/>
          <w:sz w:val="24"/>
          <w:szCs w:val="24"/>
        </w:rPr>
        <w:t>Smart</w:t>
      </w:r>
      <w:proofErr w:type="spellEnd"/>
      <w:r w:rsidRPr="007E57D7">
        <w:rPr>
          <w:rFonts w:ascii="Arial" w:hAnsi="Arial" w:cs="Arial"/>
          <w:i/>
          <w:sz w:val="24"/>
          <w:szCs w:val="24"/>
        </w:rPr>
        <w:t xml:space="preserve"> City</w:t>
      </w:r>
    </w:p>
    <w:p w14:paraId="0152C5FB" w14:textId="5F81DAEA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13B82DB6" w14:textId="1BBE50DF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6F3145DD" w14:textId="50521ABB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78D8640D" w14:textId="20834B0C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67E2DCCE" w14:textId="053DB5B0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2B6FD52A" w14:textId="7C5176E2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5C4AB901" w14:textId="39A853C6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09A2A8CD" w14:textId="40327A18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6B82B858" w14:textId="10E6E8B4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057A080D" w14:textId="35939937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7A69992F" w14:textId="4026A7D8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2601E868" w14:textId="323D9694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6D671ED7" w14:textId="77777777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</w:p>
    <w:p w14:paraId="0075BB91" w14:textId="2817044F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Sacardo Lalla Rosa</w:t>
      </w:r>
    </w:p>
    <w:p w14:paraId="4D11F203" w14:textId="0FDB23D8" w:rsidR="007E57D7" w:rsidRDefault="007E57D7" w:rsidP="007E57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2DS-TB13</w:t>
      </w:r>
    </w:p>
    <w:p w14:paraId="0BAB82FB" w14:textId="31C1B58F" w:rsidR="00DB3DE5" w:rsidRDefault="007E57D7" w:rsidP="004814D5">
      <w:pPr>
        <w:pStyle w:val="Ttulo1"/>
      </w:pPr>
      <w:r>
        <w:lastRenderedPageBreak/>
        <w:t>Introdução</w:t>
      </w:r>
    </w:p>
    <w:p w14:paraId="32F31EF0" w14:textId="14556AAF" w:rsidR="00BB33CE" w:rsidRPr="00BB33CE" w:rsidRDefault="007E57D7" w:rsidP="00B559F9">
      <w:pPr>
        <w:jc w:val="both"/>
      </w:pPr>
      <w:proofErr w:type="spellStart"/>
      <w:r w:rsidRPr="007E57D7">
        <w:rPr>
          <w:rFonts w:ascii="Arial" w:hAnsi="Arial" w:cs="Arial"/>
          <w:i/>
          <w:sz w:val="24"/>
          <w:szCs w:val="24"/>
        </w:rPr>
        <w:t>Smart</w:t>
      </w:r>
      <w:proofErr w:type="spellEnd"/>
      <w:r w:rsidRPr="007E57D7">
        <w:rPr>
          <w:rFonts w:ascii="Arial" w:hAnsi="Arial" w:cs="Arial"/>
          <w:i/>
          <w:sz w:val="24"/>
          <w:szCs w:val="24"/>
        </w:rPr>
        <w:t xml:space="preserve"> City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uma aplicação web </w:t>
      </w:r>
      <w:r w:rsidR="00D52270">
        <w:rPr>
          <w:rFonts w:ascii="Arial" w:hAnsi="Arial" w:cs="Arial"/>
          <w:sz w:val="24"/>
          <w:szCs w:val="24"/>
        </w:rPr>
        <w:t>que visa otimizar</w:t>
      </w:r>
      <w:r>
        <w:rPr>
          <w:rFonts w:ascii="Arial" w:hAnsi="Arial" w:cs="Arial"/>
          <w:sz w:val="24"/>
          <w:szCs w:val="24"/>
        </w:rPr>
        <w:t xml:space="preserve"> o gerenciamento de sensores</w:t>
      </w:r>
      <w:r w:rsidR="00D52270">
        <w:rPr>
          <w:rFonts w:ascii="Arial" w:hAnsi="Arial" w:cs="Arial"/>
          <w:sz w:val="24"/>
          <w:szCs w:val="24"/>
        </w:rPr>
        <w:t>,</w:t>
      </w:r>
      <w:r w:rsidR="00B559F9">
        <w:rPr>
          <w:rFonts w:ascii="Arial" w:hAnsi="Arial" w:cs="Arial"/>
          <w:sz w:val="24"/>
          <w:szCs w:val="24"/>
        </w:rPr>
        <w:t xml:space="preserve"> </w:t>
      </w:r>
      <w:r w:rsidR="006C0DA4">
        <w:rPr>
          <w:rFonts w:ascii="Arial" w:hAnsi="Arial" w:cs="Arial"/>
          <w:sz w:val="24"/>
          <w:szCs w:val="24"/>
        </w:rPr>
        <w:t>proporcionando</w:t>
      </w:r>
      <w:r w:rsidR="00BB33CE">
        <w:rPr>
          <w:rFonts w:ascii="Arial" w:hAnsi="Arial" w:cs="Arial"/>
          <w:sz w:val="24"/>
          <w:szCs w:val="24"/>
        </w:rPr>
        <w:t xml:space="preserve"> </w:t>
      </w:r>
      <w:r w:rsidR="00D52270">
        <w:rPr>
          <w:rFonts w:ascii="Arial" w:hAnsi="Arial" w:cs="Arial"/>
          <w:sz w:val="24"/>
          <w:szCs w:val="24"/>
        </w:rPr>
        <w:t>uma</w:t>
      </w:r>
      <w:r w:rsidR="00BB33CE">
        <w:rPr>
          <w:rFonts w:ascii="Arial" w:hAnsi="Arial" w:cs="Arial"/>
          <w:sz w:val="24"/>
          <w:szCs w:val="24"/>
        </w:rPr>
        <w:t xml:space="preserve"> forma </w:t>
      </w:r>
      <w:r w:rsidR="00D52270">
        <w:rPr>
          <w:rFonts w:ascii="Arial" w:hAnsi="Arial" w:cs="Arial"/>
          <w:sz w:val="24"/>
          <w:szCs w:val="24"/>
        </w:rPr>
        <w:t>mais eficiente de registrar e analisar dados para gerar estatísticas</w:t>
      </w:r>
      <w:r w:rsidR="006C0DA4">
        <w:rPr>
          <w:rFonts w:ascii="Arial" w:hAnsi="Arial" w:cs="Arial"/>
          <w:sz w:val="24"/>
          <w:szCs w:val="24"/>
        </w:rPr>
        <w:t>.</w:t>
      </w:r>
      <w:r w:rsidR="00BB33CE">
        <w:rPr>
          <w:rFonts w:ascii="Arial" w:hAnsi="Arial" w:cs="Arial"/>
          <w:sz w:val="24"/>
          <w:szCs w:val="24"/>
        </w:rPr>
        <w:t xml:space="preserve"> </w:t>
      </w:r>
    </w:p>
    <w:p w14:paraId="6CF1A432" w14:textId="19530945" w:rsidR="00B559F9" w:rsidRDefault="00B559F9" w:rsidP="00B559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utiliza </w:t>
      </w:r>
      <w:r w:rsidRPr="004814D5"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para cuidar das </w:t>
      </w:r>
      <w:r w:rsidR="004814D5">
        <w:rPr>
          <w:rFonts w:ascii="Arial" w:hAnsi="Arial" w:cs="Arial"/>
          <w:sz w:val="24"/>
          <w:szCs w:val="24"/>
        </w:rPr>
        <w:t>regras</w:t>
      </w:r>
      <w:r>
        <w:rPr>
          <w:rFonts w:ascii="Arial" w:hAnsi="Arial" w:cs="Arial"/>
          <w:sz w:val="24"/>
          <w:szCs w:val="24"/>
        </w:rPr>
        <w:t xml:space="preserve"> de negócio, enquanto o </w:t>
      </w:r>
      <w:proofErr w:type="spellStart"/>
      <w:r w:rsidRPr="004814D5">
        <w:rPr>
          <w:rFonts w:ascii="Arial" w:hAnsi="Arial" w:cs="Arial"/>
          <w:sz w:val="24"/>
          <w:szCs w:val="24"/>
        </w:rPr>
        <w:t>React</w:t>
      </w:r>
      <w:proofErr w:type="spellEnd"/>
      <w:r w:rsidR="004814D5">
        <w:rPr>
          <w:rFonts w:ascii="Arial" w:hAnsi="Arial" w:cs="Arial"/>
          <w:sz w:val="24"/>
          <w:szCs w:val="24"/>
        </w:rPr>
        <w:t xml:space="preserve"> juntamente</w:t>
      </w:r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814D5" w:rsidRPr="004814D5">
        <w:rPr>
          <w:rFonts w:ascii="Arial" w:hAnsi="Arial" w:cs="Arial"/>
          <w:sz w:val="24"/>
          <w:szCs w:val="24"/>
        </w:rPr>
        <w:t>T</w:t>
      </w:r>
      <w:r w:rsidRPr="004814D5">
        <w:rPr>
          <w:rFonts w:ascii="Arial" w:hAnsi="Arial" w:cs="Arial"/>
          <w:sz w:val="24"/>
          <w:szCs w:val="24"/>
        </w:rPr>
        <w:t>ailwind</w:t>
      </w:r>
      <w:proofErr w:type="spellEnd"/>
      <w:r>
        <w:rPr>
          <w:rFonts w:ascii="Arial" w:hAnsi="Arial" w:cs="Arial"/>
          <w:sz w:val="24"/>
          <w:szCs w:val="24"/>
        </w:rPr>
        <w:t xml:space="preserve"> é responsável por trazer a interface amigável e simples. Por último, a autenticação via </w:t>
      </w:r>
      <w:r w:rsidRPr="004814D5">
        <w:rPr>
          <w:rFonts w:ascii="Arial" w:hAnsi="Arial" w:cs="Arial"/>
          <w:sz w:val="24"/>
          <w:szCs w:val="24"/>
        </w:rPr>
        <w:t>Token JWT</w:t>
      </w:r>
      <w:r w:rsidR="00410B2C">
        <w:rPr>
          <w:rFonts w:ascii="Arial" w:hAnsi="Arial" w:cs="Arial"/>
          <w:sz w:val="24"/>
          <w:szCs w:val="24"/>
        </w:rPr>
        <w:t xml:space="preserve"> assegura que o site seja seguro e só possa ser acessado por usuários cadastrados. </w:t>
      </w:r>
    </w:p>
    <w:p w14:paraId="702F406B" w14:textId="1A32462B" w:rsidR="004814D5" w:rsidRDefault="004814D5" w:rsidP="00B559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fazer o cadastro de sensores, ambientes e o histórico de dados obtidos no monitoramento via importação de planilhas </w:t>
      </w:r>
      <w:r w:rsidRPr="004814D5">
        <w:rPr>
          <w:rFonts w:ascii="Arial" w:hAnsi="Arial" w:cs="Arial"/>
          <w:sz w:val="24"/>
          <w:szCs w:val="24"/>
        </w:rPr>
        <w:t>XSLX</w:t>
      </w:r>
      <w:r>
        <w:rPr>
          <w:rFonts w:ascii="Arial" w:hAnsi="Arial" w:cs="Arial"/>
          <w:sz w:val="24"/>
          <w:szCs w:val="24"/>
        </w:rPr>
        <w:t>. Os sensores podem ser de 4 tipos:</w:t>
      </w:r>
    </w:p>
    <w:p w14:paraId="15BA9679" w14:textId="60F61275" w:rsidR="004814D5" w:rsidRDefault="004814D5" w:rsidP="004814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</w:t>
      </w:r>
    </w:p>
    <w:p w14:paraId="5B2EF329" w14:textId="5995575F" w:rsidR="004814D5" w:rsidRDefault="004814D5" w:rsidP="004814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Umidade</w:t>
      </w:r>
    </w:p>
    <w:p w14:paraId="5145AAE8" w14:textId="27455C6D" w:rsidR="004814D5" w:rsidRDefault="004814D5" w:rsidP="004814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Luminosidade</w:t>
      </w:r>
    </w:p>
    <w:p w14:paraId="2AF79A04" w14:textId="2F455DEB" w:rsidR="004814D5" w:rsidRDefault="004814D5" w:rsidP="004814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Contagem</w:t>
      </w:r>
    </w:p>
    <w:p w14:paraId="79873182" w14:textId="18DBFA20" w:rsidR="00B370AB" w:rsidRDefault="004814D5" w:rsidP="004814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histórico de dados </w:t>
      </w:r>
      <w:r w:rsidR="00B370AB">
        <w:rPr>
          <w:rFonts w:ascii="Arial" w:hAnsi="Arial" w:cs="Arial"/>
          <w:sz w:val="24"/>
          <w:szCs w:val="24"/>
        </w:rPr>
        <w:t>registra o período de operação d</w:t>
      </w:r>
      <w:r w:rsidR="006C0DA4">
        <w:rPr>
          <w:rFonts w:ascii="Arial" w:hAnsi="Arial" w:cs="Arial"/>
          <w:sz w:val="24"/>
          <w:szCs w:val="24"/>
        </w:rPr>
        <w:t>e cada</w:t>
      </w:r>
      <w:r w:rsidR="00B370AB">
        <w:rPr>
          <w:rFonts w:ascii="Arial" w:hAnsi="Arial" w:cs="Arial"/>
          <w:sz w:val="24"/>
          <w:szCs w:val="24"/>
        </w:rPr>
        <w:t xml:space="preserve"> sensor e disponibiliza s</w:t>
      </w:r>
      <w:r w:rsidR="006C0DA4">
        <w:rPr>
          <w:rFonts w:ascii="Arial" w:hAnsi="Arial" w:cs="Arial"/>
          <w:sz w:val="24"/>
          <w:szCs w:val="24"/>
        </w:rPr>
        <w:t>uas</w:t>
      </w:r>
      <w:r w:rsidR="00B370AB">
        <w:rPr>
          <w:rFonts w:ascii="Arial" w:hAnsi="Arial" w:cs="Arial"/>
          <w:sz w:val="24"/>
          <w:szCs w:val="24"/>
        </w:rPr>
        <w:t xml:space="preserve"> estatísticas em um </w:t>
      </w:r>
      <w:r w:rsidR="006C0DA4">
        <w:rPr>
          <w:rFonts w:ascii="Arial" w:hAnsi="Arial" w:cs="Arial"/>
          <w:sz w:val="24"/>
          <w:szCs w:val="24"/>
        </w:rPr>
        <w:t>gráfico, facilitando a visualização e análise das informações</w:t>
      </w:r>
      <w:r w:rsidR="00B370AB">
        <w:rPr>
          <w:rFonts w:ascii="Arial" w:hAnsi="Arial" w:cs="Arial"/>
          <w:sz w:val="24"/>
          <w:szCs w:val="24"/>
        </w:rPr>
        <w:t>.</w:t>
      </w:r>
    </w:p>
    <w:p w14:paraId="74DE9B73" w14:textId="61A84AF5" w:rsidR="00B370AB" w:rsidRDefault="00B370AB" w:rsidP="004814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conteúdo do site possui paginação visual, que deixa a interface mais limpa</w:t>
      </w:r>
      <w:r w:rsidR="006C0DA4">
        <w:rPr>
          <w:rFonts w:ascii="Arial" w:hAnsi="Arial" w:cs="Arial"/>
          <w:sz w:val="24"/>
          <w:szCs w:val="24"/>
        </w:rPr>
        <w:t>, enquanto a</w:t>
      </w:r>
      <w:r>
        <w:rPr>
          <w:rFonts w:ascii="Arial" w:hAnsi="Arial" w:cs="Arial"/>
          <w:sz w:val="24"/>
          <w:szCs w:val="24"/>
        </w:rPr>
        <w:t xml:space="preserve"> paginação no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6C0DA4">
        <w:rPr>
          <w:rFonts w:ascii="Arial" w:hAnsi="Arial" w:cs="Arial"/>
          <w:sz w:val="24"/>
          <w:szCs w:val="24"/>
        </w:rPr>
        <w:t>assegura consultas rápidas</w:t>
      </w:r>
      <w:r>
        <w:rPr>
          <w:rFonts w:ascii="Arial" w:hAnsi="Arial" w:cs="Arial"/>
          <w:sz w:val="24"/>
          <w:szCs w:val="24"/>
        </w:rPr>
        <w:t xml:space="preserve"> no banco de </w:t>
      </w:r>
      <w:r w:rsidR="006C0DA4">
        <w:rPr>
          <w:rFonts w:ascii="Arial" w:hAnsi="Arial" w:cs="Arial"/>
          <w:sz w:val="24"/>
          <w:szCs w:val="24"/>
        </w:rPr>
        <w:t>dados, garantindo</w:t>
      </w:r>
      <w:r w:rsidR="00BB33CE">
        <w:rPr>
          <w:rFonts w:ascii="Arial" w:hAnsi="Arial" w:cs="Arial"/>
          <w:sz w:val="24"/>
          <w:szCs w:val="24"/>
        </w:rPr>
        <w:t xml:space="preserve"> a experiência do usuário.</w:t>
      </w:r>
    </w:p>
    <w:p w14:paraId="536417B6" w14:textId="77777777" w:rsidR="00B370AB" w:rsidRPr="004814D5" w:rsidRDefault="00B370AB" w:rsidP="004814D5">
      <w:pPr>
        <w:jc w:val="both"/>
        <w:rPr>
          <w:rFonts w:ascii="Arial" w:hAnsi="Arial" w:cs="Arial"/>
          <w:sz w:val="24"/>
          <w:szCs w:val="24"/>
        </w:rPr>
      </w:pPr>
    </w:p>
    <w:p w14:paraId="79AD94BE" w14:textId="77777777" w:rsidR="00DB3DE5" w:rsidRDefault="00DB3DE5"/>
    <w:p w14:paraId="3B64DA82" w14:textId="77777777" w:rsidR="00DB3DE5" w:rsidRDefault="00DB3DE5"/>
    <w:p w14:paraId="7C9F2A99" w14:textId="77777777" w:rsidR="00DB3DE5" w:rsidRDefault="00DB3DE5"/>
    <w:p w14:paraId="7D856202" w14:textId="77777777" w:rsidR="00DB3DE5" w:rsidRDefault="00DB3DE5"/>
    <w:p w14:paraId="0B0850B4" w14:textId="77777777" w:rsidR="00DB3DE5" w:rsidRDefault="00DB3DE5"/>
    <w:p w14:paraId="5B14F288" w14:textId="77777777" w:rsidR="00DB3DE5" w:rsidRDefault="00DB3DE5"/>
    <w:p w14:paraId="711464DF" w14:textId="77777777" w:rsidR="00DB3DE5" w:rsidRDefault="00DB3DE5"/>
    <w:p w14:paraId="4D1E472E" w14:textId="77777777" w:rsidR="00DB3DE5" w:rsidRDefault="00DB3DE5"/>
    <w:p w14:paraId="3EE0E156" w14:textId="77777777" w:rsidR="00DB3DE5" w:rsidRDefault="00DB3DE5"/>
    <w:p w14:paraId="082B348E" w14:textId="77777777" w:rsidR="00DB3DE5" w:rsidRDefault="00DB3DE5"/>
    <w:p w14:paraId="1EE4C45F" w14:textId="77777777" w:rsidR="00DB3DE5" w:rsidRDefault="00DB3DE5"/>
    <w:p w14:paraId="59598975" w14:textId="77777777" w:rsidR="00DB3DE5" w:rsidRDefault="00DB3DE5"/>
    <w:p w14:paraId="6F243805" w14:textId="77777777" w:rsidR="00DB3DE5" w:rsidRDefault="00DB3DE5"/>
    <w:p w14:paraId="3F1E2E8D" w14:textId="77777777" w:rsidR="00DB3DE5" w:rsidRDefault="00DB3DE5"/>
    <w:p w14:paraId="29B36B99" w14:textId="77777777" w:rsidR="00DB3DE5" w:rsidRDefault="00DB3DE5"/>
    <w:p w14:paraId="4EEBF5C3" w14:textId="77777777" w:rsidR="00DB3DE5" w:rsidRDefault="00DB3DE5"/>
    <w:p w14:paraId="2C6B40F7" w14:textId="77777777" w:rsidR="00DB3DE5" w:rsidRDefault="00DB3DE5"/>
    <w:p w14:paraId="2EA07CF3" w14:textId="77777777" w:rsidR="00DB3DE5" w:rsidRDefault="00DB3DE5"/>
    <w:p w14:paraId="65495B57" w14:textId="77777777" w:rsidR="00DB3DE5" w:rsidRDefault="00DB3DE5"/>
    <w:p w14:paraId="60496236" w14:textId="77777777" w:rsidR="00DB3DE5" w:rsidRDefault="00DB3DE5"/>
    <w:p w14:paraId="761E0F24" w14:textId="77777777" w:rsidR="00DB3DE5" w:rsidRDefault="00DB3DE5"/>
    <w:p w14:paraId="4BE40EBB" w14:textId="77777777" w:rsidR="00DB3DE5" w:rsidRDefault="00DB3DE5"/>
    <w:p w14:paraId="6FCA86E0" w14:textId="77777777" w:rsidR="00DB3DE5" w:rsidRDefault="00DB3DE5"/>
    <w:p w14:paraId="28BBAB91" w14:textId="77777777" w:rsidR="00DB3DE5" w:rsidRDefault="00DB3DE5"/>
    <w:p w14:paraId="34779530" w14:textId="77777777" w:rsidR="00DB3DE5" w:rsidRDefault="00DB3DE5"/>
    <w:p w14:paraId="114B0CF1" w14:textId="77777777" w:rsidR="00DB3DE5" w:rsidRDefault="00DB3DE5"/>
    <w:p w14:paraId="2BE88816" w14:textId="77777777" w:rsidR="00DB3DE5" w:rsidRDefault="00DB3DE5"/>
    <w:p w14:paraId="702D3C75" w14:textId="77777777" w:rsidR="00DB3DE5" w:rsidRDefault="00DB3DE5"/>
    <w:p w14:paraId="39A15C8A" w14:textId="77777777" w:rsidR="00DB3DE5" w:rsidRDefault="00DB3DE5"/>
    <w:p w14:paraId="746F0FFB" w14:textId="77777777" w:rsidR="00DB3DE5" w:rsidRDefault="00DB3DE5"/>
    <w:p w14:paraId="521E980D" w14:textId="7E67EFFF" w:rsidR="00E22AAB" w:rsidRDefault="007967C0">
      <w:proofErr w:type="spellStart"/>
      <w:r>
        <w:t>Pallete</w:t>
      </w:r>
      <w:proofErr w:type="spellEnd"/>
    </w:p>
    <w:p w14:paraId="1EA81E6F" w14:textId="32D9259D" w:rsidR="00E22AAB" w:rsidRDefault="00AE6D70">
      <w:hyperlink r:id="rId5" w:history="1">
        <w:r w:rsidR="00E22AAB" w:rsidRPr="00F57E77">
          <w:rPr>
            <w:rStyle w:val="Hyperlink"/>
          </w:rPr>
          <w:t>https://coolors.co/5e4ae3-b0fe76-392161-f1f2f6</w:t>
        </w:r>
      </w:hyperlink>
    </w:p>
    <w:p w14:paraId="1A58565E" w14:textId="77777777" w:rsidR="00E22AAB" w:rsidRDefault="00E22AAB"/>
    <w:p w14:paraId="262D049F" w14:textId="0C75D8BA" w:rsidR="007967C0" w:rsidRDefault="007967C0">
      <w:r w:rsidRPr="007967C0">
        <w:t>https://rockcontent.com/br/blog/psicologia-das-cores/#:~:text=Psicologia%20das%20Cores-,O%20que%20%C3%A9%20Psicologia%20das%20Cores%3F,de%20desejos%20e%20muito%20mais.</w:t>
      </w:r>
    </w:p>
    <w:sectPr w:rsidR="0079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42F2"/>
    <w:multiLevelType w:val="hybridMultilevel"/>
    <w:tmpl w:val="078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92"/>
    <w:rsid w:val="002B3D60"/>
    <w:rsid w:val="00410B2C"/>
    <w:rsid w:val="004814D5"/>
    <w:rsid w:val="00622A92"/>
    <w:rsid w:val="006C0DA4"/>
    <w:rsid w:val="007967C0"/>
    <w:rsid w:val="007E57D7"/>
    <w:rsid w:val="0080477F"/>
    <w:rsid w:val="00AE6D70"/>
    <w:rsid w:val="00B04CC6"/>
    <w:rsid w:val="00B370AB"/>
    <w:rsid w:val="00B559F9"/>
    <w:rsid w:val="00BB33CE"/>
    <w:rsid w:val="00D52270"/>
    <w:rsid w:val="00DB3DE5"/>
    <w:rsid w:val="00E22AAB"/>
    <w:rsid w:val="00E300EC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D682"/>
  <w15:chartTrackingRefBased/>
  <w15:docId w15:val="{5AB89307-AB5D-4D37-94E1-4829B22E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67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67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67C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E5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8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/5e4ae3-b0fe76-392161-f1f2f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Sacardo Lalla Rosa  </dc:creator>
  <cp:keywords/>
  <dc:description/>
  <cp:lastModifiedBy>Miguel Sacardo Lalla Rosa  </cp:lastModifiedBy>
  <cp:revision>7</cp:revision>
  <dcterms:created xsi:type="dcterms:W3CDTF">2025-04-23T19:05:00Z</dcterms:created>
  <dcterms:modified xsi:type="dcterms:W3CDTF">2025-06-13T20:00:00Z</dcterms:modified>
</cp:coreProperties>
</file>