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E844" w14:textId="5A494D69" w:rsidR="006D7AA3" w:rsidRPr="006C3681" w:rsidRDefault="00B0006C" w:rsidP="006C3681">
      <w:pPr>
        <w:pStyle w:val="Ttulo1"/>
        <w:jc w:val="both"/>
        <w:rPr>
          <w:rFonts w:ascii="Arial" w:hAnsi="Arial" w:cs="Arial"/>
          <w:b w:val="0"/>
          <w:color w:val="000000" w:themeColor="text1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6C3681">
        <w:rPr>
          <w:rFonts w:ascii="Arial" w:hAnsi="Arial" w:cs="Arial"/>
          <w:b w:val="0"/>
          <w:color w:val="000000" w:themeColor="text1"/>
          <w:lang w:val="pt-BR"/>
          <w14:textOutline w14:w="0" w14:cap="flat" w14:cmpd="sng" w14:algn="ctr">
            <w14:noFill/>
            <w14:prstDash w14:val="solid"/>
            <w14:round/>
          </w14:textOutline>
        </w:rPr>
        <w:t>Documentação do Sistema SAEP</w:t>
      </w:r>
      <w:r w:rsidR="006C3681">
        <w:rPr>
          <w:rFonts w:ascii="Arial" w:hAnsi="Arial" w:cs="Arial"/>
          <w:b w:val="0"/>
          <w:color w:val="000000" w:themeColor="text1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– Miguel Sacardo Lalla Rosa</w:t>
      </w:r>
    </w:p>
    <w:p w14:paraId="0D0139BF" w14:textId="77777777" w:rsidR="006D7AA3" w:rsidRPr="006C3681" w:rsidRDefault="00B0006C" w:rsidP="006C3681">
      <w:pPr>
        <w:pStyle w:val="Ttulo2"/>
        <w:jc w:val="both"/>
        <w:rPr>
          <w:rFonts w:ascii="Arial" w:hAnsi="Arial" w:cs="Arial"/>
          <w:b w:val="0"/>
          <w:bCs w:val="0"/>
          <w:lang w:val="pt-BR"/>
        </w:rPr>
      </w:pPr>
      <w:r w:rsidRPr="006C3681">
        <w:rPr>
          <w:rFonts w:ascii="Arial" w:hAnsi="Arial" w:cs="Arial"/>
          <w:b w:val="0"/>
          <w:bCs w:val="0"/>
          <w:color w:val="000000" w:themeColor="text1"/>
          <w:lang w:val="pt-BR"/>
          <w14:textOutline w14:w="0" w14:cap="flat" w14:cmpd="sng" w14:algn="ctr">
            <w14:noFill/>
            <w14:prstDash w14:val="solid"/>
            <w14:round/>
          </w14:textOutline>
        </w:rPr>
        <w:t>Lista de Requisitos Funcionais</w:t>
      </w:r>
    </w:p>
    <w:p w14:paraId="0310FAFB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RF001 - Autenticação de Usuário: O sistema deve permitir que usuários se autentiquem utilizando nome de usuário e senha. Em caso de falha, deve exibir o motivo.</w:t>
      </w:r>
    </w:p>
    <w:p w14:paraId="3D791134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RF002 - Logout: O sistema deve permitir que o usuário logado encerre sua sessão e seja redirecionado à tela de login.</w:t>
      </w:r>
    </w:p>
    <w:p w14:paraId="6895BD33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RF003 - Cadastro de Produtos: O sistema deve permitir o cadastro de novos produtos informando nome, descrição, estoque mínimo, material e características gerais.</w:t>
      </w:r>
    </w:p>
    <w:p w14:paraId="53883F0B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RF004 - Listagem de Produtos: O sistema deve exibir uma tabela com todos os produtos cadastrados, mostrando saldo atual e estoque mínimo.</w:t>
      </w:r>
    </w:p>
    <w:p w14:paraId="2CE769F4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RF005 - Busca de Produtos: O sistema deve permitir a busca de produtos por termo (nome ou descrição), atualizando a listagem conforme o filtro.</w:t>
      </w:r>
    </w:p>
    <w:p w14:paraId="44D89121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RF006 - Edição e Exclusão: O sistema deve permitir a edição dos dados e a exclusão de produtos previamente cadastrados.</w:t>
      </w:r>
    </w:p>
    <w:p w14:paraId="43447083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RF007 - Gestão de Estoque (Entrada/Saída): O sistema deve permitir registrar movimentações de entrada e saída, vinculando o produto, a quantidade, o tipo de operação, a data/hora e o usuário responsável.</w:t>
      </w:r>
    </w:p>
    <w:p w14:paraId="339D1D0B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RF008 - Alerta de Estoque Mínimo: O sistema deve validar automaticamente, após uma saída, se o saldo atual é inferior ao estoque mínimo, exibindo um alerta visual ao usuário.</w:t>
      </w:r>
    </w:p>
    <w:p w14:paraId="2D700577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RF009 - Rastreabilidade: O sistema deve manter um histórico visível das movimentações, identificando quem fez, o quê e quando.</w:t>
      </w:r>
    </w:p>
    <w:p w14:paraId="3D8E713C" w14:textId="77777777" w:rsidR="006D7AA3" w:rsidRPr="006C3681" w:rsidRDefault="00B0006C" w:rsidP="006C3681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</w:rPr>
      </w:pPr>
      <w:r w:rsidRPr="006C3681">
        <w:rPr>
          <w:rFonts w:ascii="Arial" w:hAnsi="Arial" w:cs="Arial"/>
          <w:b w:val="0"/>
          <w:bCs w:val="0"/>
          <w:color w:val="000000" w:themeColor="text1"/>
        </w:rPr>
        <w:t>Diagrama Entidade Relacionamento (DER)</w:t>
      </w:r>
    </w:p>
    <w:p w14:paraId="1C9ADDD2" w14:textId="77777777" w:rsidR="006D7AA3" w:rsidRPr="006C3681" w:rsidRDefault="00B0006C" w:rsidP="006C3681">
      <w:pPr>
        <w:jc w:val="both"/>
        <w:rPr>
          <w:rFonts w:ascii="Arial" w:hAnsi="Arial" w:cs="Arial"/>
        </w:rPr>
      </w:pPr>
      <w:r w:rsidRPr="006C3681">
        <w:rPr>
          <w:rFonts w:ascii="Arial" w:hAnsi="Arial" w:cs="Arial"/>
          <w:noProof/>
        </w:rPr>
        <w:drawing>
          <wp:inline distT="0" distB="0" distL="0" distR="0" wp14:anchorId="08237287" wp14:editId="52ED5EBD">
            <wp:extent cx="5486400" cy="2218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7EA7" w14:textId="77777777" w:rsidR="006D7AA3" w:rsidRPr="006C3681" w:rsidRDefault="00B0006C" w:rsidP="006C3681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</w:rPr>
      </w:pPr>
      <w:r w:rsidRPr="006C3681">
        <w:rPr>
          <w:rFonts w:ascii="Arial" w:hAnsi="Arial" w:cs="Arial"/>
          <w:b w:val="0"/>
          <w:bCs w:val="0"/>
          <w:color w:val="000000" w:themeColor="text1"/>
        </w:rPr>
        <w:lastRenderedPageBreak/>
        <w:t>Casos de Teste de Software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70"/>
        <w:gridCol w:w="1745"/>
        <w:gridCol w:w="1707"/>
        <w:gridCol w:w="1818"/>
        <w:gridCol w:w="1700"/>
      </w:tblGrid>
      <w:tr w:rsidR="006D7AA3" w:rsidRPr="006C3681" w14:paraId="4A627284" w14:textId="77777777">
        <w:tc>
          <w:tcPr>
            <w:tcW w:w="1728" w:type="dxa"/>
          </w:tcPr>
          <w:p w14:paraId="37D3C3CE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ID Caso</w:t>
            </w:r>
          </w:p>
        </w:tc>
        <w:tc>
          <w:tcPr>
            <w:tcW w:w="1728" w:type="dxa"/>
          </w:tcPr>
          <w:p w14:paraId="520B887B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Requisito Associado</w:t>
            </w:r>
          </w:p>
        </w:tc>
        <w:tc>
          <w:tcPr>
            <w:tcW w:w="1728" w:type="dxa"/>
          </w:tcPr>
          <w:p w14:paraId="1F7FBDF0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Descrição do Teste</w:t>
            </w:r>
          </w:p>
        </w:tc>
        <w:tc>
          <w:tcPr>
            <w:tcW w:w="1728" w:type="dxa"/>
          </w:tcPr>
          <w:p w14:paraId="02A65F35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Passos de Execução</w:t>
            </w:r>
          </w:p>
        </w:tc>
        <w:tc>
          <w:tcPr>
            <w:tcW w:w="1728" w:type="dxa"/>
          </w:tcPr>
          <w:p w14:paraId="439F1E83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Resultado Esperado</w:t>
            </w:r>
          </w:p>
        </w:tc>
      </w:tr>
      <w:tr w:rsidR="006D7AA3" w:rsidRPr="006C3681" w14:paraId="0421B561" w14:textId="77777777">
        <w:tc>
          <w:tcPr>
            <w:tcW w:w="1728" w:type="dxa"/>
          </w:tcPr>
          <w:p w14:paraId="3DD00426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CT01</w:t>
            </w:r>
          </w:p>
        </w:tc>
        <w:tc>
          <w:tcPr>
            <w:tcW w:w="1728" w:type="dxa"/>
          </w:tcPr>
          <w:p w14:paraId="703C099B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Login (RF001)</w:t>
            </w:r>
          </w:p>
        </w:tc>
        <w:tc>
          <w:tcPr>
            <w:tcW w:w="1728" w:type="dxa"/>
          </w:tcPr>
          <w:p w14:paraId="4A497D6A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Validar login com senha incorreta</w:t>
            </w:r>
          </w:p>
        </w:tc>
        <w:tc>
          <w:tcPr>
            <w:tcW w:w="1728" w:type="dxa"/>
          </w:tcPr>
          <w:p w14:paraId="005D19F6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  <w:lang w:val="pt-BR"/>
              </w:rPr>
              <w:t>1. Acessar tela de login.</w:t>
            </w:r>
            <w:r w:rsidRPr="006C3681">
              <w:rPr>
                <w:rFonts w:ascii="Arial" w:hAnsi="Arial" w:cs="Arial"/>
                <w:lang w:val="pt-BR"/>
              </w:rPr>
              <w:br/>
              <w:t>2. Inserir usuário 'admin' e senha errada.</w:t>
            </w:r>
            <w:r w:rsidRPr="006C3681">
              <w:rPr>
                <w:rFonts w:ascii="Arial" w:hAnsi="Arial" w:cs="Arial"/>
                <w:lang w:val="pt-BR"/>
              </w:rPr>
              <w:br/>
            </w:r>
            <w:r w:rsidRPr="006C3681">
              <w:rPr>
                <w:rFonts w:ascii="Arial" w:hAnsi="Arial" w:cs="Arial"/>
              </w:rPr>
              <w:t>3. Clicar em Entrar.</w:t>
            </w:r>
          </w:p>
        </w:tc>
        <w:tc>
          <w:tcPr>
            <w:tcW w:w="1728" w:type="dxa"/>
          </w:tcPr>
          <w:p w14:paraId="0EB9ACAA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O sistema deve exibir "Usuário ou senha inválidos" e manter na tela de login.</w:t>
            </w:r>
          </w:p>
        </w:tc>
      </w:tr>
      <w:tr w:rsidR="006D7AA3" w:rsidRPr="006C3681" w14:paraId="275699A4" w14:textId="77777777">
        <w:tc>
          <w:tcPr>
            <w:tcW w:w="1728" w:type="dxa"/>
          </w:tcPr>
          <w:p w14:paraId="1C37EDE3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CT02</w:t>
            </w:r>
          </w:p>
        </w:tc>
        <w:tc>
          <w:tcPr>
            <w:tcW w:w="1728" w:type="dxa"/>
          </w:tcPr>
          <w:p w14:paraId="28ADEA79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Cadastro (RF003/RF006)</w:t>
            </w:r>
          </w:p>
        </w:tc>
        <w:tc>
          <w:tcPr>
            <w:tcW w:w="1728" w:type="dxa"/>
          </w:tcPr>
          <w:p w14:paraId="3308FB2D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Validar cadastro de produto com campos obrigatórios vazios</w:t>
            </w:r>
          </w:p>
        </w:tc>
        <w:tc>
          <w:tcPr>
            <w:tcW w:w="1728" w:type="dxa"/>
          </w:tcPr>
          <w:p w14:paraId="7A98B14E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  <w:lang w:val="pt-BR"/>
              </w:rPr>
              <w:t>1. Acessar 'Novo Produto'.</w:t>
            </w:r>
            <w:r w:rsidRPr="006C3681">
              <w:rPr>
                <w:rFonts w:ascii="Arial" w:hAnsi="Arial" w:cs="Arial"/>
                <w:lang w:val="pt-BR"/>
              </w:rPr>
              <w:br/>
              <w:t>2. Deixar campo Nome vazio.</w:t>
            </w:r>
            <w:r w:rsidRPr="006C3681">
              <w:rPr>
                <w:rFonts w:ascii="Arial" w:hAnsi="Arial" w:cs="Arial"/>
                <w:lang w:val="pt-BR"/>
              </w:rPr>
              <w:br/>
            </w:r>
            <w:r w:rsidRPr="006C3681">
              <w:rPr>
                <w:rFonts w:ascii="Arial" w:hAnsi="Arial" w:cs="Arial"/>
              </w:rPr>
              <w:t>3. Clicar em Salvar.</w:t>
            </w:r>
          </w:p>
        </w:tc>
        <w:tc>
          <w:tcPr>
            <w:tcW w:w="1728" w:type="dxa"/>
          </w:tcPr>
          <w:p w14:paraId="4ED6F3DF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O sistema deve impedir o cadastro e exibir "Por favor, preencha o nome".</w:t>
            </w:r>
          </w:p>
        </w:tc>
      </w:tr>
      <w:tr w:rsidR="006D7AA3" w:rsidRPr="006C3681" w14:paraId="2C13ECF5" w14:textId="77777777">
        <w:tc>
          <w:tcPr>
            <w:tcW w:w="1728" w:type="dxa"/>
          </w:tcPr>
          <w:p w14:paraId="4050E412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CT03</w:t>
            </w:r>
          </w:p>
        </w:tc>
        <w:tc>
          <w:tcPr>
            <w:tcW w:w="1728" w:type="dxa"/>
          </w:tcPr>
          <w:p w14:paraId="7A4A68EB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Movimentação (RF007)</w:t>
            </w:r>
          </w:p>
        </w:tc>
        <w:tc>
          <w:tcPr>
            <w:tcW w:w="1728" w:type="dxa"/>
          </w:tcPr>
          <w:p w14:paraId="13A7EC2C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Registrar Entrada de Estoque</w:t>
            </w:r>
          </w:p>
        </w:tc>
        <w:tc>
          <w:tcPr>
            <w:tcW w:w="1728" w:type="dxa"/>
          </w:tcPr>
          <w:p w14:paraId="2C1BFD92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  <w:lang w:val="pt-BR"/>
              </w:rPr>
              <w:t>1. Acessar Movimentações.</w:t>
            </w:r>
            <w:r w:rsidRPr="006C3681">
              <w:rPr>
                <w:rFonts w:ascii="Arial" w:hAnsi="Arial" w:cs="Arial"/>
                <w:lang w:val="pt-BR"/>
              </w:rPr>
              <w:br/>
              <w:t>2. Selecionar Produto X.</w:t>
            </w:r>
            <w:r w:rsidRPr="006C3681">
              <w:rPr>
                <w:rFonts w:ascii="Arial" w:hAnsi="Arial" w:cs="Arial"/>
                <w:lang w:val="pt-BR"/>
              </w:rPr>
              <w:br/>
              <w:t xml:space="preserve">3. </w:t>
            </w:r>
            <w:r w:rsidRPr="006C3681">
              <w:rPr>
                <w:rFonts w:ascii="Arial" w:hAnsi="Arial" w:cs="Arial"/>
              </w:rPr>
              <w:t>Selecionar Entrada, Qtd 10.</w:t>
            </w:r>
            <w:r w:rsidRPr="006C3681">
              <w:rPr>
                <w:rFonts w:ascii="Arial" w:hAnsi="Arial" w:cs="Arial"/>
              </w:rPr>
              <w:br/>
              <w:t>4. Confirmar.</w:t>
            </w:r>
          </w:p>
        </w:tc>
        <w:tc>
          <w:tcPr>
            <w:tcW w:w="1728" w:type="dxa"/>
          </w:tcPr>
          <w:p w14:paraId="48DB9C9C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O estoque deve aumentar em 10 e o registro aparecer no histórico.</w:t>
            </w:r>
          </w:p>
        </w:tc>
      </w:tr>
      <w:tr w:rsidR="006D7AA3" w:rsidRPr="006C3681" w14:paraId="24196832" w14:textId="77777777">
        <w:tc>
          <w:tcPr>
            <w:tcW w:w="1728" w:type="dxa"/>
          </w:tcPr>
          <w:p w14:paraId="13763625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CT04</w:t>
            </w:r>
          </w:p>
        </w:tc>
        <w:tc>
          <w:tcPr>
            <w:tcW w:w="1728" w:type="dxa"/>
          </w:tcPr>
          <w:p w14:paraId="3907D354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Alerta (RF008)</w:t>
            </w:r>
          </w:p>
        </w:tc>
        <w:tc>
          <w:tcPr>
            <w:tcW w:w="1728" w:type="dxa"/>
          </w:tcPr>
          <w:p w14:paraId="7C430598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Validar alerta de estoque mínimo</w:t>
            </w:r>
          </w:p>
        </w:tc>
        <w:tc>
          <w:tcPr>
            <w:tcW w:w="1728" w:type="dxa"/>
          </w:tcPr>
          <w:p w14:paraId="323A8E62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  <w:lang w:val="pt-BR"/>
              </w:rPr>
              <w:t>1. Produto saldo 10, mínimo 8.</w:t>
            </w:r>
            <w:r w:rsidRPr="006C3681">
              <w:rPr>
                <w:rFonts w:ascii="Arial" w:hAnsi="Arial" w:cs="Arial"/>
                <w:lang w:val="pt-BR"/>
              </w:rPr>
              <w:br/>
              <w:t>2. Saída de 3.</w:t>
            </w:r>
            <w:r w:rsidRPr="006C3681">
              <w:rPr>
                <w:rFonts w:ascii="Arial" w:hAnsi="Arial" w:cs="Arial"/>
                <w:lang w:val="pt-BR"/>
              </w:rPr>
              <w:br/>
            </w:r>
            <w:r w:rsidRPr="006C3681">
              <w:rPr>
                <w:rFonts w:ascii="Arial" w:hAnsi="Arial" w:cs="Arial"/>
              </w:rPr>
              <w:t>3. Confirmar.</w:t>
            </w:r>
          </w:p>
        </w:tc>
        <w:tc>
          <w:tcPr>
            <w:tcW w:w="1728" w:type="dxa"/>
          </w:tcPr>
          <w:p w14:paraId="0B750A50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Registrar saída e exibir alerta 'Produto abaixo do estoque mínimo'.</w:t>
            </w:r>
          </w:p>
        </w:tc>
      </w:tr>
      <w:tr w:rsidR="006D7AA3" w:rsidRPr="006C3681" w14:paraId="1813C4C5" w14:textId="77777777">
        <w:tc>
          <w:tcPr>
            <w:tcW w:w="1728" w:type="dxa"/>
          </w:tcPr>
          <w:p w14:paraId="7DBF046D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CT05</w:t>
            </w:r>
          </w:p>
        </w:tc>
        <w:tc>
          <w:tcPr>
            <w:tcW w:w="1728" w:type="dxa"/>
          </w:tcPr>
          <w:p w14:paraId="2419C7A1" w14:textId="77777777" w:rsidR="006D7AA3" w:rsidRPr="006C3681" w:rsidRDefault="00B0006C" w:rsidP="006C3681">
            <w:pPr>
              <w:jc w:val="both"/>
              <w:rPr>
                <w:rFonts w:ascii="Arial" w:hAnsi="Arial" w:cs="Arial"/>
              </w:rPr>
            </w:pPr>
            <w:r w:rsidRPr="006C3681">
              <w:rPr>
                <w:rFonts w:ascii="Arial" w:hAnsi="Arial" w:cs="Arial"/>
              </w:rPr>
              <w:t>Validação (RF007)</w:t>
            </w:r>
          </w:p>
        </w:tc>
        <w:tc>
          <w:tcPr>
            <w:tcW w:w="1728" w:type="dxa"/>
          </w:tcPr>
          <w:p w14:paraId="0C0C330C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Impedir saída maior que o saldo</w:t>
            </w:r>
          </w:p>
        </w:tc>
        <w:tc>
          <w:tcPr>
            <w:tcW w:w="1728" w:type="dxa"/>
          </w:tcPr>
          <w:p w14:paraId="4B0F18BE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1. Produto saldo 5.</w:t>
            </w:r>
            <w:r w:rsidRPr="006C3681">
              <w:rPr>
                <w:rFonts w:ascii="Arial" w:hAnsi="Arial" w:cs="Arial"/>
                <w:lang w:val="pt-BR"/>
              </w:rPr>
              <w:br/>
              <w:t>2. Tentar saída 10.</w:t>
            </w:r>
            <w:r w:rsidRPr="006C3681">
              <w:rPr>
                <w:rFonts w:ascii="Arial" w:hAnsi="Arial" w:cs="Arial"/>
                <w:lang w:val="pt-BR"/>
              </w:rPr>
              <w:br/>
              <w:t>3. Confirmar.</w:t>
            </w:r>
          </w:p>
        </w:tc>
        <w:tc>
          <w:tcPr>
            <w:tcW w:w="1728" w:type="dxa"/>
          </w:tcPr>
          <w:p w14:paraId="1D351282" w14:textId="77777777" w:rsidR="006D7AA3" w:rsidRPr="006C3681" w:rsidRDefault="00B0006C" w:rsidP="006C3681">
            <w:pPr>
              <w:jc w:val="both"/>
              <w:rPr>
                <w:rFonts w:ascii="Arial" w:hAnsi="Arial" w:cs="Arial"/>
                <w:lang w:val="pt-BR"/>
              </w:rPr>
            </w:pPr>
            <w:r w:rsidRPr="006C3681">
              <w:rPr>
                <w:rFonts w:ascii="Arial" w:hAnsi="Arial" w:cs="Arial"/>
                <w:lang w:val="pt-BR"/>
              </w:rPr>
              <w:t>O sistema deve exibir erro e impedir a transação.</w:t>
            </w:r>
          </w:p>
        </w:tc>
      </w:tr>
    </w:tbl>
    <w:p w14:paraId="49706E3E" w14:textId="77777777" w:rsidR="006D7AA3" w:rsidRPr="006C3681" w:rsidRDefault="00B0006C" w:rsidP="006C3681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lang w:val="pt-BR"/>
        </w:rPr>
      </w:pPr>
      <w:r w:rsidRPr="006C3681">
        <w:rPr>
          <w:rFonts w:ascii="Arial" w:hAnsi="Arial" w:cs="Arial"/>
          <w:b w:val="0"/>
          <w:bCs w:val="0"/>
          <w:color w:val="000000" w:themeColor="text1"/>
          <w:lang w:val="pt-BR"/>
        </w:rPr>
        <w:t>Requisitos de Infraestrutura</w:t>
      </w:r>
    </w:p>
    <w:p w14:paraId="79420E98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9.1.1 SGBD Utilizado:</w:t>
      </w:r>
    </w:p>
    <w:p w14:paraId="7636E7C2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 xml:space="preserve"> - MySQL Workbench 8.0 CE</w:t>
      </w:r>
    </w:p>
    <w:p w14:paraId="3365F823" w14:textId="77777777" w:rsidR="006D7AA3" w:rsidRPr="006C3681" w:rsidRDefault="006D7AA3" w:rsidP="006C3681">
      <w:pPr>
        <w:jc w:val="both"/>
        <w:rPr>
          <w:rFonts w:ascii="Arial" w:hAnsi="Arial" w:cs="Arial"/>
          <w:lang w:val="pt-BR"/>
        </w:rPr>
      </w:pPr>
    </w:p>
    <w:p w14:paraId="69ED1787" w14:textId="77777777" w:rsidR="006D7AA3" w:rsidRPr="006C3681" w:rsidRDefault="00B0006C" w:rsidP="006C3681">
      <w:pPr>
        <w:jc w:val="both"/>
        <w:rPr>
          <w:rFonts w:ascii="Arial" w:hAnsi="Arial" w:cs="Arial"/>
          <w:lang w:val="pt-BR"/>
        </w:rPr>
      </w:pPr>
      <w:r w:rsidRPr="006C3681">
        <w:rPr>
          <w:rFonts w:ascii="Arial" w:hAnsi="Arial" w:cs="Arial"/>
          <w:lang w:val="pt-BR"/>
        </w:rPr>
        <w:t>9.1.2 Linguagem de Programação:</w:t>
      </w:r>
    </w:p>
    <w:p w14:paraId="47AC7474" w14:textId="77777777" w:rsidR="006D7AA3" w:rsidRPr="006C3681" w:rsidRDefault="00B0006C" w:rsidP="006C3681">
      <w:pPr>
        <w:jc w:val="both"/>
        <w:rPr>
          <w:rFonts w:ascii="Arial" w:hAnsi="Arial" w:cs="Arial"/>
        </w:rPr>
      </w:pPr>
      <w:r w:rsidRPr="006C3681">
        <w:rPr>
          <w:rFonts w:ascii="Arial" w:hAnsi="Arial" w:cs="Arial"/>
          <w:lang w:val="pt-BR"/>
        </w:rPr>
        <w:t xml:space="preserve"> </w:t>
      </w:r>
      <w:r w:rsidRPr="006C3681">
        <w:rPr>
          <w:rFonts w:ascii="Arial" w:hAnsi="Arial" w:cs="Arial"/>
        </w:rPr>
        <w:t>- Backend: Python</w:t>
      </w:r>
    </w:p>
    <w:p w14:paraId="3DFC5AE3" w14:textId="77777777" w:rsidR="006D7AA3" w:rsidRPr="006C3681" w:rsidRDefault="00B0006C" w:rsidP="006C3681">
      <w:pPr>
        <w:jc w:val="both"/>
        <w:rPr>
          <w:rFonts w:ascii="Arial" w:hAnsi="Arial" w:cs="Arial"/>
        </w:rPr>
      </w:pPr>
      <w:r w:rsidRPr="006C3681">
        <w:rPr>
          <w:rFonts w:ascii="Arial" w:hAnsi="Arial" w:cs="Arial"/>
        </w:rPr>
        <w:t xml:space="preserve"> - Frontend: JavaScript</w:t>
      </w:r>
    </w:p>
    <w:p w14:paraId="15377AA7" w14:textId="77777777" w:rsidR="006D7AA3" w:rsidRPr="006C3681" w:rsidRDefault="006D7AA3" w:rsidP="006C3681">
      <w:pPr>
        <w:jc w:val="both"/>
        <w:rPr>
          <w:rFonts w:ascii="Arial" w:hAnsi="Arial" w:cs="Arial"/>
        </w:rPr>
      </w:pPr>
    </w:p>
    <w:p w14:paraId="0C691763" w14:textId="77777777" w:rsidR="006D7AA3" w:rsidRPr="006C3681" w:rsidRDefault="00B0006C" w:rsidP="006C3681">
      <w:pPr>
        <w:jc w:val="both"/>
        <w:rPr>
          <w:rFonts w:ascii="Arial" w:hAnsi="Arial" w:cs="Arial"/>
        </w:rPr>
      </w:pPr>
      <w:r w:rsidRPr="006C3681">
        <w:rPr>
          <w:rFonts w:ascii="Arial" w:hAnsi="Arial" w:cs="Arial"/>
        </w:rPr>
        <w:t>9.1.3 Sistema Operacional:</w:t>
      </w:r>
    </w:p>
    <w:p w14:paraId="36B2E5B7" w14:textId="77777777" w:rsidR="006D7AA3" w:rsidRPr="006C3681" w:rsidRDefault="00B0006C" w:rsidP="006C3681">
      <w:pPr>
        <w:jc w:val="both"/>
        <w:rPr>
          <w:rFonts w:ascii="Arial" w:hAnsi="Arial" w:cs="Arial"/>
        </w:rPr>
      </w:pPr>
      <w:r w:rsidRPr="006C3681">
        <w:rPr>
          <w:rFonts w:ascii="Arial" w:hAnsi="Arial" w:cs="Arial"/>
        </w:rPr>
        <w:t xml:space="preserve"> - Microsoft Windows 10/11 (64-bit)</w:t>
      </w:r>
    </w:p>
    <w:sectPr w:rsidR="006D7AA3" w:rsidRPr="006C36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449183">
    <w:abstractNumId w:val="8"/>
  </w:num>
  <w:num w:numId="2" w16cid:durableId="1180119267">
    <w:abstractNumId w:val="6"/>
  </w:num>
  <w:num w:numId="3" w16cid:durableId="1404983945">
    <w:abstractNumId w:val="5"/>
  </w:num>
  <w:num w:numId="4" w16cid:durableId="1279526214">
    <w:abstractNumId w:val="4"/>
  </w:num>
  <w:num w:numId="5" w16cid:durableId="1049960872">
    <w:abstractNumId w:val="7"/>
  </w:num>
  <w:num w:numId="6" w16cid:durableId="1001587134">
    <w:abstractNumId w:val="3"/>
  </w:num>
  <w:num w:numId="7" w16cid:durableId="1985231548">
    <w:abstractNumId w:val="2"/>
  </w:num>
  <w:num w:numId="8" w16cid:durableId="380206563">
    <w:abstractNumId w:val="1"/>
  </w:num>
  <w:num w:numId="9" w16cid:durableId="143740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6FF"/>
    <w:rsid w:val="0015074B"/>
    <w:rsid w:val="0029639D"/>
    <w:rsid w:val="00326F90"/>
    <w:rsid w:val="006C3681"/>
    <w:rsid w:val="006D7AA3"/>
    <w:rsid w:val="00AA1D8D"/>
    <w:rsid w:val="00B000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4DF08"/>
  <w14:defaultImageDpi w14:val="300"/>
  <w15:docId w15:val="{F3F09FA3-E50D-4BC7-93D4-D7D28466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F4A677-DABD-47F9-815B-977F389B9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Rosa Miguel (CaP/ETS2)</cp:lastModifiedBy>
  <cp:revision>3</cp:revision>
  <dcterms:created xsi:type="dcterms:W3CDTF">2025-11-24T19:17:00Z</dcterms:created>
  <dcterms:modified xsi:type="dcterms:W3CDTF">2025-11-27T17:52:00Z</dcterms:modified>
  <cp:category/>
</cp:coreProperties>
</file>