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 xml:space="preserve">ELIZABETH MALDONADO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1900456903109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radicado1600456703000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197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DERECHO DE PETICIÓN ASIGNACIÓN DE VIVIENDA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1600456703000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