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07 de 2021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2100456900010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radicado2100456700009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SOLICITUD DE INFORMACION.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2100456700009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