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febrero 28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TRIBUNAL SUPERIOR DEL DISTRITO JUDICIAL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1900456903087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radicado1600456703010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208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fallo revocado en 2 instancia de Luz Jacqueline rivera Mendoza.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1600456703010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