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48" w:rsidRDefault="00037501">
      <w:r>
        <w:t>Rotina de Código de Barras</w:t>
      </w:r>
    </w:p>
    <w:p w:rsidR="00037501" w:rsidRDefault="00037501">
      <w:r>
        <w:t>1 - O código de Barras é criado na entrada da nota fiscal no momento da entrada dos produtos no estoque.</w:t>
      </w:r>
    </w:p>
    <w:p w:rsidR="00037501" w:rsidRDefault="00037501">
      <w:r>
        <w:rPr>
          <w:noProof/>
          <w:lang w:eastAsia="pt-BR"/>
        </w:rPr>
        <w:drawing>
          <wp:inline distT="0" distB="0" distL="0" distR="0">
            <wp:extent cx="5400040" cy="383799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01" w:rsidRDefault="00037501">
      <w:r>
        <w:t>Para imprimir as etiquetas é possível usar o botão existente na mesma tela usada para o lançamento de lotes no estoque ou no menu almoxarifado &gt; Emissão de Etiquetas</w:t>
      </w:r>
    </w:p>
    <w:p w:rsidR="00037501" w:rsidRDefault="00037501">
      <w:r>
        <w:rPr>
          <w:noProof/>
          <w:lang w:eastAsia="pt-BR"/>
        </w:rPr>
        <w:drawing>
          <wp:inline distT="0" distB="0" distL="0" distR="0">
            <wp:extent cx="5400040" cy="312554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01" w:rsidRDefault="00037501">
      <w:r>
        <w:lastRenderedPageBreak/>
        <w:t xml:space="preserve">Para emitir as etiquetas é </w:t>
      </w:r>
      <w:r w:rsidR="00B92EE6">
        <w:t>possível</w:t>
      </w:r>
      <w:r>
        <w:t xml:space="preserve"> imprimir todas as etiquetas ou selecionar a quantidade desejada.</w:t>
      </w:r>
    </w:p>
    <w:p w:rsidR="00037501" w:rsidRDefault="00037501">
      <w:r>
        <w:t>Cada etiqueta contem informações sobre nota fiscal, data de entrada, lote, validade e material.</w:t>
      </w:r>
    </w:p>
    <w:p w:rsidR="00037501" w:rsidRDefault="00037501"/>
    <w:p w:rsidR="00037501" w:rsidRDefault="00037501">
      <w:r>
        <w:t>2 - Leitura de Código de Barras</w:t>
      </w:r>
    </w:p>
    <w:p w:rsidR="00037501" w:rsidRDefault="00037501">
      <w:r>
        <w:t xml:space="preserve">Na rotina de requisição de materiais, é </w:t>
      </w:r>
      <w:r w:rsidR="00B92EE6">
        <w:t>possível</w:t>
      </w:r>
      <w:r>
        <w:t xml:space="preserve"> efetuar a simulação de lotes para efetuar a baixa seguindo a data de validade do material usando sempre o lote mais antigo, a leitura de código de barras obedece a mesma regra.</w:t>
      </w:r>
    </w:p>
    <w:p w:rsidR="00037501" w:rsidRDefault="00037501">
      <w:r>
        <w:t>Para usar o leitor de código de barras clique no botão Usar Leitor de Código de barras</w:t>
      </w:r>
    </w:p>
    <w:p w:rsidR="00037501" w:rsidRDefault="00037501">
      <w:r>
        <w:rPr>
          <w:noProof/>
          <w:lang w:eastAsia="pt-BR"/>
        </w:rPr>
        <w:drawing>
          <wp:inline distT="0" distB="0" distL="0" distR="0">
            <wp:extent cx="5400040" cy="38319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01" w:rsidRDefault="00037501">
      <w:r>
        <w:rPr>
          <w:noProof/>
          <w:lang w:eastAsia="pt-BR"/>
        </w:rPr>
        <w:lastRenderedPageBreak/>
        <w:drawing>
          <wp:inline distT="0" distB="0" distL="0" distR="0">
            <wp:extent cx="5400040" cy="299524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01" w:rsidRDefault="00037501">
      <w:r>
        <w:t xml:space="preserve">Na rotina de leitura de código de barras é </w:t>
      </w:r>
      <w:r w:rsidR="00B92EE6">
        <w:t>possível</w:t>
      </w:r>
      <w:r>
        <w:t xml:space="preserve"> separar </w:t>
      </w:r>
      <w:r w:rsidR="00B92EE6">
        <w:t>matérias</w:t>
      </w:r>
      <w:r>
        <w:t xml:space="preserve"> um a um ou em lote, bastando alterar a quantidade para este fim.</w:t>
      </w:r>
    </w:p>
    <w:p w:rsidR="00037501" w:rsidRDefault="00037501">
      <w:r>
        <w:t>Esta rotina tem controle de quantidade e lote, em caso de solicitada a baixa de um lote mais novo, o sistema emite uma mensagem permitindo que o responsável possa separar o material correto ou informar uma justificativa para proceder com a separação do material mais novo.</w:t>
      </w:r>
    </w:p>
    <w:p w:rsidR="006C4D85" w:rsidRDefault="006C4D85"/>
    <w:p w:rsidR="006C4D85" w:rsidRDefault="006C4D85">
      <w:r>
        <w:t>3 - Rotina de Materiais Controlados</w:t>
      </w:r>
    </w:p>
    <w:p w:rsidR="006C4D85" w:rsidRDefault="006C4D85">
      <w:r>
        <w:t>No cadastro de materiais foi criado um flag que permite informar se o material é controlado ou não.</w:t>
      </w:r>
    </w:p>
    <w:p w:rsidR="006C4D85" w:rsidRDefault="006C4D85">
      <w:r>
        <w:rPr>
          <w:noProof/>
          <w:lang w:eastAsia="pt-BR"/>
        </w:rPr>
        <w:lastRenderedPageBreak/>
        <w:drawing>
          <wp:inline distT="0" distB="0" distL="0" distR="0">
            <wp:extent cx="5400040" cy="378702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5" w:rsidRDefault="006C4D85">
      <w:r>
        <w:t>Em caso de um material controlado seja solicitado, ele aparecerá na cor vermelha na requisição, bloqueando totalmente a finalização da mesma.</w:t>
      </w:r>
    </w:p>
    <w:p w:rsidR="006C4D85" w:rsidRDefault="006C4D85">
      <w:r>
        <w:rPr>
          <w:noProof/>
          <w:lang w:eastAsia="pt-BR"/>
        </w:rPr>
        <w:drawing>
          <wp:inline distT="0" distB="0" distL="0" distR="0">
            <wp:extent cx="5400040" cy="382980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5" w:rsidRDefault="006C4D85">
      <w:r>
        <w:t>Para a liberação deste material, o responsável deve acessar o menu Almoxarifado &gt; Liberação de Materiais Controlados</w:t>
      </w:r>
    </w:p>
    <w:p w:rsidR="006C4D85" w:rsidRDefault="006C4D85">
      <w:r>
        <w:lastRenderedPageBreak/>
        <w:t>Para efetuar a liberação é necessário preencher a justificativa e informar a senha pessoal do sistema.</w:t>
      </w:r>
    </w:p>
    <w:p w:rsidR="006C4D85" w:rsidRDefault="006C4D85">
      <w:r>
        <w:rPr>
          <w:noProof/>
          <w:lang w:eastAsia="pt-BR"/>
        </w:rPr>
        <w:drawing>
          <wp:inline distT="0" distB="0" distL="0" distR="0">
            <wp:extent cx="5400040" cy="3196268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5" w:rsidRDefault="006C4D85">
      <w:r>
        <w:t>Esta rotina funciona somente no estoque central.</w:t>
      </w:r>
    </w:p>
    <w:p w:rsidR="006C4D85" w:rsidRDefault="006C4D85"/>
    <w:p w:rsidR="00037501" w:rsidRDefault="006C4D85">
      <w:r>
        <w:t xml:space="preserve">4 - Rotina de </w:t>
      </w:r>
      <w:r w:rsidR="00B92EE6">
        <w:t>Transferência</w:t>
      </w:r>
      <w:r>
        <w:t xml:space="preserve"> de Materiais.</w:t>
      </w:r>
    </w:p>
    <w:p w:rsidR="006C4D85" w:rsidRDefault="006C4D85">
      <w:r>
        <w:t xml:space="preserve">Para efetuar a </w:t>
      </w:r>
      <w:r w:rsidR="00B92EE6">
        <w:t>transferência</w:t>
      </w:r>
      <w:r>
        <w:t xml:space="preserve"> de materiais entre locais é necessário que o local de destino esteja configurado para controle de estoque</w:t>
      </w:r>
    </w:p>
    <w:p w:rsidR="006C4D85" w:rsidRDefault="006C4D85">
      <w:r>
        <w:rPr>
          <w:noProof/>
          <w:lang w:eastAsia="pt-BR"/>
        </w:rPr>
        <w:lastRenderedPageBreak/>
        <w:drawing>
          <wp:inline distT="0" distB="0" distL="0" distR="0">
            <wp:extent cx="4813300" cy="5384165"/>
            <wp:effectExtent l="1905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5" w:rsidRDefault="006C4D85"/>
    <w:p w:rsidR="006C4D85" w:rsidRDefault="006C4D85">
      <w:r>
        <w:t xml:space="preserve">Para efetuar uma </w:t>
      </w:r>
      <w:r w:rsidR="00B92EE6">
        <w:t>transferência</w:t>
      </w:r>
      <w:r w:rsidR="00E16670">
        <w:t xml:space="preserve"> é necessário cria uma requisição informando o local de destino, que deverá ser sempre diferente do local ao que o usuário que opera o sistema pertence, e depois proceder normalmente como qualquer tipo de requisição de materiais.</w:t>
      </w:r>
    </w:p>
    <w:p w:rsidR="00E16670" w:rsidRDefault="00E16670">
      <w:r>
        <w:t>Quando o local de destino é o mesmo local do usuário logado, o sistema entende que está sendo efetuado o consumo do material.</w:t>
      </w:r>
    </w:p>
    <w:p w:rsidR="00E16670" w:rsidRDefault="00E16670">
      <w:r>
        <w:t>Quando o local de destino não está configurado como controle de estoque o sistema entende que está sendo efetuado o consumo do material.</w:t>
      </w:r>
    </w:p>
    <w:sectPr w:rsidR="00E16670" w:rsidSect="000A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37501"/>
    <w:rsid w:val="00037501"/>
    <w:rsid w:val="000A0C48"/>
    <w:rsid w:val="00610F3B"/>
    <w:rsid w:val="006C26BF"/>
    <w:rsid w:val="006C4D85"/>
    <w:rsid w:val="00B92EE6"/>
    <w:rsid w:val="00C24527"/>
    <w:rsid w:val="00D32A75"/>
    <w:rsid w:val="00E1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tras">
    <w:name w:val="Letras"/>
    <w:basedOn w:val="Normal"/>
    <w:link w:val="LetrasChar"/>
    <w:qFormat/>
    <w:rsid w:val="006C26BF"/>
    <w:rPr>
      <w:rFonts w:ascii="Arial" w:hAnsi="Arial" w:cs="Arial"/>
      <w:b/>
      <w:sz w:val="72"/>
      <w:szCs w:val="72"/>
    </w:rPr>
  </w:style>
  <w:style w:type="character" w:customStyle="1" w:styleId="LetrasChar">
    <w:name w:val="Letras Char"/>
    <w:basedOn w:val="Fontepargpadro"/>
    <w:link w:val="Letras"/>
    <w:rsid w:val="006C26BF"/>
    <w:rPr>
      <w:rFonts w:ascii="Arial" w:hAnsi="Arial" w:cs="Arial"/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2013-07-08T12:05:00Z</dcterms:created>
  <dcterms:modified xsi:type="dcterms:W3CDTF">2013-07-08T12:29:00Z</dcterms:modified>
</cp:coreProperties>
</file>