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03" w:rsidRDefault="00232F96"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CF1B3" wp14:editId="6F41677F">
                <wp:simplePos x="0" y="0"/>
                <wp:positionH relativeFrom="margin">
                  <wp:align>center</wp:align>
                </wp:positionH>
                <wp:positionV relativeFrom="paragraph">
                  <wp:posOffset>5079</wp:posOffset>
                </wp:positionV>
                <wp:extent cx="6734175" cy="26289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D89" w:rsidRDefault="00232F96" w:rsidP="007C2D89">
                            <w:pPr>
                              <w:shd w:val="clear" w:color="auto" w:fill="FFFFFF"/>
                              <w:jc w:val="center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AUTOREGISTRO – RELAX</w:t>
                            </w:r>
                            <w:r w:rsidR="007C2D89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:rsidR="00232F96" w:rsidRDefault="007C2D89" w:rsidP="007C2D89">
                            <w:pPr>
                              <w:shd w:val="clear" w:color="auto" w:fill="FFFFFF"/>
                              <w:jc w:val="center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(</w:t>
                            </w:r>
                            <w:r w:rsidRPr="007C2D89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Elaboración propia basada en Pérez </w:t>
                            </w:r>
                            <w:r w:rsidRPr="00B3792C">
                              <w:rPr>
                                <w:rFonts w:eastAsia="Times New Roman"/>
                                <w:b/>
                                <w:bCs/>
                                <w:i/>
                                <w:sz w:val="20"/>
                                <w:szCs w:val="20"/>
                                <w:lang w:val="es-CO"/>
                              </w:rPr>
                              <w:t>et al</w:t>
                            </w:r>
                            <w:r w:rsidRPr="007C2D89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  <w:r w:rsidRPr="007C2D89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, </w:t>
                            </w:r>
                            <w:r w:rsidRPr="007C2D89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s.f.)</w:t>
                            </w:r>
                          </w:p>
                          <w:p w:rsidR="007C2D89" w:rsidRDefault="007C2D89" w:rsidP="007C2D89">
                            <w:pPr>
                              <w:shd w:val="clear" w:color="auto" w:fill="FFFFFF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232F96" w:rsidRPr="00A709A3" w:rsidRDefault="00232F96" w:rsidP="00232F96">
                            <w:pPr>
                              <w:shd w:val="clear" w:color="auto" w:fill="FFFFFF"/>
                              <w:spacing w:after="100" w:afterAutospacing="1"/>
                              <w:jc w:val="both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Recuerda, e</w:t>
                            </w:r>
                            <w:r w:rsidRPr="00A709A3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sta plantilla permite reconocer de forma objetiva la situac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ión estresante y se diligencia </w:t>
                            </w:r>
                            <w:r w:rsidRPr="00A709A3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de izquierda a derecha de la siguiente manera:</w:t>
                            </w:r>
                          </w:p>
                          <w:p w:rsidR="00232F96" w:rsidRPr="00A709A3" w:rsidRDefault="00232F96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>Anotando primero la situación estresante a la que planeo hacer frente.</w:t>
                            </w:r>
                          </w:p>
                          <w:p w:rsidR="00232F96" w:rsidRPr="00A709A3" w:rsidRDefault="00232F96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>Luego escribir las conductas que estoy realizando ante la situación problema (funcionales o no).</w:t>
                            </w:r>
                          </w:p>
                          <w:p w:rsidR="00232F96" w:rsidRPr="00A709A3" w:rsidRDefault="00232F96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>Después anotar las cosas</w:t>
                            </w: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 xml:space="preserve"> que pienso y me digo a mí mismo</w:t>
                            </w: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 xml:space="preserve"> sobre la situación estresante que experimentó.</w:t>
                            </w:r>
                          </w:p>
                          <w:p w:rsidR="00232F96" w:rsidRPr="00A709A3" w:rsidRDefault="00232F96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>Reconocer si los pensamientos que tengo al respecto resultan funcionales, es decir útiles y con un impacto positivo en el proceso de afrontamiento de una situación estresante, posteriormente anotar si estos son o no útiles.</w:t>
                            </w:r>
                          </w:p>
                          <w:p w:rsidR="00232F96" w:rsidRDefault="00232F96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709A3"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  <w:t>Finalmente, apuntar las cosas que puedo hacer y que son factibles para realizar ante las situaciones de estrés que estoy vivenciando, teniendo en cuenta diferentes alternativas, redes de apoyo y herramientas con las que cuento actualmente.</w:t>
                            </w:r>
                          </w:p>
                          <w:p w:rsidR="00B3792C" w:rsidRPr="00A709A3" w:rsidRDefault="00B3792C" w:rsidP="00232F9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eastAsia="Times New Roman"/>
                                <w:sz w:val="20"/>
                                <w:szCs w:val="20"/>
                                <w:lang w:val="es-CO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32F96" w:rsidRPr="00A709A3" w:rsidRDefault="00232F96" w:rsidP="00232F96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F1B3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0;margin-top:.4pt;width:530.25pt;height:20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" fillcolor="white [3201]" strokeweight=".5pt">
                <v:textbox>
                  <w:txbxContent>
                    <w:p w:rsidR="007C2D89" w:rsidRDefault="00232F96" w:rsidP="007C2D89">
                      <w:pPr>
                        <w:shd w:val="clear" w:color="auto" w:fill="FFFFFF"/>
                        <w:jc w:val="center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AUTOREGISTRO – RELAX</w:t>
                      </w:r>
                      <w:r w:rsidR="007C2D89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:rsidR="00232F96" w:rsidRDefault="007C2D89" w:rsidP="007C2D89">
                      <w:pPr>
                        <w:shd w:val="clear" w:color="auto" w:fill="FFFFFF"/>
                        <w:jc w:val="center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(</w:t>
                      </w:r>
                      <w:r w:rsidRPr="007C2D89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Elaboración propia basada en Pérez </w:t>
                      </w:r>
                      <w:r w:rsidRPr="00B3792C">
                        <w:rPr>
                          <w:rFonts w:eastAsia="Times New Roman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  <w:t>et al</w:t>
                      </w:r>
                      <w:r w:rsidRPr="007C2D89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.</w:t>
                      </w:r>
                      <w:r w:rsidRPr="007C2D89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, </w:t>
                      </w:r>
                      <w:r w:rsidRPr="007C2D89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s.f.)</w:t>
                      </w:r>
                    </w:p>
                    <w:p w:rsidR="007C2D89" w:rsidRDefault="007C2D89" w:rsidP="007C2D89">
                      <w:pPr>
                        <w:shd w:val="clear" w:color="auto" w:fill="FFFFFF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</w:p>
                    <w:p w:rsidR="00232F96" w:rsidRPr="00A709A3" w:rsidRDefault="00232F96" w:rsidP="00232F96">
                      <w:pPr>
                        <w:shd w:val="clear" w:color="auto" w:fill="FFFFFF"/>
                        <w:spacing w:after="100" w:afterAutospacing="1"/>
                        <w:jc w:val="both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Recuerda, e</w:t>
                      </w:r>
                      <w:r w:rsidRPr="00A709A3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sta plantilla permite reconocer de forma objetiva la situac</w:t>
                      </w:r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ión estresante y se diligencia </w:t>
                      </w:r>
                      <w:r w:rsidRPr="00A709A3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de izquierda a derecha de la siguiente manera:</w:t>
                      </w:r>
                    </w:p>
                    <w:p w:rsidR="00232F96" w:rsidRPr="00A709A3" w:rsidRDefault="00232F96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>Anotando primero la situación estresante a la que planeo hacer frente.</w:t>
                      </w:r>
                    </w:p>
                    <w:p w:rsidR="00232F96" w:rsidRPr="00A709A3" w:rsidRDefault="00232F96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>Luego escribir las conductas que estoy realizando ante la situación problema (funcionales o no).</w:t>
                      </w:r>
                    </w:p>
                    <w:p w:rsidR="00232F96" w:rsidRPr="00A709A3" w:rsidRDefault="00232F96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>Después anotar las cosas</w:t>
                      </w:r>
                      <w:r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 xml:space="preserve"> que pienso y me digo a mí mismo</w:t>
                      </w: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 xml:space="preserve"> sobre la situación estresante que experimentó.</w:t>
                      </w:r>
                    </w:p>
                    <w:p w:rsidR="00232F96" w:rsidRPr="00A709A3" w:rsidRDefault="00232F96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>Reconocer si los pensamientos que tengo al respecto resultan funcionales, es decir útiles y con un impacto positivo en el proceso de afrontamiento de una situación estresante, posteriormente anotar si estos son o no útiles.</w:t>
                      </w:r>
                    </w:p>
                    <w:p w:rsidR="00232F96" w:rsidRDefault="00232F96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r w:rsidRPr="00A709A3"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  <w:t>Finalmente, apuntar las cosas que puedo hacer y que son factibles para realizar ante las situaciones de estrés que estoy vivenciando, teniendo en cuenta diferentes alternativas, redes de apoyo y herramientas con las que cuento actualmente.</w:t>
                      </w:r>
                    </w:p>
                    <w:p w:rsidR="00B3792C" w:rsidRPr="00A709A3" w:rsidRDefault="00B3792C" w:rsidP="00232F9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jc w:val="both"/>
                        <w:rPr>
                          <w:rFonts w:eastAsia="Times New Roman"/>
                          <w:sz w:val="20"/>
                          <w:szCs w:val="20"/>
                          <w:lang w:val="es-CO"/>
                        </w:rPr>
                      </w:pPr>
                      <w:bookmarkStart w:id="1" w:name="_GoBack"/>
                      <w:bookmarkEnd w:id="1"/>
                    </w:p>
                    <w:p w:rsidR="00232F96" w:rsidRPr="00A709A3" w:rsidRDefault="00232F96" w:rsidP="00232F96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184C" w:rsidRDefault="0010184C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232F96">
      <w:pPr>
        <w:rPr>
          <w:b/>
        </w:rPr>
      </w:pPr>
    </w:p>
    <w:tbl>
      <w:tblPr>
        <w:tblpPr w:leftFromText="141" w:rightFromText="141" w:vertAnchor="page" w:horzAnchor="margin" w:tblpXSpec="center" w:tblpY="5791"/>
        <w:tblW w:w="109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268"/>
        <w:gridCol w:w="2551"/>
        <w:gridCol w:w="2137"/>
        <w:gridCol w:w="1985"/>
      </w:tblGrid>
      <w:tr w:rsidR="00232F96" w:rsidRPr="0010184C" w:rsidTr="00EC1A98">
        <w:tc>
          <w:tcPr>
            <w:tcW w:w="19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184C">
              <w:rPr>
                <w:rFonts w:eastAsia="Times New Roman"/>
                <w:b/>
                <w:sz w:val="24"/>
                <w:szCs w:val="24"/>
              </w:rPr>
              <w:t>Situación estresante</w:t>
            </w:r>
          </w:p>
        </w:tc>
        <w:tc>
          <w:tcPr>
            <w:tcW w:w="226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184C">
              <w:rPr>
                <w:rFonts w:eastAsia="Times New Roman"/>
                <w:b/>
                <w:sz w:val="24"/>
                <w:szCs w:val="24"/>
              </w:rPr>
              <w:t>Mi acción frente a la situación estresante</w:t>
            </w:r>
          </w:p>
        </w:tc>
        <w:tc>
          <w:tcPr>
            <w:tcW w:w="2551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184C">
              <w:rPr>
                <w:rFonts w:eastAsia="Times New Roman"/>
                <w:b/>
                <w:sz w:val="24"/>
                <w:szCs w:val="24"/>
              </w:rPr>
              <w:t>Cosas que me digo ante la situación estresante</w:t>
            </w:r>
          </w:p>
        </w:tc>
        <w:tc>
          <w:tcPr>
            <w:tcW w:w="213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184C">
              <w:rPr>
                <w:rFonts w:eastAsia="Times New Roman"/>
                <w:b/>
                <w:sz w:val="24"/>
                <w:szCs w:val="24"/>
              </w:rPr>
              <w:t>¿Es funcional?</w:t>
            </w:r>
          </w:p>
        </w:tc>
        <w:tc>
          <w:tcPr>
            <w:tcW w:w="19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0184C">
              <w:rPr>
                <w:rFonts w:eastAsia="Times New Roman"/>
                <w:b/>
                <w:sz w:val="24"/>
                <w:szCs w:val="24"/>
              </w:rPr>
              <w:t>¿Qué cosas podría hacer?</w:t>
            </w:r>
          </w:p>
        </w:tc>
      </w:tr>
      <w:tr w:rsidR="00232F96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</w:tr>
      <w:tr w:rsidR="00232F96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232F96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232F96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232F96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232F96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96" w:rsidRPr="0010184C" w:rsidRDefault="00232F96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1D1ECF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1D1ECF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1D1ECF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1D1ECF" w:rsidRPr="0010184C" w:rsidTr="00EC1A98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1D1ECF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CF" w:rsidRPr="0010184C" w:rsidRDefault="001D1ECF" w:rsidP="00EC1A98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</w:tbl>
    <w:p w:rsidR="00A709A3" w:rsidRPr="0010184C" w:rsidRDefault="00A709A3" w:rsidP="001D1ECF">
      <w:pPr>
        <w:rPr>
          <w:b/>
        </w:rPr>
      </w:pPr>
    </w:p>
    <w:sectPr w:rsidR="00A709A3" w:rsidRPr="0010184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904" w:rsidRDefault="00584904" w:rsidP="00CB2BD7">
      <w:pPr>
        <w:spacing w:line="240" w:lineRule="auto"/>
      </w:pPr>
      <w:r>
        <w:separator/>
      </w:r>
    </w:p>
  </w:endnote>
  <w:endnote w:type="continuationSeparator" w:id="0">
    <w:p w:rsidR="00584904" w:rsidRDefault="00584904" w:rsidP="00CB2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4B9" w:rsidRDefault="000F64B9">
    <w:pPr>
      <w:pStyle w:val="Piedepgina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397A71" wp14:editId="2E1B266E">
              <wp:simplePos x="0" y="0"/>
              <wp:positionH relativeFrom="margin">
                <wp:posOffset>-994410</wp:posOffset>
              </wp:positionH>
              <wp:positionV relativeFrom="paragraph">
                <wp:posOffset>-227330</wp:posOffset>
              </wp:positionV>
              <wp:extent cx="6238875" cy="209550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8875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F64B9" w:rsidRPr="000F64B9" w:rsidRDefault="000F64B9" w:rsidP="000F64B9">
                          <w:pPr>
                            <w:shd w:val="clear" w:color="auto" w:fill="FFFFFF"/>
                            <w:spacing w:before="100" w:beforeAutospacing="1"/>
                            <w:ind w:left="142"/>
                            <w:jc w:val="both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0F64B9">
                            <w:rPr>
                              <w:rFonts w:eastAsia="Times New Roman"/>
                              <w:b/>
                              <w:bCs/>
                              <w:sz w:val="16"/>
                              <w:szCs w:val="16"/>
                              <w:lang w:val="es-CO"/>
                            </w:rPr>
                            <w:t xml:space="preserve">Referencia: </w:t>
                          </w:r>
                          <w:r w:rsidRPr="000F64B9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Pérez, J., García, R. y Pérez F. (s.f.). </w:t>
                          </w:r>
                          <w:r w:rsidRPr="000F64B9">
                            <w:rPr>
                              <w:rFonts w:ascii="Times New Roman" w:eastAsia="Times New Roman" w:hAnsi="Times New Roman" w:cs="Times New Roman"/>
                              <w:i/>
                              <w:sz w:val="16"/>
                              <w:szCs w:val="16"/>
                            </w:rPr>
                            <w:t>Guía para el manejo del estrés académico.</w:t>
                          </w:r>
                          <w:r w:rsidRPr="000F64B9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1" w:history="1">
                            <w:r w:rsidRPr="000F64B9">
                              <w:rPr>
                                <w:rStyle w:val="Hipervnculo"/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https://www.uv.es/iqdocent/guias/estres.pdf</w:t>
                            </w:r>
                          </w:hyperlink>
                          <w:r w:rsidRPr="000F64B9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0F64B9" w:rsidRPr="000F64B9" w:rsidRDefault="000F64B9" w:rsidP="000F64B9">
                          <w:pPr>
                            <w:spacing w:before="100" w:beforeAutospacing="1" w:after="100" w:afterAutospacing="1"/>
                            <w:jc w:val="both"/>
                            <w:rPr>
                              <w:rFonts w:eastAsia="Times New Roman"/>
                              <w:sz w:val="16"/>
                              <w:szCs w:val="16"/>
                              <w:lang w:val="es-CO"/>
                            </w:rPr>
                          </w:pPr>
                        </w:p>
                        <w:p w:rsidR="000F64B9" w:rsidRPr="000F64B9" w:rsidRDefault="000F64B9" w:rsidP="000F64B9">
                          <w:pPr>
                            <w:rPr>
                              <w:sz w:val="16"/>
                              <w:szCs w:val="16"/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397A7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78.3pt;margin-top:-17.9pt;width:491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" fillcolor="white [3201]" stroked="f" strokeweight=".5pt">
              <v:textbox>
                <w:txbxContent>
                  <w:p w:rsidR="000F64B9" w:rsidRPr="000F64B9" w:rsidRDefault="000F64B9" w:rsidP="000F64B9">
                    <w:pPr>
                      <w:shd w:val="clear" w:color="auto" w:fill="FFFFFF"/>
                      <w:spacing w:before="100" w:beforeAutospacing="1"/>
                      <w:ind w:left="142"/>
                      <w:jc w:val="both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 w:rsidRPr="000F64B9">
                      <w:rPr>
                        <w:rFonts w:eastAsia="Times New Roman"/>
                        <w:b/>
                        <w:bCs/>
                        <w:sz w:val="16"/>
                        <w:szCs w:val="16"/>
                        <w:lang w:val="es-CO"/>
                      </w:rPr>
                      <w:t xml:space="preserve">Referencia: </w:t>
                    </w:r>
                    <w:r w:rsidRPr="000F64B9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Pérez, J., García, R. y Pérez F. (s.f.). </w:t>
                    </w:r>
                    <w:r w:rsidRPr="000F64B9">
                      <w:rPr>
                        <w:rFonts w:ascii="Times New Roman" w:eastAsia="Times New Roman" w:hAnsi="Times New Roman" w:cs="Times New Roman"/>
                        <w:i/>
                        <w:sz w:val="16"/>
                        <w:szCs w:val="16"/>
                      </w:rPr>
                      <w:t>Guía para el manejo del estrés académico.</w:t>
                    </w:r>
                    <w:r w:rsidRPr="000F64B9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  <w:hyperlink r:id="rId2" w:history="1">
                      <w:r w:rsidRPr="000F64B9">
                        <w:rPr>
                          <w:rStyle w:val="Hipervnculo"/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https://www.uv.es/iqdocent/guias/estres.pdf</w:t>
                      </w:r>
                    </w:hyperlink>
                    <w:r w:rsidRPr="000F64B9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 </w:t>
                    </w:r>
                  </w:p>
                  <w:p w:rsidR="000F64B9" w:rsidRPr="000F64B9" w:rsidRDefault="000F64B9" w:rsidP="000F64B9">
                    <w:pPr>
                      <w:spacing w:before="100" w:beforeAutospacing="1" w:after="100" w:afterAutospacing="1"/>
                      <w:jc w:val="both"/>
                      <w:rPr>
                        <w:rFonts w:eastAsia="Times New Roman"/>
                        <w:sz w:val="16"/>
                        <w:szCs w:val="16"/>
                        <w:lang w:val="es-CO"/>
                      </w:rPr>
                    </w:pPr>
                  </w:p>
                  <w:p w:rsidR="000F64B9" w:rsidRPr="000F64B9" w:rsidRDefault="000F64B9" w:rsidP="000F64B9">
                    <w:pPr>
                      <w:rPr>
                        <w:sz w:val="16"/>
                        <w:szCs w:val="16"/>
                        <w:lang w:val="es-CO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904" w:rsidRDefault="00584904" w:rsidP="00CB2BD7">
      <w:pPr>
        <w:spacing w:line="240" w:lineRule="auto"/>
      </w:pPr>
      <w:r>
        <w:separator/>
      </w:r>
    </w:p>
  </w:footnote>
  <w:footnote w:type="continuationSeparator" w:id="0">
    <w:p w:rsidR="00584904" w:rsidRDefault="00584904" w:rsidP="00CB2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7" w:rsidRDefault="00CB2BD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-441629</wp:posOffset>
          </wp:positionV>
          <wp:extent cx="7751537" cy="10034546"/>
          <wp:effectExtent l="0" t="0" r="1905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 documentos - DigitalM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537" cy="10034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182"/>
    <w:multiLevelType w:val="multilevel"/>
    <w:tmpl w:val="E69E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D7"/>
    <w:rsid w:val="000B2766"/>
    <w:rsid w:val="000F64B9"/>
    <w:rsid w:val="0010184C"/>
    <w:rsid w:val="001D1ECF"/>
    <w:rsid w:val="00232F96"/>
    <w:rsid w:val="00584904"/>
    <w:rsid w:val="007C2D89"/>
    <w:rsid w:val="007E5703"/>
    <w:rsid w:val="00A534E5"/>
    <w:rsid w:val="00A709A3"/>
    <w:rsid w:val="00B3792C"/>
    <w:rsid w:val="00CB2BD7"/>
    <w:rsid w:val="00CD484A"/>
    <w:rsid w:val="00F41DE6"/>
    <w:rsid w:val="00F5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01156"/>
  <w15:chartTrackingRefBased/>
  <w15:docId w15:val="{959753C5-EACD-4386-B9E6-DEED34DD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4C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5">
    <w:name w:val="heading 5"/>
    <w:basedOn w:val="Normal"/>
    <w:link w:val="Ttulo5Car"/>
    <w:uiPriority w:val="9"/>
    <w:qFormat/>
    <w:rsid w:val="00A709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BD7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B2BD7"/>
  </w:style>
  <w:style w:type="paragraph" w:styleId="Piedepgina">
    <w:name w:val="footer"/>
    <w:basedOn w:val="Normal"/>
    <w:link w:val="PiedepginaCar"/>
    <w:uiPriority w:val="99"/>
    <w:unhideWhenUsed/>
    <w:rsid w:val="00CB2BD7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2BD7"/>
  </w:style>
  <w:style w:type="character" w:customStyle="1" w:styleId="Ttulo5Car">
    <w:name w:val="Título 5 Car"/>
    <w:basedOn w:val="Fuentedeprrafopredeter"/>
    <w:link w:val="Ttulo5"/>
    <w:uiPriority w:val="9"/>
    <w:rsid w:val="00A709A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mx-1">
    <w:name w:val="mx-1"/>
    <w:basedOn w:val="Fuentedeprrafopredeter"/>
    <w:rsid w:val="00A709A3"/>
  </w:style>
  <w:style w:type="paragraph" w:styleId="Textodeglobo">
    <w:name w:val="Balloon Text"/>
    <w:basedOn w:val="Normal"/>
    <w:link w:val="TextodegloboCar"/>
    <w:uiPriority w:val="99"/>
    <w:semiHidden/>
    <w:unhideWhenUsed/>
    <w:rsid w:val="001D1E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ECF"/>
    <w:rPr>
      <w:rFonts w:ascii="Segoe UI" w:eastAsia="Arial" w:hAnsi="Segoe UI" w:cs="Segoe UI"/>
      <w:sz w:val="18"/>
      <w:szCs w:val="18"/>
      <w:lang w:val="es" w:eastAsia="es-CO"/>
    </w:rPr>
  </w:style>
  <w:style w:type="character" w:styleId="Hipervnculo">
    <w:name w:val="Hyperlink"/>
    <w:basedOn w:val="Fuentedeprrafopredeter"/>
    <w:uiPriority w:val="99"/>
    <w:unhideWhenUsed/>
    <w:rsid w:val="007C2D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v.es/iqdocent/guias/estres.pdf" TargetMode="External"/><Relationship Id="rId1" Type="http://schemas.openxmlformats.org/officeDocument/2006/relationships/hyperlink" Target="https://www.uv.es/iqdocent/guias/estre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Unimagdalena</dc:creator>
  <cp:keywords/>
  <dc:description/>
  <cp:lastModifiedBy>David Vega Villa</cp:lastModifiedBy>
  <cp:revision>9</cp:revision>
  <cp:lastPrinted>2022-07-15T16:34:00Z</cp:lastPrinted>
  <dcterms:created xsi:type="dcterms:W3CDTF">2022-07-15T16:21:00Z</dcterms:created>
  <dcterms:modified xsi:type="dcterms:W3CDTF">2022-07-15T16:53:00Z</dcterms:modified>
</cp:coreProperties>
</file>