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color w:val="ff0000"/>
        </w:rPr>
      </w:pPr>
      <w:bookmarkStart w:colFirst="0" w:colLast="0" w:name="_y55fy9uwj6gj" w:id="1"/>
      <w:bookmarkEnd w:id="1"/>
      <w:r w:rsidDel="00000000" w:rsidR="00000000" w:rsidRPr="00000000">
        <w:rPr>
          <w:rFonts w:ascii="Rajdhani" w:cs="Rajdhani" w:eastAsia="Rajdhani" w:hAnsi="Rajdhani"/>
          <w:b w:val="1"/>
          <w:rtl w:val="0"/>
        </w:rPr>
        <w:t xml:space="preserve">Ejercitación </w:t>
      </w:r>
      <w:r w:rsidDel="00000000" w:rsidR="00000000" w:rsidRPr="00000000">
        <w:rPr>
          <w:rFonts w:ascii="Rajdhani" w:cs="Rajdhani" w:eastAsia="Rajdhani" w:hAnsi="Rajdhani"/>
          <w:b w:val="1"/>
          <w:color w:val="ff0000"/>
          <w:rtl w:val="0"/>
        </w:rPr>
        <w:t xml:space="preserve">Cierre 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after="0" w:afterAutospacing="0"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durante la instalación? ¿Cuáles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D">
      <w:pPr>
        <w:pageBreakBefore w:val="0"/>
        <w:widowControl w:val="0"/>
        <w:numPr>
          <w:ilvl w:val="0"/>
          <w:numId w:val="1"/>
        </w:numPr>
        <w:spacing w:after="0" w:afterAutospacing="0" w:before="0" w:beforeAutospacing="0"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E">
      <w:pPr>
        <w:pageBreakBefore w:val="0"/>
        <w:widowControl w:val="0"/>
        <w:numPr>
          <w:ilvl w:val="0"/>
          <w:numId w:val="1"/>
        </w:numPr>
        <w:spacing w:before="0" w:beforeAutospacing="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0F">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3">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4">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5">
      <w:pPr>
        <w:widowControl w:val="0"/>
        <w:numPr>
          <w:ilvl w:val="0"/>
          <w:numId w:val="1"/>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6">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widowControl w:val="0"/>
        <w:spacing w:before="39.8614501953125" w:line="360" w:lineRule="auto"/>
        <w:ind w:left="2160" w:firstLine="0"/>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Respuestas</w:t>
      </w:r>
    </w:p>
    <w:p w:rsidR="00000000" w:rsidDel="00000000" w:rsidP="00000000" w:rsidRDefault="00000000" w:rsidRPr="00000000" w14:paraId="0000001A">
      <w:pPr>
        <w:widowControl w:val="0"/>
        <w:spacing w:before="39.8614501953125" w:line="360" w:lineRule="auto"/>
        <w:ind w:left="720" w:firstLine="720"/>
        <w:rPr>
          <w:b w:val="1"/>
          <w:i w:val="1"/>
          <w:sz w:val="24"/>
          <w:szCs w:val="24"/>
        </w:rPr>
      </w:pPr>
      <w:r w:rsidDel="00000000" w:rsidR="00000000" w:rsidRPr="00000000">
        <w:rPr>
          <w:b w:val="1"/>
          <w:i w:val="1"/>
          <w:sz w:val="24"/>
          <w:szCs w:val="24"/>
          <w:rtl w:val="0"/>
        </w:rPr>
        <w:t xml:space="preserve">¿Que es un usuario root en Linux?</w:t>
      </w:r>
    </w:p>
    <w:p w:rsidR="00000000" w:rsidDel="00000000" w:rsidP="00000000" w:rsidRDefault="00000000" w:rsidRPr="00000000" w14:paraId="0000001B">
      <w:pPr>
        <w:widowControl w:val="0"/>
        <w:spacing w:before="39.8614501953125" w:line="360" w:lineRule="auto"/>
        <w:ind w:left="1440" w:firstLine="0"/>
        <w:rPr>
          <w:sz w:val="24"/>
          <w:szCs w:val="24"/>
          <w:highlight w:val="white"/>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1C">
      <w:pPr>
        <w:widowControl w:val="0"/>
        <w:spacing w:before="39.8614501953125" w:line="360" w:lineRule="auto"/>
        <w:ind w:left="720" w:firstLine="720"/>
        <w:rPr>
          <w:b w:val="1"/>
          <w:i w:val="1"/>
          <w:sz w:val="24"/>
          <w:szCs w:val="24"/>
        </w:rPr>
      </w:pPr>
      <w:r w:rsidDel="00000000" w:rsidR="00000000" w:rsidRPr="00000000">
        <w:rPr>
          <w:b w:val="1"/>
          <w:i w:val="1"/>
          <w:sz w:val="24"/>
          <w:szCs w:val="24"/>
          <w:rtl w:val="0"/>
        </w:rPr>
        <w:t xml:space="preserve">¿Por qué ubuntu no me deja establecer la contraseña durante la instalación?</w:t>
      </w:r>
    </w:p>
    <w:p w:rsidR="00000000" w:rsidDel="00000000" w:rsidP="00000000" w:rsidRDefault="00000000" w:rsidRPr="00000000" w14:paraId="0000001D">
      <w:pPr>
        <w:widowControl w:val="0"/>
        <w:spacing w:before="39.8614501953125" w:line="360" w:lineRule="auto"/>
        <w:ind w:left="1440" w:firstLine="0"/>
        <w:rPr>
          <w:sz w:val="24"/>
          <w:szCs w:val="24"/>
        </w:rPr>
      </w:pPr>
      <w:r w:rsidDel="00000000" w:rsidR="00000000" w:rsidRPr="00000000">
        <w:rPr>
          <w:sz w:val="24"/>
          <w:szCs w:val="24"/>
          <w:rtl w:val="0"/>
        </w:rPr>
        <w:t xml:space="preserve">Precisamente al momento de la instalación el sistema operativo requiere instalar muchos componentes core para su funcionamiento. Al establecer contraseña en el root esto requeriría ingresarla constantemente durante el proceso. Luego, no obstante se puede establecer con sudo passwd root</w:t>
      </w:r>
    </w:p>
    <w:p w:rsidR="00000000" w:rsidDel="00000000" w:rsidP="00000000" w:rsidRDefault="00000000" w:rsidRPr="00000000" w14:paraId="0000001E">
      <w:pPr>
        <w:widowControl w:val="0"/>
        <w:spacing w:before="39.8614501953125" w:line="360" w:lineRule="auto"/>
        <w:ind w:left="720" w:firstLine="720"/>
        <w:rPr>
          <w:b w:val="1"/>
          <w:i w:val="1"/>
          <w:sz w:val="24"/>
          <w:szCs w:val="24"/>
        </w:rPr>
      </w:pPr>
      <w:r w:rsidDel="00000000" w:rsidR="00000000" w:rsidRPr="00000000">
        <w:rPr>
          <w:b w:val="1"/>
          <w:i w:val="1"/>
          <w:sz w:val="24"/>
          <w:szCs w:val="24"/>
          <w:rtl w:val="0"/>
        </w:rPr>
        <w:t xml:space="preserve">¿Cuáles son los procesos típicos de Linux?¿Cómo identificarlos?</w:t>
      </w:r>
    </w:p>
    <w:p w:rsidR="00000000" w:rsidDel="00000000" w:rsidP="00000000" w:rsidRDefault="00000000" w:rsidRPr="00000000" w14:paraId="0000001F">
      <w:pPr>
        <w:widowControl w:val="0"/>
        <w:numPr>
          <w:ilvl w:val="0"/>
          <w:numId w:val="2"/>
        </w:numPr>
        <w:spacing w:after="0" w:afterAutospacing="0" w:before="39.8614501953125" w:line="360" w:lineRule="auto"/>
        <w:ind w:left="2160" w:hanging="360"/>
        <w:rPr>
          <w:sz w:val="24"/>
          <w:szCs w:val="24"/>
          <w:highlight w:val="white"/>
          <w:u w:val="none"/>
        </w:rPr>
      </w:pPr>
      <w:r w:rsidDel="00000000" w:rsidR="00000000" w:rsidRPr="00000000">
        <w:rPr>
          <w:sz w:val="24"/>
          <w:szCs w:val="24"/>
          <w:highlight w:val="white"/>
          <w:rtl w:val="0"/>
        </w:rPr>
        <w:t xml:space="preserve">Foreground processes</w:t>
      </w:r>
    </w:p>
    <w:p w:rsidR="00000000" w:rsidDel="00000000" w:rsidP="00000000" w:rsidRDefault="00000000" w:rsidRPr="00000000" w14:paraId="00000020">
      <w:pPr>
        <w:widowControl w:val="0"/>
        <w:numPr>
          <w:ilvl w:val="0"/>
          <w:numId w:val="2"/>
        </w:numPr>
        <w:spacing w:before="0" w:beforeAutospacing="0" w:line="360" w:lineRule="auto"/>
        <w:ind w:left="2160" w:hanging="360"/>
        <w:rPr>
          <w:sz w:val="24"/>
          <w:szCs w:val="24"/>
          <w:highlight w:val="white"/>
          <w:u w:val="none"/>
        </w:rPr>
      </w:pPr>
      <w:r w:rsidDel="00000000" w:rsidR="00000000" w:rsidRPr="00000000">
        <w:rPr>
          <w:sz w:val="24"/>
          <w:szCs w:val="24"/>
          <w:highlight w:val="white"/>
          <w:rtl w:val="0"/>
        </w:rPr>
        <w:t xml:space="preserve">Background processes</w:t>
      </w:r>
      <w:r w:rsidDel="00000000" w:rsidR="00000000" w:rsidRPr="00000000">
        <w:rPr>
          <w:rtl w:val="0"/>
        </w:rPr>
      </w:r>
    </w:p>
    <w:p w:rsidR="00000000" w:rsidDel="00000000" w:rsidP="00000000" w:rsidRDefault="00000000" w:rsidRPr="00000000" w14:paraId="00000021">
      <w:pPr>
        <w:widowControl w:val="0"/>
        <w:spacing w:before="39.8614501953125" w:line="360" w:lineRule="auto"/>
        <w:ind w:left="1440" w:firstLine="0"/>
        <w:rPr>
          <w:sz w:val="24"/>
          <w:szCs w:val="24"/>
        </w:rPr>
      </w:pPr>
      <w:r w:rsidDel="00000000" w:rsidR="00000000" w:rsidRPr="00000000">
        <w:rPr>
          <w:sz w:val="24"/>
          <w:szCs w:val="24"/>
          <w:rtl w:val="0"/>
        </w:rPr>
        <w:t xml:space="preserve">Los primeros se crear por un usuario, generalmente desde la terminal, no automáticamente, a través de  comando "ps".</w:t>
      </w:r>
    </w:p>
    <w:p w:rsidR="00000000" w:rsidDel="00000000" w:rsidP="00000000" w:rsidRDefault="00000000" w:rsidRPr="00000000" w14:paraId="00000022">
      <w:pPr>
        <w:widowControl w:val="0"/>
        <w:spacing w:before="39.8614501953125" w:line="360" w:lineRule="auto"/>
        <w:ind w:left="1440" w:firstLine="0"/>
        <w:rPr>
          <w:sz w:val="24"/>
          <w:szCs w:val="24"/>
        </w:rPr>
      </w:pPr>
      <w:r w:rsidDel="00000000" w:rsidR="00000000" w:rsidRPr="00000000">
        <w:rPr>
          <w:sz w:val="24"/>
          <w:szCs w:val="24"/>
          <w:rtl w:val="0"/>
        </w:rPr>
        <w:t xml:space="preserve">También, en segundo plano corren sin supervisión y generalmente son automáticos</w:t>
      </w:r>
    </w:p>
    <w:p w:rsidR="00000000" w:rsidDel="00000000" w:rsidP="00000000" w:rsidRDefault="00000000" w:rsidRPr="00000000" w14:paraId="00000023">
      <w:pPr>
        <w:widowControl w:val="0"/>
        <w:spacing w:before="39.8614501953125" w:line="360" w:lineRule="auto"/>
        <w:ind w:left="720" w:firstLine="720"/>
        <w:rPr>
          <w:sz w:val="24"/>
          <w:szCs w:val="24"/>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720" w:firstLine="720"/>
        <w:rPr>
          <w:rFonts w:ascii="Open Sans" w:cs="Open Sans" w:eastAsia="Open Sans" w:hAnsi="Open Sans"/>
          <w:sz w:val="24"/>
          <w:szCs w:val="24"/>
        </w:rPr>
      </w:pPr>
      <w:r w:rsidDel="00000000" w:rsidR="00000000" w:rsidRPr="00000000">
        <w:rPr>
          <w:rtl w:val="0"/>
        </w:rPr>
      </w:r>
    </w:p>
    <w:sectPr>
      <w:footerReference r:id="rId8"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