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1" cy="744593"/>
                  <wp:effectExtent b="0" l="0" r="0" t="0"/>
                  <wp:docPr descr="http://www.duoc.cl/sites/default/files/logo_summit_0.png" id="10"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Mantenimiento al Volante BUPESA.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29-09-2024</w:t>
            </w: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Tabla de Contenidos</w:t>
      </w:r>
    </w:p>
    <w:p w:rsidR="00000000" w:rsidDel="00000000" w:rsidP="00000000" w:rsidRDefault="00000000" w:rsidRPr="00000000" w14:paraId="0000000F">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Descripción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del usuario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Limitaciones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lnxbz9">
            <w:r w:rsidDel="00000000" w:rsidR="00000000" w:rsidRPr="00000000">
              <w:rPr>
                <w:smallCaps w:val="1"/>
                <w:sz w:val="20"/>
                <w:szCs w:val="20"/>
                <w:rtl w:val="0"/>
              </w:rPr>
              <w:t xml:space="preserve">1</w:t>
            </w:r>
          </w:hyperlink>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smallCaps w:val="1"/>
                <w:sz w:val="20"/>
                <w:szCs w:val="20"/>
                <w:rtl w:val="0"/>
              </w:rPr>
              <w:t xml:space="preserve">2</w:t>
            </w:r>
          </w:hyperlink>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Usabilidad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1ksv4uv">
            <w:r w:rsidDel="00000000" w:rsidR="00000000" w:rsidRPr="00000000">
              <w:rPr>
                <w:smallCaps w:val="1"/>
                <w:sz w:val="20"/>
                <w:szCs w:val="20"/>
                <w:rtl w:val="0"/>
              </w:rPr>
              <w:t xml:space="preserve">3</w:t>
            </w:r>
          </w:hyperlink>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Rendimiento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smallCaps w:val="1"/>
                <w:sz w:val="20"/>
                <w:szCs w:val="20"/>
                <w:rtl w:val="0"/>
              </w:rPr>
              <w:t xml:space="preserve">4</w:t>
            </w:r>
          </w:hyperlink>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Base de Datos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2jxsxqh">
            <w:r w:rsidDel="00000000" w:rsidR="00000000" w:rsidRPr="00000000">
              <w:rPr>
                <w:smallCaps w:val="1"/>
                <w:sz w:val="20"/>
                <w:szCs w:val="20"/>
                <w:rtl w:val="0"/>
              </w:rPr>
              <w:t xml:space="preserve">5</w:t>
            </w:r>
          </w:hyperlink>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z337ya">
            <w:r w:rsidDel="00000000" w:rsidR="00000000" w:rsidRPr="00000000">
              <w:rPr>
                <w:smallCaps w:val="1"/>
                <w:sz w:val="20"/>
                <w:szCs w:val="20"/>
                <w:rtl w:val="0"/>
              </w:rPr>
              <w:t xml:space="preserve">6</w:t>
            </w:r>
          </w:hyperlink>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Atributos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rFonts w:ascii="Calibri" w:cs="Calibri" w:eastAsia="Calibri" w:hAnsi="Calibri"/>
        </w:rPr>
      </w:pP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9">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D">
            <w:pPr>
              <w:jc w:val="both"/>
              <w:rPr>
                <w:rFonts w:ascii="Calibri" w:cs="Calibri" w:eastAsia="Calibri" w:hAnsi="Calibri"/>
                <w:i w:val="1"/>
              </w:rPr>
            </w:pPr>
            <w:r w:rsidDel="00000000" w:rsidR="00000000" w:rsidRPr="00000000">
              <w:rPr>
                <w:rFonts w:ascii="Calibri" w:cs="Calibri" w:eastAsia="Calibri" w:hAnsi="Calibri"/>
                <w:i w:val="1"/>
                <w:rtl w:val="0"/>
              </w:rPr>
              <w:t xml:space="preserve">29-09-2024</w:t>
            </w:r>
          </w:p>
        </w:tc>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2F">
            <w:pPr>
              <w:jc w:val="both"/>
              <w:rPr>
                <w:rFonts w:ascii="Calibri" w:cs="Calibri" w:eastAsia="Calibri" w:hAnsi="Calibri"/>
                <w:i w:val="1"/>
              </w:rPr>
            </w:pPr>
            <w:r w:rsidDel="00000000" w:rsidR="00000000" w:rsidRPr="00000000">
              <w:rPr>
                <w:rFonts w:ascii="Calibri" w:cs="Calibri" w:eastAsia="Calibri" w:hAnsi="Calibri"/>
                <w:i w:val="1"/>
                <w:rtl w:val="0"/>
              </w:rPr>
              <w:t xml:space="preserve">Miguel Herrera.</w:t>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Fonts w:ascii="Calibri" w:cs="Calibri" w:eastAsia="Calibri" w:hAnsi="Calibri"/>
                <w:i w:val="1"/>
                <w:rtl w:val="0"/>
              </w:rPr>
              <w:t xml:space="preserve">Relleno de la plantilla.</w:t>
            </w:r>
          </w:p>
        </w:tc>
      </w:tr>
      <w:tr>
        <w:trPr>
          <w:cantSplit w:val="0"/>
          <w:trHeight w:val="1134" w:hRule="atLeast"/>
          <w:tblHeader w:val="0"/>
        </w:trPr>
        <w:tc>
          <w:tcPr>
            <w:vAlign w:val="center"/>
          </w:tcPr>
          <w:p w:rsidR="00000000" w:rsidDel="00000000" w:rsidP="00000000" w:rsidRDefault="00000000" w:rsidRPr="00000000" w14:paraId="00000031">
            <w:pPr>
              <w:jc w:val="both"/>
              <w:rPr>
                <w:rFonts w:ascii="Calibri" w:cs="Calibri" w:eastAsia="Calibri" w:hAnsi="Calibri"/>
                <w:i w:val="1"/>
              </w:rPr>
            </w:pPr>
            <w:r w:rsidDel="00000000" w:rsidR="00000000" w:rsidRPr="00000000">
              <w:rPr>
                <w:rFonts w:ascii="Calibri" w:cs="Calibri" w:eastAsia="Calibri" w:hAnsi="Calibri"/>
                <w:i w:val="1"/>
                <w:rtl w:val="0"/>
              </w:rPr>
              <w:t xml:space="preserve">29-09-2023</w:t>
            </w:r>
          </w:p>
        </w:tc>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Fonts w:ascii="Calibri" w:cs="Calibri" w:eastAsia="Calibri" w:hAnsi="Calibri"/>
                <w:i w:val="1"/>
                <w:rtl w:val="0"/>
              </w:rPr>
              <w:t xml:space="preserve">Gustavo Rojas.</w:t>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Fonts w:ascii="Calibri" w:cs="Calibri" w:eastAsia="Calibri" w:hAnsi="Calibri"/>
                <w:i w:val="1"/>
                <w:rtl w:val="0"/>
              </w:rPr>
              <w:t xml:space="preserve">Relleno de la plantilla.</w:t>
            </w:r>
          </w:p>
        </w:tc>
      </w:tr>
    </w:tbl>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5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software</w:t>
      </w:r>
    </w:p>
    <w:p w:rsidR="00000000" w:rsidDel="00000000" w:rsidP="00000000" w:rsidRDefault="00000000" w:rsidRPr="00000000" w14:paraId="00000064">
      <w:pPr>
        <w:ind w:left="792" w:firstLine="0"/>
        <w:jc w:val="both"/>
        <w:rPr/>
      </w:pPr>
      <w:r w:rsidDel="00000000" w:rsidR="00000000" w:rsidRPr="00000000">
        <w:rPr>
          <w:rtl w:val="0"/>
        </w:rPr>
        <w:t xml:space="preserve">El sistema será una modernización de los procesos de la empresa BUPESA, ya que a día de hoy todo se registra en el formato de papel  y lápiz, el sistema mejorará la visualización y el registro del mantenimiento de los buses.</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software </w:t>
      </w:r>
    </w:p>
    <w:p w:rsidR="00000000" w:rsidDel="00000000" w:rsidP="00000000" w:rsidRDefault="00000000" w:rsidRPr="00000000" w14:paraId="00000066">
      <w:pPr>
        <w:ind w:left="792" w:firstLine="0"/>
        <w:jc w:val="both"/>
        <w:rPr/>
      </w:pPr>
      <w:r w:rsidDel="00000000" w:rsidR="00000000" w:rsidRPr="00000000">
        <w:rPr>
          <w:rtl w:val="0"/>
        </w:rPr>
        <w:t xml:space="preserve">El sistema registra el mantenimiento de los buses, como su ficha técnica, registro de revisión técnica, fechas del último mantenimiento, estado de la máquina, etc.</w:t>
      </w:r>
    </w:p>
    <w:p w:rsidR="00000000" w:rsidDel="00000000" w:rsidP="00000000" w:rsidRDefault="00000000" w:rsidRPr="00000000" w14:paraId="00000067">
      <w:pPr>
        <w:ind w:left="792" w:firstLine="0"/>
        <w:jc w:val="both"/>
        <w:rPr/>
      </w:pPr>
      <w:r w:rsidDel="00000000" w:rsidR="00000000" w:rsidRPr="00000000">
        <w:rPr>
          <w:rtl w:val="0"/>
        </w:rPr>
        <w:t xml:space="preserve">El sistema debe tener usuarios con sus roles para el acceso a la modificación del estado de los buses.   </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Producto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6C">
      <w:pPr>
        <w:ind w:left="1224" w:firstLine="0"/>
        <w:rPr/>
      </w:pPr>
      <w:r w:rsidDel="00000000" w:rsidR="00000000" w:rsidRPr="00000000">
        <w:rPr>
          <w:rtl w:val="0"/>
        </w:rPr>
        <w:t xml:space="preserve">El sistema de mantenimiento de micros estará integrado dentro de un ecosistema mayor, que incluirá un sistema de gestión de rutas y un software de reservas. Se establecerán interconexiones que permitirán el intercambio de información entre estos sistemas.</w:t>
      </w:r>
    </w:p>
    <w:p w:rsidR="00000000" w:rsidDel="00000000" w:rsidP="00000000" w:rsidRDefault="00000000" w:rsidRPr="00000000" w14:paraId="0000006D">
      <w:pPr>
        <w:ind w:left="1224" w:firstLine="0"/>
        <w:rPr/>
      </w:pPr>
      <w:r w:rsidDel="00000000" w:rsidR="00000000" w:rsidRPr="00000000">
        <w:rPr>
          <w:rtl w:val="0"/>
        </w:rPr>
        <w:t xml:space="preserve">En cuanto a la interfaz de usuario, se diseñará para ser intuitiva y fácil de usar. La pantalla de inicio proporcionará una visión general de la página de mantenimiento y permitirá acceder a detalles específicos y registrar intervenciones. Las tablas mostrarán la información de manera clara y permitirán filtrar.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r>
    </w:p>
    <w:p w:rsidR="00000000" w:rsidDel="00000000" w:rsidP="00000000" w:rsidRDefault="00000000" w:rsidRPr="00000000" w14:paraId="00000070">
      <w:pPr>
        <w:ind w:left="360" w:firstLine="0"/>
        <w:jc w:val="both"/>
        <w:rPr/>
      </w:pPr>
      <w:r w:rsidDel="00000000" w:rsidR="00000000" w:rsidRPr="00000000">
        <w:rPr>
          <w:b w:val="1"/>
          <w:rtl w:val="0"/>
        </w:rPr>
        <w:t xml:space="preserve">Interfaz de los buses:</w:t>
      </w:r>
      <w:r w:rsidDel="00000000" w:rsidR="00000000" w:rsidRPr="00000000">
        <w:rPr>
          <w:rtl w:val="0"/>
        </w:rPr>
        <w:t xml:space="preserve"> El sistema debe mostrar una vista general de los buses, con sus descripciones y la capacidad de modificar o editar el estado de los buses.</w:t>
      </w:r>
    </w:p>
    <w:p w:rsidR="00000000" w:rsidDel="00000000" w:rsidP="00000000" w:rsidRDefault="00000000" w:rsidRPr="00000000" w14:paraId="00000071">
      <w:pPr>
        <w:ind w:left="360" w:firstLine="0"/>
        <w:jc w:val="both"/>
        <w:rPr/>
      </w:pPr>
      <w:r w:rsidDel="00000000" w:rsidR="00000000" w:rsidRPr="00000000">
        <w:rPr>
          <w:b w:val="1"/>
          <w:rtl w:val="0"/>
        </w:rPr>
        <w:t xml:space="preserve">Registro de usuarios:</w:t>
      </w:r>
      <w:r w:rsidDel="00000000" w:rsidR="00000000" w:rsidRPr="00000000">
        <w:rPr>
          <w:rtl w:val="0"/>
        </w:rPr>
        <w:t xml:space="preserve"> El sistema debe poder registrar a los usuarios de este mismo, el personal mecánico de BUPESA, el registro será con un correo y contraseña del usuario.</w:t>
      </w:r>
    </w:p>
    <w:p w:rsidR="00000000" w:rsidDel="00000000" w:rsidP="00000000" w:rsidRDefault="00000000" w:rsidRPr="00000000" w14:paraId="00000072">
      <w:pPr>
        <w:ind w:left="360" w:firstLine="0"/>
        <w:jc w:val="both"/>
        <w:rPr/>
      </w:pPr>
      <w:r w:rsidDel="00000000" w:rsidR="00000000" w:rsidRPr="00000000">
        <w:rPr>
          <w:b w:val="1"/>
          <w:rtl w:val="0"/>
        </w:rPr>
        <w:t xml:space="preserve"> Iniciar sesión:</w:t>
      </w:r>
      <w:r w:rsidDel="00000000" w:rsidR="00000000" w:rsidRPr="00000000">
        <w:rPr>
          <w:rtl w:val="0"/>
        </w:rPr>
        <w:t xml:space="preserve"> El usuario podrá iniciar sesión con su correo electrónico y contraseña en el caso de que este mismo posea una cuenta.</w:t>
      </w:r>
    </w:p>
    <w:p w:rsidR="00000000" w:rsidDel="00000000" w:rsidP="00000000" w:rsidRDefault="00000000" w:rsidRPr="00000000" w14:paraId="00000073">
      <w:pPr>
        <w:ind w:left="360" w:firstLine="0"/>
        <w:jc w:val="both"/>
        <w:rPr/>
      </w:pPr>
      <w:r w:rsidDel="00000000" w:rsidR="00000000" w:rsidRPr="00000000">
        <w:rPr>
          <w:b w:val="1"/>
          <w:rtl w:val="0"/>
        </w:rPr>
        <w:t xml:space="preserve">Barra de búsqueda: </w:t>
      </w:r>
      <w:r w:rsidDel="00000000" w:rsidR="00000000" w:rsidRPr="00000000">
        <w:rPr>
          <w:rtl w:val="0"/>
        </w:rPr>
        <w:t xml:space="preserve">El sistema debe ofrecer una barra de búsqueda donde el cliente puede buscar los buses con una palabra clave, como la patente de este.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usuario</w:t>
      </w:r>
    </w:p>
    <w:p w:rsidR="00000000" w:rsidDel="00000000" w:rsidP="00000000" w:rsidRDefault="00000000" w:rsidRPr="00000000" w14:paraId="00000077">
      <w:pPr>
        <w:ind w:left="1224" w:firstLine="0"/>
        <w:rPr/>
      </w:pPr>
      <w:r w:rsidDel="00000000" w:rsidR="00000000" w:rsidRPr="00000000">
        <w:rPr>
          <w:rtl w:val="0"/>
        </w:rPr>
        <w:t xml:space="preserve">El usuario es el mecánico de BUPESA que con un PC o dispositivo móvil registra el mantenimiento de los buses.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07A">
      <w:pPr>
        <w:ind w:left="1224" w:firstLine="0"/>
        <w:rPr>
          <w:color w:val="4a86e8"/>
        </w:rPr>
      </w:pPr>
      <w:r w:rsidDel="00000000" w:rsidR="00000000" w:rsidRPr="00000000">
        <w:rPr>
          <w:rtl w:val="0"/>
        </w:rPr>
      </w:r>
    </w:p>
    <w:p w:rsidR="00000000" w:rsidDel="00000000" w:rsidP="00000000" w:rsidRDefault="00000000" w:rsidRPr="00000000" w14:paraId="0000007B">
      <w:pPr>
        <w:ind w:left="1224" w:firstLine="0"/>
        <w:rPr/>
      </w:pPr>
      <w:r w:rsidDel="00000000" w:rsidR="00000000" w:rsidRPr="00000000">
        <w:rPr>
          <w:rtl w:val="0"/>
        </w:rPr>
        <w:t xml:space="preserve">Políticas Regulatorias</w:t>
      </w:r>
    </w:p>
    <w:p w:rsidR="00000000" w:rsidDel="00000000" w:rsidP="00000000" w:rsidRDefault="00000000" w:rsidRPr="00000000" w14:paraId="0000007C">
      <w:pPr>
        <w:ind w:left="1224" w:firstLine="0"/>
        <w:rPr/>
      </w:pPr>
      <w:r w:rsidDel="00000000" w:rsidR="00000000" w:rsidRPr="00000000">
        <w:rPr>
          <w:rtl w:val="0"/>
        </w:rPr>
        <w:t xml:space="preserve">Cumplimiento normativo: El sistema debe cumplir con las regulaciones nacionales y locales en cuanto al mantenimiento de vehículos, lo que puede limitar la flexibilidad en el diseño y la implementación de funcionalidades. Además, leyes de privacidad como GDPR o CCPA imponen restricciones en la recolección y almacenamiento de datos personales.</w:t>
      </w:r>
    </w:p>
    <w:p w:rsidR="00000000" w:rsidDel="00000000" w:rsidP="00000000" w:rsidRDefault="00000000" w:rsidRPr="00000000" w14:paraId="0000007D">
      <w:pPr>
        <w:ind w:left="1224" w:firstLine="0"/>
        <w:rPr/>
      </w:pPr>
      <w:r w:rsidDel="00000000" w:rsidR="00000000" w:rsidRPr="00000000">
        <w:rPr>
          <w:rtl w:val="0"/>
        </w:rPr>
        <w:t xml:space="preserve">Normas de seguridad de transporte: Regulaciones específicas del sector transporte que determinan cómo debe realizarse el mantenimiento y seguimiento de los vehículos pueden afectar las características de los registros y reportes que debe generar el sistema.</w:t>
      </w:r>
    </w:p>
    <w:p w:rsidR="00000000" w:rsidDel="00000000" w:rsidP="00000000" w:rsidRDefault="00000000" w:rsidRPr="00000000" w14:paraId="0000007E">
      <w:pPr>
        <w:ind w:left="1224" w:firstLine="0"/>
        <w:rPr/>
      </w:pPr>
      <w:r w:rsidDel="00000000" w:rsidR="00000000" w:rsidRPr="00000000">
        <w:rPr>
          <w:rtl w:val="0"/>
        </w:rPr>
        <w:t xml:space="preserve">2. Limitaciones de Hardware</w:t>
      </w:r>
    </w:p>
    <w:p w:rsidR="00000000" w:rsidDel="00000000" w:rsidP="00000000" w:rsidRDefault="00000000" w:rsidRPr="00000000" w14:paraId="0000007F">
      <w:pPr>
        <w:ind w:left="1224" w:firstLine="0"/>
        <w:rPr/>
      </w:pPr>
      <w:r w:rsidDel="00000000" w:rsidR="00000000" w:rsidRPr="00000000">
        <w:rPr>
          <w:rtl w:val="0"/>
        </w:rPr>
        <w:t xml:space="preserve">Capacidad de almacenamiento: El hardware disponible para el almacenamiento de datos, tanto local como en la nube, puede ser limitado, afectando la capacidad de registrar grandes volúmenes de datos históricos, archivos adjuntos como imágenes o documentos relacionados con el mantenimiento.</w:t>
      </w:r>
    </w:p>
    <w:p w:rsidR="00000000" w:rsidDel="00000000" w:rsidP="00000000" w:rsidRDefault="00000000" w:rsidRPr="00000000" w14:paraId="00000080">
      <w:pPr>
        <w:ind w:left="1224" w:firstLine="0"/>
        <w:rPr/>
      </w:pPr>
      <w:r w:rsidDel="00000000" w:rsidR="00000000" w:rsidRPr="00000000">
        <w:rPr>
          <w:rtl w:val="0"/>
        </w:rPr>
        <w:t xml:space="preserve">Recursos de procesamiento: El hardware limitado en los servidores o dispositivos móviles (tabletas usadas por técnicos) puede restringir la capacidad del sistema para ejecutar funciones complejas, como cálculos avanzados o generación de reportes detallados en tiempo real.</w:t>
      </w:r>
    </w:p>
    <w:p w:rsidR="00000000" w:rsidDel="00000000" w:rsidP="00000000" w:rsidRDefault="00000000" w:rsidRPr="00000000" w14:paraId="00000081">
      <w:pPr>
        <w:ind w:left="1224" w:firstLine="0"/>
        <w:rPr>
          <w:color w:val="4a86e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bookmarkStart w:colFirst="0" w:colLast="0" w:name="_heading=h.17dp8vu" w:id="10"/>
      <w:bookmarkEnd w:id="10"/>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Referencias</w:t>
      </w:r>
    </w:p>
    <w:p w:rsidR="00000000" w:rsidDel="00000000" w:rsidP="00000000" w:rsidRDefault="00000000" w:rsidRPr="00000000" w14:paraId="00000083">
      <w:pPr>
        <w:ind w:left="360" w:firstLine="0"/>
        <w:rPr/>
      </w:pPr>
      <w:r w:rsidDel="00000000" w:rsidR="00000000" w:rsidRPr="00000000">
        <w:rPr>
          <w:rtl w:val="0"/>
        </w:rPr>
        <w:t xml:space="preserve">Indique las referencias bibliográficas necesarias para complementar o soportar los requisitos del software. Por Ejemplo: Ley de Protección de Datos Personales, Estándar de Comunicación u otros.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rdcrjn" w:id="11"/>
      <w:bookmarkEnd w:id="11"/>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Requisitos Específicos</w:t>
      </w:r>
    </w:p>
    <w:p w:rsidR="00000000" w:rsidDel="00000000" w:rsidP="00000000" w:rsidRDefault="00000000" w:rsidRPr="00000000" w14:paraId="00000085">
      <w:pPr>
        <w:ind w:left="36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br w:type="textWrapping"/>
        <w:t xml:space="preserve">En esta sección, especifique todos los requisitos de software a un nivel de detalle suficiente para permitir a los diseñadores diseñar un sistema de software para satisfacer esos 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ind w:left="0" w:firstLine="0"/>
        <w:rPr>
          <w:color w:val="4a86e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lnxbz9"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w:t>
      </w:r>
    </w:p>
    <w:p w:rsidR="00000000" w:rsidDel="00000000" w:rsidP="00000000" w:rsidRDefault="00000000" w:rsidRPr="00000000" w14:paraId="00000088">
      <w:pPr>
        <w:ind w:left="708" w:firstLine="0"/>
        <w:rPr/>
      </w:pPr>
      <w:r w:rsidDel="00000000" w:rsidR="00000000" w:rsidRPr="00000000">
        <w:rPr>
          <w:rtl w:val="0"/>
        </w:rPr>
        <w:t xml:space="preserve">Sección: Acciones Fundamentales del Software</w:t>
      </w:r>
    </w:p>
    <w:p w:rsidR="00000000" w:rsidDel="00000000" w:rsidP="00000000" w:rsidRDefault="00000000" w:rsidRPr="00000000" w14:paraId="00000089">
      <w:pPr>
        <w:ind w:left="708" w:firstLine="0"/>
        <w:rPr/>
      </w:pPr>
      <w:r w:rsidDel="00000000" w:rsidR="00000000" w:rsidRPr="00000000">
        <w:rPr>
          <w:rtl w:val="0"/>
        </w:rPr>
        <w:t xml:space="preserve">1. Nombre de la Funcionalidad.</w:t>
      </w:r>
    </w:p>
    <w:p w:rsidR="00000000" w:rsidDel="00000000" w:rsidP="00000000" w:rsidRDefault="00000000" w:rsidRPr="00000000" w14:paraId="0000008A">
      <w:pPr>
        <w:ind w:left="708" w:firstLine="0"/>
        <w:rPr/>
      </w:pPr>
      <w:r w:rsidDel="00000000" w:rsidR="00000000" w:rsidRPr="00000000">
        <w:rPr>
          <w:rtl w:val="0"/>
        </w:rPr>
        <w:t xml:space="preserve">Mantenimiento al volante BUPESA.</w:t>
      </w:r>
    </w:p>
    <w:p w:rsidR="00000000" w:rsidDel="00000000" w:rsidP="00000000" w:rsidRDefault="00000000" w:rsidRPr="00000000" w14:paraId="0000008B">
      <w:pPr>
        <w:ind w:left="708" w:firstLine="0"/>
        <w:rPr/>
      </w:pPr>
      <w:r w:rsidDel="00000000" w:rsidR="00000000" w:rsidRPr="00000000">
        <w:rPr>
          <w:rtl w:val="0"/>
        </w:rPr>
        <w:t xml:space="preserve">2. Actores Involucrados</w:t>
      </w:r>
    </w:p>
    <w:p w:rsidR="00000000" w:rsidDel="00000000" w:rsidP="00000000" w:rsidRDefault="00000000" w:rsidRPr="00000000" w14:paraId="0000008C">
      <w:pPr>
        <w:ind w:left="708" w:firstLine="0"/>
        <w:rPr/>
      </w:pPr>
      <w:r w:rsidDel="00000000" w:rsidR="00000000" w:rsidRPr="00000000">
        <w:rPr>
          <w:rtl w:val="0"/>
        </w:rPr>
        <w:t xml:space="preserve">Personal de Mantenimiento: Ingresará los datos sobre el mantenimiento realizado.</w:t>
      </w:r>
    </w:p>
    <w:p w:rsidR="00000000" w:rsidDel="00000000" w:rsidP="00000000" w:rsidRDefault="00000000" w:rsidRPr="00000000" w14:paraId="0000008D">
      <w:pPr>
        <w:ind w:left="708" w:firstLine="0"/>
        <w:rPr/>
      </w:pPr>
      <w:r w:rsidDel="00000000" w:rsidR="00000000" w:rsidRPr="00000000">
        <w:rPr>
          <w:rtl w:val="0"/>
        </w:rPr>
        <w:t xml:space="preserve">Administrador del Sistema: Supervisar y gestionar el acceso al sistema.</w:t>
      </w:r>
    </w:p>
    <w:p w:rsidR="00000000" w:rsidDel="00000000" w:rsidP="00000000" w:rsidRDefault="00000000" w:rsidRPr="00000000" w14:paraId="0000008E">
      <w:pPr>
        <w:ind w:left="708" w:firstLine="0"/>
        <w:rPr/>
      </w:pPr>
      <w:r w:rsidDel="00000000" w:rsidR="00000000" w:rsidRPr="00000000">
        <w:rPr>
          <w:rtl w:val="0"/>
        </w:rPr>
        <w:t xml:space="preserve">3. Validaciones de Entrada de Datos</w:t>
      </w:r>
    </w:p>
    <w:p w:rsidR="00000000" w:rsidDel="00000000" w:rsidP="00000000" w:rsidRDefault="00000000" w:rsidRPr="00000000" w14:paraId="0000008F">
      <w:pPr>
        <w:ind w:left="708" w:firstLine="0"/>
        <w:rPr/>
      </w:pPr>
      <w:r w:rsidDel="00000000" w:rsidR="00000000" w:rsidRPr="00000000">
        <w:rPr>
          <w:rtl w:val="0"/>
        </w:rPr>
        <w:t xml:space="preserve">Matrícula del Micro: Verificar que el formato sea correcto (ej., alfanumérico de un tamaño específico).</w:t>
      </w:r>
    </w:p>
    <w:p w:rsidR="00000000" w:rsidDel="00000000" w:rsidP="00000000" w:rsidRDefault="00000000" w:rsidRPr="00000000" w14:paraId="00000090">
      <w:pPr>
        <w:ind w:left="708" w:firstLine="0"/>
        <w:rPr/>
      </w:pPr>
      <w:r w:rsidDel="00000000" w:rsidR="00000000" w:rsidRPr="00000000">
        <w:rPr>
          <w:rtl w:val="0"/>
        </w:rPr>
        <w:t xml:space="preserve">Kilometraje: Asegurar que sea un número positivo y que no sea menor al registrado anteriormente.</w:t>
      </w:r>
    </w:p>
    <w:p w:rsidR="00000000" w:rsidDel="00000000" w:rsidP="00000000" w:rsidRDefault="00000000" w:rsidRPr="00000000" w14:paraId="00000091">
      <w:pPr>
        <w:ind w:left="708" w:firstLine="0"/>
        <w:rPr/>
      </w:pPr>
      <w:r w:rsidDel="00000000" w:rsidR="00000000" w:rsidRPr="00000000">
        <w:rPr>
          <w:rtl w:val="0"/>
        </w:rPr>
        <w:t xml:space="preserve">Fecha de Mantenimiento: Comprobar que la fecha no sea futura y esté en un formato válido (DD/MM/AAAA).</w:t>
      </w:r>
    </w:p>
    <w:p w:rsidR="00000000" w:rsidDel="00000000" w:rsidP="00000000" w:rsidRDefault="00000000" w:rsidRPr="00000000" w14:paraId="00000092">
      <w:pPr>
        <w:ind w:left="708" w:firstLine="0"/>
        <w:rPr/>
      </w:pPr>
      <w:r w:rsidDel="00000000" w:rsidR="00000000" w:rsidRPr="00000000">
        <w:rPr>
          <w:rtl w:val="0"/>
        </w:rPr>
        <w:t xml:space="preserve">Descripción del Mantenimiento: Validar que no esté vacía y que no exceda un número máximo de caracteres.</w:t>
      </w:r>
    </w:p>
    <w:p w:rsidR="00000000" w:rsidDel="00000000" w:rsidP="00000000" w:rsidRDefault="00000000" w:rsidRPr="00000000" w14:paraId="00000093">
      <w:pPr>
        <w:ind w:left="708" w:firstLine="0"/>
        <w:rPr/>
      </w:pPr>
      <w:r w:rsidDel="00000000" w:rsidR="00000000" w:rsidRPr="00000000">
        <w:rPr>
          <w:rtl w:val="0"/>
        </w:rPr>
        <w:t xml:space="preserve">4. Secuencias de Entrada / Salida de Datos</w:t>
      </w:r>
    </w:p>
    <w:p w:rsidR="00000000" w:rsidDel="00000000" w:rsidP="00000000" w:rsidRDefault="00000000" w:rsidRPr="00000000" w14:paraId="00000094">
      <w:pPr>
        <w:ind w:left="708" w:firstLine="0"/>
        <w:rPr/>
      </w:pPr>
      <w:r w:rsidDel="00000000" w:rsidR="00000000" w:rsidRPr="00000000">
        <w:rPr>
          <w:rtl w:val="0"/>
        </w:rPr>
        <w:t xml:space="preserve">Entrada:</w:t>
      </w:r>
    </w:p>
    <w:p w:rsidR="00000000" w:rsidDel="00000000" w:rsidP="00000000" w:rsidRDefault="00000000" w:rsidRPr="00000000" w14:paraId="00000095">
      <w:pPr>
        <w:ind w:left="708" w:firstLine="0"/>
        <w:rPr/>
      </w:pPr>
      <w:r w:rsidDel="00000000" w:rsidR="00000000" w:rsidRPr="00000000">
        <w:rPr>
          <w:rtl w:val="0"/>
        </w:rPr>
        <w:t xml:space="preserve">El Usuario selecciona "Registrar Mantenimiento".</w:t>
      </w:r>
    </w:p>
    <w:p w:rsidR="00000000" w:rsidDel="00000000" w:rsidP="00000000" w:rsidRDefault="00000000" w:rsidRPr="00000000" w14:paraId="00000096">
      <w:pPr>
        <w:ind w:left="708" w:firstLine="0"/>
        <w:rPr/>
      </w:pPr>
      <w:r w:rsidDel="00000000" w:rsidR="00000000" w:rsidRPr="00000000">
        <w:rPr>
          <w:rtl w:val="0"/>
        </w:rPr>
        <w:t xml:space="preserve">Usuario ingresa matrícula, fecha, kilometraje, y descripción.</w:t>
      </w:r>
    </w:p>
    <w:p w:rsidR="00000000" w:rsidDel="00000000" w:rsidP="00000000" w:rsidRDefault="00000000" w:rsidRPr="00000000" w14:paraId="00000097">
      <w:pPr>
        <w:ind w:left="708" w:firstLine="0"/>
        <w:rPr/>
      </w:pPr>
      <w:r w:rsidDel="00000000" w:rsidR="00000000" w:rsidRPr="00000000">
        <w:rPr>
          <w:rtl w:val="0"/>
        </w:rPr>
        <w:t xml:space="preserve">Usuario envía el formulario.</w:t>
      </w:r>
    </w:p>
    <w:p w:rsidR="00000000" w:rsidDel="00000000" w:rsidP="00000000" w:rsidRDefault="00000000" w:rsidRPr="00000000" w14:paraId="00000098">
      <w:pPr>
        <w:ind w:left="708" w:firstLine="0"/>
        <w:rPr/>
      </w:pPr>
      <w:r w:rsidDel="00000000" w:rsidR="00000000" w:rsidRPr="00000000">
        <w:rPr>
          <w:rtl w:val="0"/>
        </w:rPr>
        <w:t xml:space="preserve">Salida:</w:t>
      </w:r>
    </w:p>
    <w:p w:rsidR="00000000" w:rsidDel="00000000" w:rsidP="00000000" w:rsidRDefault="00000000" w:rsidRPr="00000000" w14:paraId="00000099">
      <w:pPr>
        <w:ind w:left="708" w:firstLine="0"/>
        <w:rPr/>
      </w:pPr>
      <w:r w:rsidDel="00000000" w:rsidR="00000000" w:rsidRPr="00000000">
        <w:rPr>
          <w:rtl w:val="0"/>
        </w:rPr>
        <w:t xml:space="preserve">Mensaje de confirmación de registro exitoso.</w:t>
      </w:r>
    </w:p>
    <w:p w:rsidR="00000000" w:rsidDel="00000000" w:rsidP="00000000" w:rsidRDefault="00000000" w:rsidRPr="00000000" w14:paraId="0000009A">
      <w:pPr>
        <w:ind w:left="708" w:firstLine="0"/>
        <w:rPr/>
      </w:pPr>
      <w:r w:rsidDel="00000000" w:rsidR="00000000" w:rsidRPr="00000000">
        <w:rPr>
          <w:rtl w:val="0"/>
        </w:rPr>
        <w:t xml:space="preserve">Actualización del estado del micro en el sistema.</w:t>
      </w:r>
    </w:p>
    <w:p w:rsidR="00000000" w:rsidDel="00000000" w:rsidP="00000000" w:rsidRDefault="00000000" w:rsidRPr="00000000" w14:paraId="0000009B">
      <w:pPr>
        <w:ind w:left="708" w:firstLine="0"/>
        <w:rPr/>
      </w:pPr>
      <w:r w:rsidDel="00000000" w:rsidR="00000000" w:rsidRPr="00000000">
        <w:rPr>
          <w:rtl w:val="0"/>
        </w:rPr>
        <w:t xml:space="preserve">5. Secuencia Exacta de Operaciones y/o Procesamiento</w:t>
      </w:r>
    </w:p>
    <w:p w:rsidR="00000000" w:rsidDel="00000000" w:rsidP="00000000" w:rsidRDefault="00000000" w:rsidRPr="00000000" w14:paraId="0000009C">
      <w:pPr>
        <w:ind w:left="708" w:firstLine="0"/>
        <w:rPr/>
      </w:pPr>
      <w:r w:rsidDel="00000000" w:rsidR="00000000" w:rsidRPr="00000000">
        <w:rPr>
          <w:rtl w:val="0"/>
        </w:rPr>
        <w:t xml:space="preserve">Recepción de Datos: El sistema recibe los datos ingresados por el usuario.</w:t>
      </w:r>
    </w:p>
    <w:p w:rsidR="00000000" w:rsidDel="00000000" w:rsidP="00000000" w:rsidRDefault="00000000" w:rsidRPr="00000000" w14:paraId="0000009D">
      <w:pPr>
        <w:ind w:left="708" w:firstLine="0"/>
        <w:rPr/>
      </w:pPr>
      <w:r w:rsidDel="00000000" w:rsidR="00000000" w:rsidRPr="00000000">
        <w:rPr>
          <w:rtl w:val="0"/>
        </w:rPr>
        <w:t xml:space="preserve">Validación: Se validan todos los campos.</w:t>
      </w:r>
    </w:p>
    <w:p w:rsidR="00000000" w:rsidDel="00000000" w:rsidP="00000000" w:rsidRDefault="00000000" w:rsidRPr="00000000" w14:paraId="0000009E">
      <w:pPr>
        <w:ind w:left="708" w:firstLine="0"/>
        <w:rPr/>
      </w:pPr>
      <w:r w:rsidDel="00000000" w:rsidR="00000000" w:rsidRPr="00000000">
        <w:rPr>
          <w:rtl w:val="0"/>
        </w:rPr>
        <w:t xml:space="preserve">Si hay errores, se muestran mensajes específicos y se solicitan correcciones.</w:t>
      </w:r>
    </w:p>
    <w:p w:rsidR="00000000" w:rsidDel="00000000" w:rsidP="00000000" w:rsidRDefault="00000000" w:rsidRPr="00000000" w14:paraId="0000009F">
      <w:pPr>
        <w:ind w:left="708" w:firstLine="0"/>
        <w:rPr/>
      </w:pPr>
      <w:r w:rsidDel="00000000" w:rsidR="00000000" w:rsidRPr="00000000">
        <w:rPr>
          <w:rtl w:val="0"/>
        </w:rPr>
        <w:t xml:space="preserve">Registro en Base de Datos: Si las validaciones son exitosas, los datos se registran en la base de datos.</w:t>
      </w:r>
    </w:p>
    <w:p w:rsidR="00000000" w:rsidDel="00000000" w:rsidP="00000000" w:rsidRDefault="00000000" w:rsidRPr="00000000" w14:paraId="000000A0">
      <w:pPr>
        <w:ind w:left="708" w:firstLine="0"/>
        <w:rPr/>
      </w:pPr>
      <w:r w:rsidDel="00000000" w:rsidR="00000000" w:rsidRPr="00000000">
        <w:rPr>
          <w:rtl w:val="0"/>
        </w:rPr>
        <w:t xml:space="preserve">Generación de Informe: El sistema genera un informe de mantenimiento y lo almacena.</w:t>
      </w:r>
    </w:p>
    <w:p w:rsidR="00000000" w:rsidDel="00000000" w:rsidP="00000000" w:rsidRDefault="00000000" w:rsidRPr="00000000" w14:paraId="000000A1">
      <w:pPr>
        <w:ind w:left="708" w:firstLine="0"/>
        <w:rPr/>
      </w:pPr>
      <w:r w:rsidDel="00000000" w:rsidR="00000000" w:rsidRPr="00000000">
        <w:rPr>
          <w:rtl w:val="0"/>
        </w:rPr>
        <w:t xml:space="preserve">6. Respuestas a Situaciones Anormales</w:t>
      </w:r>
    </w:p>
    <w:p w:rsidR="00000000" w:rsidDel="00000000" w:rsidP="00000000" w:rsidRDefault="00000000" w:rsidRPr="00000000" w14:paraId="000000A2">
      <w:pPr>
        <w:ind w:left="708" w:firstLine="0"/>
        <w:rPr/>
      </w:pPr>
      <w:r w:rsidDel="00000000" w:rsidR="00000000" w:rsidRPr="00000000">
        <w:rPr>
          <w:rtl w:val="0"/>
        </w:rPr>
        <w:t xml:space="preserve">Errores en Validación:</w:t>
      </w:r>
    </w:p>
    <w:p w:rsidR="00000000" w:rsidDel="00000000" w:rsidP="00000000" w:rsidRDefault="00000000" w:rsidRPr="00000000" w14:paraId="000000A3">
      <w:pPr>
        <w:ind w:left="708" w:firstLine="0"/>
        <w:rPr/>
      </w:pPr>
      <w:r w:rsidDel="00000000" w:rsidR="00000000" w:rsidRPr="00000000">
        <w:rPr>
          <w:rtl w:val="0"/>
        </w:rPr>
        <w:t xml:space="preserve">Mostrar mensajes específicos de error para cada campo.</w:t>
      </w:r>
    </w:p>
    <w:p w:rsidR="00000000" w:rsidDel="00000000" w:rsidP="00000000" w:rsidRDefault="00000000" w:rsidRPr="00000000" w14:paraId="000000A4">
      <w:pPr>
        <w:ind w:left="708" w:firstLine="0"/>
        <w:rPr/>
      </w:pPr>
      <w:r w:rsidDel="00000000" w:rsidR="00000000" w:rsidRPr="00000000">
        <w:rPr>
          <w:rtl w:val="0"/>
        </w:rPr>
        <w:t xml:space="preserve">Fallo en la Base de Datos:</w:t>
      </w:r>
    </w:p>
    <w:p w:rsidR="00000000" w:rsidDel="00000000" w:rsidP="00000000" w:rsidRDefault="00000000" w:rsidRPr="00000000" w14:paraId="000000A5">
      <w:pPr>
        <w:ind w:left="708" w:firstLine="0"/>
        <w:rPr/>
      </w:pPr>
      <w:r w:rsidDel="00000000" w:rsidR="00000000" w:rsidRPr="00000000">
        <w:rPr>
          <w:rtl w:val="0"/>
        </w:rPr>
        <w:t xml:space="preserve">Mostrar un mensaje de error general y ofrecer la opción de reintentar el registro.</w:t>
      </w:r>
    </w:p>
    <w:p w:rsidR="00000000" w:rsidDel="00000000" w:rsidP="00000000" w:rsidRDefault="00000000" w:rsidRPr="00000000" w14:paraId="000000A6">
      <w:pPr>
        <w:ind w:left="708" w:firstLine="0"/>
        <w:rPr/>
      </w:pPr>
      <w:r w:rsidDel="00000000" w:rsidR="00000000" w:rsidRPr="00000000">
        <w:rPr>
          <w:rtl w:val="0"/>
        </w:rPr>
        <w:t xml:space="preserve">7. Secuencias de Salida de Datos</w:t>
      </w:r>
    </w:p>
    <w:p w:rsidR="00000000" w:rsidDel="00000000" w:rsidP="00000000" w:rsidRDefault="00000000" w:rsidRPr="00000000" w14:paraId="000000A7">
      <w:pPr>
        <w:ind w:left="708" w:firstLine="0"/>
        <w:rPr/>
      </w:pPr>
      <w:r w:rsidDel="00000000" w:rsidR="00000000" w:rsidRPr="00000000">
        <w:rPr>
          <w:rtl w:val="0"/>
        </w:rPr>
        <w:t xml:space="preserve">Mensaje de éxito al finalizar el registro.</w:t>
      </w:r>
    </w:p>
    <w:p w:rsidR="00000000" w:rsidDel="00000000" w:rsidP="00000000" w:rsidRDefault="00000000" w:rsidRPr="00000000" w14:paraId="000000A8">
      <w:pPr>
        <w:ind w:left="708" w:firstLine="0"/>
        <w:rPr/>
      </w:pPr>
      <w:r w:rsidDel="00000000" w:rsidR="00000000" w:rsidRPr="00000000">
        <w:rPr>
          <w:rtl w:val="0"/>
        </w:rPr>
        <w:t xml:space="preserve">Informe de mantenimiento que puede incluir detalles como la fecha, la matrícula del micro, el kilometraje y la descripción del mantenimiento.</w:t>
      </w:r>
    </w:p>
    <w:p w:rsidR="00000000" w:rsidDel="00000000" w:rsidP="00000000" w:rsidRDefault="00000000" w:rsidRPr="00000000" w14:paraId="000000A9">
      <w:pPr>
        <w:ind w:left="708" w:firstLine="0"/>
        <w:rPr/>
      </w:pPr>
      <w:r w:rsidDel="00000000" w:rsidR="00000000" w:rsidRPr="00000000">
        <w:rPr>
          <w:rtl w:val="0"/>
        </w:rPr>
        <w:t xml:space="preserve">8. Fórmulas de Conversión de Datos</w:t>
      </w:r>
    </w:p>
    <w:p w:rsidR="00000000" w:rsidDel="00000000" w:rsidP="00000000" w:rsidRDefault="00000000" w:rsidRPr="00000000" w14:paraId="000000AA">
      <w:pPr>
        <w:ind w:left="708" w:firstLine="0"/>
        <w:rPr/>
      </w:pPr>
      <w:r w:rsidDel="00000000" w:rsidR="00000000" w:rsidRPr="00000000">
        <w:rPr>
          <w:rtl w:val="0"/>
        </w:rPr>
        <w:t xml:space="preserve">Kilometraje a Distancia Recorrida: Si es necesario, se puede calcular el total de kilómetros recorridos desde el último mantenimiento restando el kilometraje anterior.</w:t>
      </w:r>
    </w:p>
    <w:p w:rsidR="00000000" w:rsidDel="00000000" w:rsidP="00000000" w:rsidRDefault="00000000" w:rsidRPr="00000000" w14:paraId="000000AB">
      <w:pPr>
        <w:ind w:left="708" w:firstLine="0"/>
        <w:rPr/>
      </w:pPr>
      <w:r w:rsidDel="00000000" w:rsidR="00000000" w:rsidRPr="00000000">
        <w:rPr>
          <w:rtl w:val="0"/>
        </w:rPr>
      </w:r>
    </w:p>
    <w:p w:rsidR="00000000" w:rsidDel="00000000" w:rsidP="00000000" w:rsidRDefault="00000000" w:rsidRPr="00000000" w14:paraId="000000AC">
      <w:pPr>
        <w:ind w:left="708" w:firstLine="0"/>
        <w:rPr/>
      </w:pPr>
      <w:r w:rsidDel="00000000" w:rsidR="00000000" w:rsidRPr="00000000">
        <w:rPr>
          <w:rtl w:val="0"/>
        </w:rPr>
      </w:r>
    </w:p>
    <w:p w:rsidR="00000000" w:rsidDel="00000000" w:rsidP="00000000" w:rsidRDefault="00000000" w:rsidRPr="00000000" w14:paraId="000000AD">
      <w:pPr>
        <w:ind w:left="708" w:firstLine="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5nkun2"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Usabilidad  </w:t>
      </w:r>
    </w:p>
    <w:p w:rsidR="00000000" w:rsidDel="00000000" w:rsidP="00000000" w:rsidRDefault="00000000" w:rsidRPr="00000000" w14:paraId="000000AF">
      <w:pPr>
        <w:ind w:left="708" w:firstLine="0"/>
        <w:jc w:val="both"/>
        <w:rPr/>
      </w:pPr>
      <w:r w:rsidDel="00000000" w:rsidR="00000000" w:rsidRPr="00000000">
        <w:rPr>
          <w:rtl w:val="0"/>
        </w:rPr>
        <w:t xml:space="preserve">El sistema debe tener una interfaz intuitiva que permita a los usuarios realizar tareas comunes (como registrar mantenimientos, consultar datos o generar reportes) sin necesidad de capacitación extensa.</w:t>
      </w:r>
    </w:p>
    <w:p w:rsidR="00000000" w:rsidDel="00000000" w:rsidP="00000000" w:rsidRDefault="00000000" w:rsidRPr="00000000" w14:paraId="000000B0">
      <w:pPr>
        <w:ind w:left="708" w:firstLine="0"/>
        <w:jc w:val="both"/>
        <w:rPr/>
      </w:pPr>
      <w:r w:rsidDel="00000000" w:rsidR="00000000" w:rsidRPr="00000000">
        <w:rPr>
          <w:rtl w:val="0"/>
        </w:rPr>
        <w:t xml:space="preserve">El sistema debe ofrecer una navegación clara y simple, con menús bien organizados y accesibles desde todas las páginas.</w:t>
      </w:r>
    </w:p>
    <w:p w:rsidR="00000000" w:rsidDel="00000000" w:rsidP="00000000" w:rsidRDefault="00000000" w:rsidRPr="00000000" w14:paraId="000000B1">
      <w:pPr>
        <w:ind w:left="708"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1ksv4uv"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Rendimiento  </w:t>
      </w:r>
    </w:p>
    <w:p w:rsidR="00000000" w:rsidDel="00000000" w:rsidP="00000000" w:rsidRDefault="00000000" w:rsidRPr="00000000" w14:paraId="000000B3">
      <w:pPr>
        <w:ind w:left="708" w:firstLine="0"/>
        <w:jc w:val="both"/>
        <w:rPr/>
      </w:pPr>
      <w:r w:rsidDel="00000000" w:rsidR="00000000" w:rsidRPr="00000000">
        <w:rPr>
          <w:rtl w:val="0"/>
        </w:rPr>
        <w:t xml:space="preserve">Tiempo de respuesta rápido: La página debe cargar en menos de 3 segundos para mejorar la experiencia del usuario.</w:t>
      </w:r>
    </w:p>
    <w:p w:rsidR="00000000" w:rsidDel="00000000" w:rsidP="00000000" w:rsidRDefault="00000000" w:rsidRPr="00000000" w14:paraId="000000B4">
      <w:pPr>
        <w:ind w:left="708" w:firstLine="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4sinio" w:id="15"/>
      <w:bookmarkEnd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Base de Datos Lógica.  </w:t>
      </w:r>
    </w:p>
    <w:p w:rsidR="00000000" w:rsidDel="00000000" w:rsidP="00000000" w:rsidRDefault="00000000" w:rsidRPr="00000000" w14:paraId="000000B6">
      <w:pPr>
        <w:ind w:left="708" w:firstLine="0"/>
        <w:jc w:val="both"/>
        <w:rPr/>
      </w:pPr>
      <w:r w:rsidDel="00000000" w:rsidR="00000000" w:rsidRPr="00000000">
        <w:rPr>
          <w:rtl w:val="0"/>
        </w:rPr>
        <w:t xml:space="preserve">En esta sección señala los requerimientos lógicos de información que se necesite almacenar en una base de datos para uso con el software, esto incluye:</w:t>
      </w:r>
    </w:p>
    <w:p w:rsidR="00000000" w:rsidDel="00000000" w:rsidP="00000000" w:rsidRDefault="00000000" w:rsidRPr="00000000" w14:paraId="000000B7">
      <w:pPr>
        <w:ind w:left="708" w:firstLine="0"/>
        <w:jc w:val="both"/>
        <w:rPr/>
      </w:pPr>
      <w:r w:rsidDel="00000000" w:rsidR="00000000" w:rsidRPr="00000000">
        <w:rPr>
          <w:rtl w:val="0"/>
        </w:rPr>
        <w:t xml:space="preserve">a) Tipo de información que se requiere almacenar.</w:t>
      </w:r>
    </w:p>
    <w:p w:rsidR="00000000" w:rsidDel="00000000" w:rsidP="00000000" w:rsidRDefault="00000000" w:rsidRPr="00000000" w14:paraId="000000B8">
      <w:pPr>
        <w:ind w:left="708" w:firstLine="0"/>
        <w:jc w:val="both"/>
        <w:rPr/>
      </w:pPr>
      <w:r w:rsidDel="00000000" w:rsidR="00000000" w:rsidRPr="00000000">
        <w:rPr>
          <w:rtl w:val="0"/>
        </w:rPr>
        <w:t xml:space="preserve">b) Frecuencia de uso.</w:t>
      </w:r>
    </w:p>
    <w:p w:rsidR="00000000" w:rsidDel="00000000" w:rsidP="00000000" w:rsidRDefault="00000000" w:rsidRPr="00000000" w14:paraId="000000B9">
      <w:pPr>
        <w:ind w:left="708" w:firstLine="0"/>
        <w:jc w:val="both"/>
        <w:rPr/>
      </w:pPr>
      <w:r w:rsidDel="00000000" w:rsidR="00000000" w:rsidRPr="00000000">
        <w:rPr>
          <w:rtl w:val="0"/>
        </w:rPr>
        <w:t xml:space="preserve">c) Requerimientos de acceso.</w:t>
      </w:r>
    </w:p>
    <w:p w:rsidR="00000000" w:rsidDel="00000000" w:rsidP="00000000" w:rsidRDefault="00000000" w:rsidRPr="00000000" w14:paraId="000000BA">
      <w:pPr>
        <w:ind w:left="708" w:firstLine="0"/>
        <w:jc w:val="both"/>
        <w:rPr/>
      </w:pPr>
      <w:r w:rsidDel="00000000" w:rsidR="00000000" w:rsidRPr="00000000">
        <w:rPr>
          <w:rtl w:val="0"/>
        </w:rPr>
        <w:t xml:space="preserve">d) Entidades de datos y sus relaciones.</w:t>
      </w:r>
    </w:p>
    <w:p w:rsidR="00000000" w:rsidDel="00000000" w:rsidP="00000000" w:rsidRDefault="00000000" w:rsidRPr="00000000" w14:paraId="000000BB">
      <w:pPr>
        <w:ind w:left="708" w:firstLine="0"/>
        <w:jc w:val="both"/>
        <w:rPr/>
      </w:pPr>
      <w:r w:rsidDel="00000000" w:rsidR="00000000" w:rsidRPr="00000000">
        <w:rPr>
          <w:rtl w:val="0"/>
        </w:rPr>
        <w:t xml:space="preserve">e) Restricciones de integridad. </w:t>
      </w:r>
    </w:p>
    <w:p w:rsidR="00000000" w:rsidDel="00000000" w:rsidP="00000000" w:rsidRDefault="00000000" w:rsidRPr="00000000" w14:paraId="000000BC">
      <w:pPr>
        <w:ind w:left="708" w:firstLine="0"/>
        <w:jc w:val="both"/>
        <w:rPr/>
      </w:pPr>
      <w:r w:rsidDel="00000000" w:rsidR="00000000" w:rsidRPr="00000000">
        <w:rPr>
          <w:rtl w:val="0"/>
        </w:rPr>
        <w:t xml:space="preserve">f) Requisitos de permanencia de datos.</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jxsxqh"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 Diseño. </w:t>
      </w:r>
    </w:p>
    <w:p w:rsidR="00000000" w:rsidDel="00000000" w:rsidP="00000000" w:rsidRDefault="00000000" w:rsidRPr="00000000" w14:paraId="000000BE">
      <w:pPr>
        <w:ind w:left="792" w:firstLine="0"/>
        <w:rPr/>
      </w:pPr>
      <w:r w:rsidDel="00000000" w:rsidR="00000000" w:rsidRPr="00000000">
        <w:rPr>
          <w:rtl w:val="0"/>
        </w:rPr>
        <w:t xml:space="preserve">Especifique restricciones en el diseño del sistema impuestas por estándares externos, requisitos reglamentarios o limitaciones del proyecto.    </w:t>
      </w:r>
    </w:p>
    <w:p w:rsidR="00000000" w:rsidDel="00000000" w:rsidP="00000000" w:rsidRDefault="00000000" w:rsidRPr="00000000" w14:paraId="000000BF">
      <w:pPr>
        <w:ind w:left="792" w:firstLine="0"/>
        <w:rPr/>
      </w:pPr>
      <w:r w:rsidDel="00000000" w:rsidR="00000000" w:rsidRPr="00000000">
        <w:rPr>
          <w:rtl w:val="0"/>
        </w:rPr>
      </w:r>
    </w:p>
    <w:p w:rsidR="00000000" w:rsidDel="00000000" w:rsidP="00000000" w:rsidRDefault="00000000" w:rsidRPr="00000000" w14:paraId="000000C0">
      <w:pPr>
        <w:ind w:left="792" w:firstLine="0"/>
        <w:rPr/>
      </w:pPr>
      <w:r w:rsidDel="00000000" w:rsidR="00000000" w:rsidRPr="00000000">
        <w:rPr>
          <w:rtl w:val="0"/>
        </w:rPr>
      </w:r>
    </w:p>
    <w:p w:rsidR="00000000" w:rsidDel="00000000" w:rsidP="00000000" w:rsidRDefault="00000000" w:rsidRPr="00000000" w14:paraId="000000C1">
      <w:pPr>
        <w:ind w:left="792" w:firstLine="0"/>
        <w:rPr/>
      </w:pPr>
      <w:r w:rsidDel="00000000" w:rsidR="00000000" w:rsidRPr="00000000">
        <w:rPr>
          <w:rtl w:val="0"/>
        </w:rPr>
      </w:r>
    </w:p>
    <w:p w:rsidR="00000000" w:rsidDel="00000000" w:rsidP="00000000" w:rsidRDefault="00000000" w:rsidRPr="00000000" w14:paraId="000000C2">
      <w:pPr>
        <w:ind w:left="792" w:firstLine="0"/>
        <w:rPr/>
      </w:pPr>
      <w:r w:rsidDel="00000000" w:rsidR="00000000" w:rsidRPr="00000000">
        <w:rPr>
          <w:rtl w:val="0"/>
        </w:rPr>
      </w:r>
    </w:p>
    <w:p w:rsidR="00000000" w:rsidDel="00000000" w:rsidP="00000000" w:rsidRDefault="00000000" w:rsidRPr="00000000" w14:paraId="000000C3">
      <w:pPr>
        <w:ind w:left="792" w:firstLine="0"/>
        <w:rPr/>
      </w:pPr>
      <w:r w:rsidDel="00000000" w:rsidR="00000000" w:rsidRPr="00000000">
        <w:rPr>
          <w:rtl w:val="0"/>
        </w:rPr>
      </w:r>
    </w:p>
    <w:p w:rsidR="00000000" w:rsidDel="00000000" w:rsidP="00000000" w:rsidRDefault="00000000" w:rsidRPr="00000000" w14:paraId="000000C4">
      <w:pPr>
        <w:ind w:left="792" w:firstLine="0"/>
        <w:rPr/>
      </w:pPr>
      <w:r w:rsidDel="00000000" w:rsidR="00000000" w:rsidRPr="00000000">
        <w:rPr>
          <w:rtl w:val="0"/>
        </w:rPr>
      </w:r>
    </w:p>
    <w:p w:rsidR="00000000" w:rsidDel="00000000" w:rsidP="00000000" w:rsidRDefault="00000000" w:rsidRPr="00000000" w14:paraId="000000C5">
      <w:pPr>
        <w:ind w:left="792" w:firstLine="0"/>
        <w:rPr/>
      </w:pPr>
      <w:r w:rsidDel="00000000" w:rsidR="00000000" w:rsidRPr="00000000">
        <w:rPr>
          <w:rtl w:val="0"/>
        </w:rPr>
      </w:r>
    </w:p>
    <w:p w:rsidR="00000000" w:rsidDel="00000000" w:rsidP="00000000" w:rsidRDefault="00000000" w:rsidRPr="00000000" w14:paraId="000000C6">
      <w:pPr>
        <w:ind w:left="792" w:firstLine="0"/>
        <w:rPr/>
      </w:pPr>
      <w:r w:rsidDel="00000000" w:rsidR="00000000" w:rsidRPr="00000000">
        <w:rPr>
          <w:rtl w:val="0"/>
        </w:rPr>
      </w:r>
    </w:p>
    <w:p w:rsidR="00000000" w:rsidDel="00000000" w:rsidP="00000000" w:rsidRDefault="00000000" w:rsidRPr="00000000" w14:paraId="000000C7">
      <w:pPr>
        <w:ind w:left="792" w:firstLine="0"/>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 del Sistema.</w:t>
      </w:r>
      <w:r w:rsidDel="00000000" w:rsidR="00000000" w:rsidRPr="00000000">
        <w:rPr>
          <w:rtl w:val="0"/>
        </w:rPr>
      </w:r>
    </w:p>
    <w:p w:rsidR="00000000" w:rsidDel="00000000" w:rsidP="00000000" w:rsidRDefault="00000000" w:rsidRPr="00000000" w14:paraId="000000C9">
      <w:pPr>
        <w:spacing w:after="0" w:lineRule="auto"/>
        <w:ind w:left="708" w:firstLine="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Confiabilidad</w:t>
      </w:r>
    </w:p>
    <w:p w:rsidR="00000000" w:rsidDel="00000000" w:rsidP="00000000" w:rsidRDefault="00000000" w:rsidRPr="00000000" w14:paraId="000000CB">
      <w:pPr>
        <w:spacing w:after="0" w:lineRule="auto"/>
        <w:ind w:left="1416" w:firstLine="0"/>
        <w:rPr/>
      </w:pPr>
      <w:r w:rsidDel="00000000" w:rsidR="00000000" w:rsidRPr="00000000">
        <w:rPr>
          <w:rtl w:val="0"/>
        </w:rPr>
        <w:t xml:space="preserve">Especifique los factores necesarios para establecer la confiabilidad requerida del sistema de software.</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w:t>
      </w:r>
    </w:p>
    <w:p w:rsidR="00000000" w:rsidDel="00000000" w:rsidP="00000000" w:rsidRDefault="00000000" w:rsidRPr="00000000" w14:paraId="000000CD">
      <w:pPr>
        <w:spacing w:after="0" w:lineRule="auto"/>
        <w:ind w:left="1416" w:firstLine="0"/>
        <w:rPr/>
      </w:pPr>
      <w:r w:rsidDel="00000000" w:rsidR="00000000" w:rsidRPr="00000000">
        <w:rPr>
          <w:rtl w:val="0"/>
        </w:rPr>
        <w:t xml:space="preserve">Alta disponibilidad: Mantenimiento de uptime cercano al 99.9% mediante servidores redundantes o balanceo de carga.</w:t>
      </w:r>
    </w:p>
    <w:p w:rsidR="00000000" w:rsidDel="00000000" w:rsidP="00000000" w:rsidRDefault="00000000" w:rsidRPr="00000000" w14:paraId="000000CE">
      <w:pPr>
        <w:spacing w:after="0" w:lineRule="auto"/>
        <w:ind w:left="1416" w:firstLine="0"/>
        <w:rPr/>
      </w:pPr>
      <w:r w:rsidDel="00000000" w:rsidR="00000000" w:rsidRPr="00000000">
        <w:rPr>
          <w:rtl w:val="0"/>
        </w:rPr>
        <w:t xml:space="preserve">Tolerancia a fallos: Implementar mecanismos de recuperación rápida en caso de fallos del sistema.</w:t>
      </w:r>
    </w:p>
    <w:p w:rsidR="00000000" w:rsidDel="00000000" w:rsidP="00000000" w:rsidRDefault="00000000" w:rsidRPr="00000000" w14:paraId="000000CF">
      <w:pPr>
        <w:spacing w:after="0" w:lineRule="auto"/>
        <w:ind w:left="1416" w:firstLine="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D1">
      <w:pPr>
        <w:numPr>
          <w:ilvl w:val="0"/>
          <w:numId w:val="1"/>
        </w:numPr>
        <w:spacing w:after="0" w:lineRule="auto"/>
        <w:ind w:left="2136" w:hanging="360"/>
      </w:pPr>
      <w:r w:rsidDel="00000000" w:rsidR="00000000" w:rsidRPr="00000000">
        <w:rPr>
          <w:rtl w:val="0"/>
        </w:rPr>
        <w:t xml:space="preserve">Encriptación de datos: Todos los datos sensibles deben ser transmitidos de manera segura (por ejemplo, mediante HTTPS).</w:t>
      </w:r>
    </w:p>
    <w:p w:rsidR="00000000" w:rsidDel="00000000" w:rsidP="00000000" w:rsidRDefault="00000000" w:rsidRPr="00000000" w14:paraId="000000D2">
      <w:pPr>
        <w:numPr>
          <w:ilvl w:val="0"/>
          <w:numId w:val="1"/>
        </w:numPr>
        <w:spacing w:after="0" w:lineRule="auto"/>
        <w:ind w:left="2136" w:hanging="360"/>
      </w:pPr>
      <w:r w:rsidDel="00000000" w:rsidR="00000000" w:rsidRPr="00000000">
        <w:rPr>
          <w:rtl w:val="0"/>
        </w:rPr>
        <w:t xml:space="preserve">Autenticación y control de acceso: Implementar un sistema de roles y permisos para garantizar que solo personal autorizado acceda a ciertos datos.</w:t>
      </w:r>
    </w:p>
    <w:p w:rsidR="00000000" w:rsidDel="00000000" w:rsidP="00000000" w:rsidRDefault="00000000" w:rsidRPr="00000000" w14:paraId="000000D3">
      <w:pPr>
        <w:numPr>
          <w:ilvl w:val="0"/>
          <w:numId w:val="1"/>
        </w:numPr>
        <w:spacing w:after="0" w:lineRule="auto"/>
        <w:ind w:left="2136" w:hanging="360"/>
      </w:pPr>
      <w:r w:rsidDel="00000000" w:rsidR="00000000" w:rsidRPr="00000000">
        <w:rPr>
          <w:rtl w:val="0"/>
        </w:rPr>
        <w:t xml:space="preserve">Prevención de ataques: Medidas contra ataques de denegación de servicio (DDoS) y vulnerabilidades como inyección SQL o cross-site scripting (XSS).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3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w:t>
      </w:r>
    </w:p>
    <w:p w:rsidR="00000000" w:rsidDel="00000000" w:rsidP="00000000" w:rsidRDefault="00000000" w:rsidRPr="00000000" w14:paraId="000000D6">
      <w:pPr>
        <w:spacing w:after="0" w:lineRule="auto"/>
        <w:ind w:left="1416" w:firstLine="0"/>
        <w:rPr/>
      </w:pPr>
      <w:r w:rsidDel="00000000" w:rsidR="00000000" w:rsidRPr="00000000">
        <w:rPr>
          <w:rtl w:val="0"/>
        </w:rPr>
        <w:t xml:space="preserve">Registro de errores: Implementar un sistema de logging para capturar y monitorizar errores en tiempo real.</w:t>
      </w:r>
    </w:p>
    <w:p w:rsidR="00000000" w:rsidDel="00000000" w:rsidP="00000000" w:rsidRDefault="00000000" w:rsidRPr="00000000" w14:paraId="000000D7">
      <w:pPr>
        <w:spacing w:after="0" w:lineRule="auto"/>
        <w:ind w:left="1416" w:firstLine="0"/>
        <w:rPr/>
      </w:pPr>
      <w:r w:rsidDel="00000000" w:rsidR="00000000" w:rsidRPr="00000000">
        <w:rPr>
          <w:rtl w:val="0"/>
        </w:rPr>
        <w:t xml:space="preserve">Actualizaciones regulares: El sistema debe ser fácilmente actualizable sin afectar el rendimiento.</w:t>
      </w:r>
    </w:p>
    <w:p w:rsidR="00000000" w:rsidDel="00000000" w:rsidP="00000000" w:rsidRDefault="00000000" w:rsidRPr="00000000" w14:paraId="000000D8">
      <w:pPr>
        <w:spacing w:after="0" w:lineRule="auto"/>
        <w:ind w:left="1416" w:firstLine="0"/>
        <w:rPr/>
      </w:pPr>
      <w:r w:rsidDel="00000000" w:rsidR="00000000" w:rsidRPr="00000000">
        <w:rPr>
          <w:rtl w:val="0"/>
        </w:rPr>
      </w:r>
    </w:p>
    <w:p w:rsidR="00000000" w:rsidDel="00000000" w:rsidP="00000000" w:rsidRDefault="00000000" w:rsidRPr="00000000" w14:paraId="000000D9">
      <w:pPr>
        <w:spacing w:after="0" w:lineRule="auto"/>
        <w:ind w:left="708" w:firstLine="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Soporte multiplataforma: La página debe funcionar correctamente en los navegadores más populares (Chrome, Firefox, Safari, Edge) sin diferencias significativas en la apariencia o en las funcionalidades.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Optimización para dispositivos móviles: Asegurarse de que la página funcione igual de bien en dispositivos móviles (smartphones y tablets) que en equipos de escritorio. Utilizar frameworks como Bootstrap o Tailwind CSS para garantizar un diseño flexible.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00"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j2qqm3" w:id="18"/>
      <w:bookmarkEnd w:id="18"/>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Verificación </w:t>
      </w:r>
    </w:p>
    <w:p w:rsidR="00000000" w:rsidDel="00000000" w:rsidP="00000000" w:rsidRDefault="00000000" w:rsidRPr="00000000" w14:paraId="000000DF">
      <w:pPr>
        <w:ind w:left="360" w:firstLine="0"/>
        <w:jc w:val="both"/>
        <w:rPr/>
      </w:pPr>
      <w:r w:rsidDel="00000000" w:rsidR="00000000" w:rsidRPr="00000000">
        <w:rPr>
          <w:rtl w:val="0"/>
        </w:rPr>
        <w:t xml:space="preserve">Registro e inicio de sesión para los usuarios del sistema web.</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y810tw" w:id="19"/>
      <w:bookmarkEnd w:id="19"/>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Apéndices  </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i7ojhp"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E2">
      <w:pPr>
        <w:ind w:left="708" w:firstLine="0"/>
        <w:jc w:val="both"/>
        <w:rPr/>
      </w:pPr>
      <w:r w:rsidDel="00000000" w:rsidR="00000000" w:rsidRPr="00000000">
        <w:rPr>
          <w:color w:val="4a86e8"/>
          <w:rtl w:val="0"/>
        </w:rPr>
        <w:t xml:space="preserve"> </w:t>
      </w:r>
      <w:r w:rsidDel="00000000" w:rsidR="00000000" w:rsidRPr="00000000">
        <w:rPr>
          <w:rtl w:val="0"/>
        </w:rPr>
        <w:t xml:space="preserve">Suposición: Disponibilidad de Conectividad a Internet</w:t>
      </w:r>
    </w:p>
    <w:p w:rsidR="00000000" w:rsidDel="00000000" w:rsidP="00000000" w:rsidRDefault="00000000" w:rsidRPr="00000000" w14:paraId="000000E3">
      <w:pPr>
        <w:ind w:left="708" w:firstLine="0"/>
        <w:jc w:val="both"/>
        <w:rPr/>
      </w:pPr>
      <w:r w:rsidDel="00000000" w:rsidR="00000000" w:rsidRPr="00000000">
        <w:rPr>
          <w:rtl w:val="0"/>
        </w:rPr>
        <w:t xml:space="preserve">Descripción: Se asume que habrá conectividad estable a Internet en los talleres de mantenimiento y en los puntos donde se opera el sistema. Si la conectividad a Internet es limitada o intermitente, el sistema deberá ser capaz de funcionar en modo offline y sincronizar los datos cuando se restablezca la conexión.</w:t>
      </w:r>
    </w:p>
    <w:p w:rsidR="00000000" w:rsidDel="00000000" w:rsidP="00000000" w:rsidRDefault="00000000" w:rsidRPr="00000000" w14:paraId="000000E4">
      <w:pPr>
        <w:ind w:left="708" w:firstLine="0"/>
        <w:jc w:val="both"/>
        <w:rPr/>
      </w:pPr>
      <w:r w:rsidDel="00000000" w:rsidR="00000000" w:rsidRPr="00000000">
        <w:rPr>
          <w:rtl w:val="0"/>
        </w:rPr>
        <w:t xml:space="preserve">Descripción: Se asume que el personal encargado de utilizar el sistema (mecánicos, supervisores, administradores) recibirá la capacitación necesaria para operar el sistema de manera efectiva. Si no se realiza la capacitación prevista, el sistema podría ser percibido como difícil de usar, lo que obligaría a hacer cambios en la interfaz de usuario y simplificar el flujo de trabajo.</w:t>
      </w:r>
    </w:p>
    <w:p w:rsidR="00000000" w:rsidDel="00000000" w:rsidP="00000000" w:rsidRDefault="00000000" w:rsidRPr="00000000" w14:paraId="000000E5">
      <w:pPr>
        <w:ind w:left="708" w:firstLine="0"/>
        <w:jc w:val="both"/>
        <w:rPr>
          <w:color w:val="4a86e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xcytpi"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0E7">
      <w:pPr>
        <w:ind w:left="708" w:firstLine="0"/>
        <w:jc w:val="both"/>
        <w:rPr/>
      </w:pPr>
      <w:r w:rsidDel="00000000" w:rsidR="00000000" w:rsidRPr="00000000">
        <w:rPr>
          <w:rtl w:val="0"/>
        </w:rPr>
        <w:t xml:space="preserve">Acrónimos y abreviaturas usados en el documento.       </w:t>
      </w:r>
    </w:p>
    <w:p w:rsidR="00000000" w:rsidDel="00000000" w:rsidP="00000000" w:rsidRDefault="00000000" w:rsidRPr="00000000" w14:paraId="000000E8">
      <w:pPr>
        <w:ind w:left="708" w:firstLine="0"/>
        <w:jc w:val="both"/>
        <w:rPr/>
      </w:pPr>
      <w:r w:rsidDel="00000000" w:rsidR="00000000" w:rsidRPr="00000000">
        <w:rPr>
          <w:rtl w:val="0"/>
        </w:rPr>
      </w:r>
    </w:p>
    <w:p w:rsidR="00000000" w:rsidDel="00000000" w:rsidP="00000000" w:rsidRDefault="00000000" w:rsidRPr="00000000" w14:paraId="000000E9">
      <w:pPr>
        <w:spacing w:after="0" w:line="240" w:lineRule="auto"/>
        <w:jc w:val="both"/>
        <w:rPr>
          <w:sz w:val="20"/>
          <w:szCs w:val="20"/>
        </w:rPr>
      </w:pPr>
      <w:r w:rsidDel="00000000" w:rsidR="00000000" w:rsidRPr="00000000">
        <w:rPr>
          <w:rtl w:val="0"/>
        </w:rPr>
      </w:r>
    </w:p>
    <w:sectPr>
      <w:headerReference r:id="rId8" w:type="default"/>
      <w:footerReference r:id="rId9" w:type="defaul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del software, ISO/EIC/IEEE 29148 </w:t>
    </w:r>
  </w:p>
  <w:p w:rsidR="00000000" w:rsidDel="00000000" w:rsidP="00000000" w:rsidRDefault="00000000" w:rsidRPr="00000000" w14:paraId="000000E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iFOIvodBXYKCVF3Dw+wWCmCXw==">CgMxLjAyCGguZ2pkZ3hzMgloLjMwajB6bGwyCWguMWZvYjl0ZTIJaC4zem55c2g3MgloLjJldDkycDAyCGgudHlqY3d0MgloLjNkeTZ2a20yCWguMXQzaDVzZjIJaC40ZDM0b2c4MgloLjJzOGV5bzEyCWguMTdkcDh2dTIJaC4zcmRjcmpuMghoLmxueGJ6OTIJaC4zNW5rdW4yMgloLjFrc3Y0dXYyCWguNDRzaW5pbzIJaC4yanhzeHFoMghoLnozMzd5YTIJaC4zajJxcW0zMgloLjF5ODEwdHcyCWguNGk3b2pocDIJaC4yeGN5dHBpOAByITFLZWhneWkzWEJ4ckYtRlZXNERyWGN0c19iWk5oSHN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