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50E4" w14:textId="31C933EF" w:rsidR="005A25B4" w:rsidRDefault="00486706">
      <w:r>
        <w:t>COLORES</w:t>
      </w:r>
    </w:p>
    <w:p w14:paraId="5F748030" w14:textId="5A2E2A33" w:rsidR="00486706" w:rsidRDefault="00486706">
      <w:r>
        <w:t>Principal</w:t>
      </w:r>
    </w:p>
    <w:p w14:paraId="34BB50BF" w14:textId="4EACF3AA" w:rsidR="00486706" w:rsidRDefault="00486706">
      <w:r>
        <w:t>Secundario</w:t>
      </w:r>
    </w:p>
    <w:p w14:paraId="6D6810A9" w14:textId="3518068D" w:rsidR="00486706" w:rsidRDefault="00486706">
      <w:r>
        <w:t>Neutro o fondo</w:t>
      </w:r>
    </w:p>
    <w:p w14:paraId="63DAEBB0" w14:textId="151550F5" w:rsidR="00486706" w:rsidRDefault="00486706">
      <w:r>
        <w:t>De acento</w:t>
      </w:r>
    </w:p>
    <w:p w14:paraId="4E945015" w14:textId="694581A4" w:rsidR="00486706" w:rsidRDefault="00486706">
      <w:r>
        <w:t>De texto</w:t>
      </w:r>
    </w:p>
    <w:sectPr w:rsidR="004867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06"/>
    <w:rsid w:val="00486706"/>
    <w:rsid w:val="005A25B4"/>
    <w:rsid w:val="00A8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D6519"/>
  <w15:chartTrackingRefBased/>
  <w15:docId w15:val="{F1C0A82C-BA69-4073-994D-AFD4A721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7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7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7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7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7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7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7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7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7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7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1</cp:revision>
  <dcterms:created xsi:type="dcterms:W3CDTF">2026-10-13T14:53:00Z</dcterms:created>
  <dcterms:modified xsi:type="dcterms:W3CDTF">2026-10-13T14:54:00Z</dcterms:modified>
</cp:coreProperties>
</file>