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00" w:lineRule="auto"/>
        <w:jc w:val="center"/>
        <w:rPr/>
      </w:pPr>
      <w:r w:rsidDel="00000000" w:rsidR="00000000" w:rsidRPr="00000000">
        <w:rPr>
          <w:b w:val="1"/>
          <w:bCs w:val="1"/>
          <w:color w:val="6b7280"/>
          <w:sz w:val="30"/>
          <w:szCs w:val="30"/>
          <w:rtl w:val="0"/>
        </w:rPr>
        <w:t xml:space="preserve">University of St. La Salle</w:t>
      </w:r>
      <w:r w:rsidDel="00000000" w:rsidR="00000000" w:rsidRPr="00000000">
        <w:rPr>
          <w:rtl w:val="0"/>
        </w:rPr>
      </w:r>
    </w:p>
    <w:p w:rsidR="00000000" w:rsidDel="00000000" w:rsidP="00000000" w:rsidRDefault="00000000" w:rsidRPr="00000000" w14:paraId="00000002">
      <w:pPr>
        <w:spacing w:after="0" w:before="120" w:lineRule="auto"/>
        <w:jc w:val="center"/>
        <w:rPr/>
      </w:pPr>
      <w:r w:rsidDel="00000000" w:rsidR="00000000" w:rsidRPr="00000000">
        <w:rPr>
          <w:b w:val="1"/>
          <w:bCs w:val="1"/>
          <w:color w:val="1f4e79"/>
          <w:sz w:val="52"/>
          <w:szCs w:val="52"/>
          <w:rtl w:val="0"/>
        </w:rPr>
        <w:t xml:space="preserve">Graduate School Lifecycle Portal</w:t>
      </w:r>
      <w:r w:rsidDel="00000000" w:rsidR="00000000" w:rsidRPr="00000000">
        <w:rPr>
          <w:rtl w:val="0"/>
        </w:rPr>
      </w:r>
    </w:p>
    <w:p w:rsidR="00000000" w:rsidDel="00000000" w:rsidP="00000000" w:rsidRDefault="00000000" w:rsidRPr="00000000" w14:paraId="00000003">
      <w:pPr>
        <w:spacing w:after="0" w:before="200" w:lineRule="auto"/>
        <w:jc w:val="center"/>
        <w:rPr/>
      </w:pPr>
      <w:r w:rsidDel="00000000" w:rsidR="00000000" w:rsidRPr="00000000">
        <w:rPr>
          <w:color w:val="2e7d32"/>
          <w:sz w:val="32"/>
          <w:szCs w:val="32"/>
          <w:rtl w:val="0"/>
        </w:rPr>
        <w:t xml:space="preserve">Demonstration Walkthrough &amp; Demo Kit</w:t>
      </w:r>
      <w:r w:rsidDel="00000000" w:rsidR="00000000" w:rsidRPr="00000000">
        <w:rPr>
          <w:rtl w:val="0"/>
        </w:rPr>
      </w:r>
    </w:p>
    <w:p w:rsidR="00000000" w:rsidDel="00000000" w:rsidP="00000000" w:rsidRDefault="00000000" w:rsidRPr="00000000" w14:paraId="00000004">
      <w:pPr>
        <w:spacing w:after="0" w:before="900" w:lineRule="auto"/>
        <w:jc w:val="center"/>
        <w:rPr/>
      </w:pPr>
      <w:r w:rsidDel="00000000" w:rsidR="00000000" w:rsidRPr="00000000">
        <w:rPr>
          <w:color w:val="374151"/>
          <w:sz w:val="22"/>
          <w:szCs w:val="22"/>
          <w:rtl w:val="0"/>
        </w:rPr>
        <w:t xml:space="preserve">A step-by-step guide for demonstrating the graduate student lifecycle:</w:t>
      </w:r>
      <w:r w:rsidDel="00000000" w:rsidR="00000000" w:rsidRPr="00000000">
        <w:rPr>
          <w:rtl w:val="0"/>
        </w:rPr>
      </w:r>
    </w:p>
    <w:p w:rsidR="00000000" w:rsidDel="00000000" w:rsidP="00000000" w:rsidRDefault="00000000" w:rsidRPr="00000000" w14:paraId="00000005">
      <w:pPr>
        <w:spacing w:after="0" w:before="60" w:lineRule="auto"/>
        <w:jc w:val="center"/>
        <w:rPr/>
      </w:pPr>
      <w:r w:rsidDel="00000000" w:rsidR="00000000" w:rsidRPr="00000000">
        <w:rPr>
          <w:color w:val="6b7280"/>
          <w:sz w:val="20"/>
          <w:szCs w:val="20"/>
          <w:rtl w:val="0"/>
        </w:rPr>
        <w:t xml:space="preserve">admission handoff  •  course offering &amp; adjustment  •  enrollment  •  research &amp; defense  •  practicum  •  graduation  •  standing changes</w:t>
      </w:r>
      <w:r w:rsidDel="00000000" w:rsidR="00000000" w:rsidRPr="00000000">
        <w:rPr>
          <w:rtl w:val="0"/>
        </w:rPr>
      </w:r>
    </w:p>
    <w:p w:rsidR="00000000" w:rsidDel="00000000" w:rsidP="00000000" w:rsidRDefault="00000000" w:rsidRPr="00000000" w14:paraId="00000006">
      <w:pPr>
        <w:spacing w:after="0" w:before="1200" w:lineRule="auto"/>
        <w:jc w:val="center"/>
        <w:rPr/>
      </w:pPr>
      <w:r w:rsidDel="00000000" w:rsidR="00000000" w:rsidRPr="00000000">
        <w:rPr>
          <w:b w:val="1"/>
          <w:bCs w:val="1"/>
          <w:color w:val="1f4e79"/>
          <w:sz w:val="22"/>
          <w:szCs w:val="22"/>
          <w:rtl w:val="0"/>
        </w:rPr>
        <w:t xml:space="preserve">Every demo account password is:  DemoPass123!</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20" w:before="240" w:lineRule="auto"/>
        <w:rPr/>
      </w:pPr>
      <w:r w:rsidDel="00000000" w:rsidR="00000000" w:rsidRPr="00000000">
        <w:rPr>
          <w:b w:val="1"/>
          <w:bCs w:val="1"/>
          <w:color w:val="1f4e79"/>
          <w:sz w:val="30"/>
          <w:szCs w:val="30"/>
          <w:rtl w:val="0"/>
        </w:rPr>
        <w:t xml:space="preserve">1.  About the System</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sz w:val="21"/>
          <w:szCs w:val="21"/>
          <w:rtl w:val="0"/>
        </w:rPr>
        <w:t xml:space="preserve">The Graduate School Lifecycle Portal is a web application that gives the University of St. La Salle (USLS) Graduate School a single, consolidated workspace for monitoring and coordinating the full graduate student lifecycle. It replaces the manual, spreadsheet-only process the Graduate School currently uses to track where each student stands.</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sz w:val="21"/>
          <w:szCs w:val="21"/>
          <w:rtl w:val="0"/>
        </w:rPr>
        <w:t xml:space="preserve">The application does not replace AIMS, the university's official academic information system. AIMS remains the official source for student identity, enrollment, enrolled subjects, grades, and course completion. Authorized staff export an approved monitoring workbook and import it here; those official values are shown as read-only and are labeled with their source. The portal adds the coordination, decision-support, and exception-reporting layer on top of that official data.</w:t>
      </w:r>
      <w:r w:rsidDel="00000000" w:rsidR="00000000" w:rsidRPr="00000000">
        <w:rPr>
          <w:rtl w:val="0"/>
        </w:rPr>
      </w:r>
    </w:p>
    <w:p w:rsidR="00000000" w:rsidDel="00000000" w:rsidP="00000000" w:rsidRDefault="00000000" w:rsidRPr="00000000" w14:paraId="0000000B">
      <w:pPr>
        <w:spacing w:after="60" w:before="140" w:lineRule="auto"/>
        <w:rPr/>
      </w:pPr>
      <w:r w:rsidDel="00000000" w:rsidR="00000000" w:rsidRPr="00000000">
        <w:rPr>
          <w:b w:val="1"/>
          <w:bCs w:val="1"/>
          <w:color w:val="2e7d32"/>
          <w:sz w:val="23"/>
          <w:szCs w:val="23"/>
          <w:rtl w:val="0"/>
        </w:rPr>
        <w:t xml:space="preserve">What the portal lets staff do</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Import the Academic Coordinator monitoring sheet and reconcile it into a single student list.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 up the subjects offered for a specific semester, together with the schedule and the assigned faculty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students as enrolled in offered subjects, either by uploading a class list or by searching a single student.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which subjects are needed next term and which students are affected if a subject is not offered.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Route research submissions, panel matching, and defense scheduling for each student.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Process standing changes as separate workflows: subject withdrawal, leave of absence, readmission, return from AWOL, and residency.</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 graduation eligibility and prepare the Dean-approved endorsement list.</w:t>
      </w:r>
      <w:r w:rsidDel="00000000" w:rsidR="00000000" w:rsidRPr="00000000">
        <w:rPr>
          <w:rtl w:val="0"/>
        </w:rPr>
      </w:r>
    </w:p>
    <w:p w:rsidR="00000000" w:rsidDel="00000000" w:rsidP="00000000" w:rsidRDefault="00000000" w:rsidRPr="00000000" w14:paraId="00000013">
      <w:pPr>
        <w:pStyle w:val="Heading1"/>
        <w:spacing w:after="120" w:before="240" w:lineRule="auto"/>
        <w:rPr/>
      </w:pPr>
      <w:r w:rsidDel="00000000" w:rsidR="00000000" w:rsidRPr="00000000">
        <w:rPr>
          <w:b w:val="1"/>
          <w:bCs w:val="1"/>
          <w:color w:val="1f4e79"/>
          <w:sz w:val="30"/>
          <w:szCs w:val="30"/>
          <w:rtl w:val="0"/>
        </w:rPr>
        <w:t xml:space="preserve">2.  System Requirements</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sz w:val="21"/>
          <w:szCs w:val="21"/>
          <w:rtl w:val="0"/>
        </w:rPr>
        <w:t xml:space="preserve">To run the demonstration smoothly, the presenting machine should meet the following: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modern browser (Google Chrome or Microsoft Edge recommended), kept up to date.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least 4 GB of RAM and a few GB of free disk space for the local database and demo files.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Python 3 and Node.js installed, so the backend server and the built front-end can run locally.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demonstration runs locally on the presenter's machine; a live internet connection is only needed for the optional Policy Assistant feature.</w:t>
      </w:r>
      <w:r w:rsidDel="00000000" w:rsidR="00000000" w:rsidRPr="00000000">
        <w:rPr>
          <w:rtl w:val="0"/>
        </w:rPr>
      </w:r>
    </w:p>
    <w:p w:rsidR="00000000" w:rsidDel="00000000" w:rsidP="00000000" w:rsidRDefault="00000000" w:rsidRPr="00000000" w14:paraId="00000019">
      <w:pPr>
        <w:pStyle w:val="Heading1"/>
        <w:spacing w:after="120" w:before="240" w:lineRule="auto"/>
        <w:rPr/>
      </w:pPr>
      <w:r w:rsidDel="00000000" w:rsidR="00000000" w:rsidRPr="00000000">
        <w:rPr>
          <w:b w:val="1"/>
          <w:bCs w:val="1"/>
          <w:color w:val="1f4e79"/>
          <w:sz w:val="30"/>
          <w:szCs w:val="30"/>
          <w:rtl w:val="0"/>
        </w:rPr>
        <w:t xml:space="preserve">3.  Before You Start (Setup Notes)</w:t>
      </w:r>
      <w:r w:rsidDel="00000000" w:rsidR="00000000" w:rsidRPr="00000000">
        <w:rPr>
          <w:rtl w:val="0"/>
        </w:rPr>
      </w:r>
    </w:p>
    <w:p w:rsidR="00000000" w:rsidDel="00000000" w:rsidP="00000000" w:rsidRDefault="00000000" w:rsidRPr="00000000" w14:paraId="0000001A">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On the first start, the system automatically prepares its demonstration database and seeds all of the demo accounts and sample records described in this document. This runs once and may take a short moment. If a demo account or the login dropdown ever appears empty, restarting the server re-seeds the demonstration data.</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b w:val="1"/>
          <w:bCs w:val="1"/>
          <w:sz w:val="21"/>
          <w:szCs w:val="21"/>
          <w:rtl w:val="0"/>
        </w:rPr>
        <w:t xml:space="preserve">Start-up sequence (performed once before the demo):</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Build the front-end so the latest screens are served.</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Start the application server. The system seeds the demonstration data automatically on first run.</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Open the application in the browser at the local address shown when the server starts (the portal runs on port 5050).</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You will land on the Login screen. Use the accounts in Section 4.</w:t>
      </w:r>
      <w:r w:rsidDel="00000000" w:rsidR="00000000" w:rsidRPr="00000000">
        <w:rPr>
          <w:rtl w:val="0"/>
        </w:rPr>
      </w:r>
    </w:p>
    <w:p w:rsidR="00000000" w:rsidDel="00000000" w:rsidP="00000000" w:rsidRDefault="00000000" w:rsidRPr="00000000" w14:paraId="00000020">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41"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before="20" w:lineRule="auto"/>
        <w:jc w:val="center"/>
        <w:rPr/>
      </w:pPr>
      <w:r w:rsidDel="00000000" w:rsidR="00000000" w:rsidRPr="00000000">
        <w:rPr>
          <w:i w:val="1"/>
          <w:iCs w:val="1"/>
          <w:color w:val="6b7280"/>
          <w:sz w:val="17"/>
          <w:szCs w:val="17"/>
          <w:rtl w:val="0"/>
        </w:rPr>
        <w:t xml:space="preserve">Screenshot — The Login screen, showing the account-type selector and the demo-account shortcuts.</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20" w:before="240" w:lineRule="auto"/>
        <w:rPr/>
      </w:pPr>
      <w:r w:rsidDel="00000000" w:rsidR="00000000" w:rsidRPr="00000000">
        <w:rPr>
          <w:b w:val="1"/>
          <w:bCs w:val="1"/>
          <w:color w:val="1f4e79"/>
          <w:sz w:val="30"/>
          <w:szCs w:val="30"/>
          <w:rtl w:val="0"/>
        </w:rPr>
        <w:t xml:space="preserve">4.  Demo Accounts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sz w:val="21"/>
          <w:szCs w:val="21"/>
          <w:rtl w:val="0"/>
        </w:rPr>
        <w:t xml:space="preserve">Every account below uses the same password: DemoPass123!  On the Login screen, choose the matching account type (role), enter the email and password, then click Log in. Student demo accounts can also be selected from the demo shortcuts on the Login screen.</w:t>
      </w:r>
      <w:r w:rsidDel="00000000" w:rsidR="00000000" w:rsidRPr="00000000">
        <w:rPr>
          <w:rtl w:val="0"/>
        </w:rPr>
      </w:r>
    </w:p>
    <w:p w:rsidR="00000000" w:rsidDel="00000000" w:rsidP="00000000" w:rsidRDefault="00000000" w:rsidRPr="00000000" w14:paraId="00000025">
      <w:pPr>
        <w:spacing w:after="60" w:before="140" w:lineRule="auto"/>
        <w:rPr/>
      </w:pPr>
      <w:r w:rsidDel="00000000" w:rsidR="00000000" w:rsidRPr="00000000">
        <w:rPr>
          <w:b w:val="1"/>
          <w:bCs w:val="1"/>
          <w:color w:val="2e7d32"/>
          <w:sz w:val="23"/>
          <w:szCs w:val="23"/>
          <w:rtl w:val="0"/>
        </w:rPr>
        <w:t xml:space="preserve">Staff and approver accounts</w:t>
      </w:r>
      <w:r w:rsidDel="00000000" w:rsidR="00000000" w:rsidRPr="00000000">
        <w:rPr>
          <w:rtl w:val="0"/>
        </w:rPr>
      </w:r>
    </w:p>
    <w:tbl>
      <w:tblPr>
        <w:tblStyle w:val="Table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900"/>
        <w:gridCol w:w="3000"/>
        <w:gridCol w:w="3100"/>
        <w:tblGridChange w:id="0">
          <w:tblGrid>
            <w:gridCol w:w="2900"/>
            <w:gridCol w:w="3000"/>
            <w:gridCol w:w="31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1"/>
                <w:bCs w:val="1"/>
                <w:color w:val="ffffff"/>
                <w:sz w:val="19"/>
                <w:szCs w:val="19"/>
                <w:rtl w:val="0"/>
              </w:rPr>
              <w:t xml:space="preserve">Name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color w:val="ffffff"/>
                <w:sz w:val="19"/>
                <w:szCs w:val="19"/>
                <w:rtl w:val="0"/>
              </w:rPr>
              <w:t xml:space="preserve">Email (username)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0"/>
                <w:bCs w:val="0"/>
                <w:sz w:val="19"/>
                <w:szCs w:val="19"/>
                <w:rtl w:val="0"/>
              </w:rPr>
              <w:t xml:space="preserve">Grace Fernandez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0"/>
                <w:bCs w:val="0"/>
                <w:sz w:val="19"/>
                <w:szCs w:val="19"/>
                <w:rtl w:val="0"/>
              </w:rPr>
              <w:t xml:space="preserve">staff@usls.edu.ph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19"/>
                <w:szCs w:val="19"/>
                <w:rtl w:val="0"/>
              </w:rPr>
              <w:t xml:space="preserve">Academic Coordinator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0"/>
                <w:bCs w:val="0"/>
                <w:sz w:val="19"/>
                <w:szCs w:val="19"/>
                <w:rtl w:val="0"/>
              </w:rPr>
              <w:t xml:space="preserve">Dr. Ramon Alvarez</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0"/>
                <w:bCs w:val="0"/>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19"/>
                <w:szCs w:val="19"/>
                <w:rtl w:val="0"/>
              </w:rPr>
              <w:t xml:space="preserve">Research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0"/>
                <w:bCs w:val="0"/>
                <w:sz w:val="19"/>
                <w:szCs w:val="19"/>
                <w:rtl w:val="0"/>
              </w:rPr>
              <w:t xml:space="preserve">Dr. Sofia Mendoza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0"/>
                <w:bCs w:val="0"/>
                <w:sz w:val="19"/>
                <w:szCs w:val="19"/>
                <w:rtl w:val="0"/>
              </w:rPr>
              <w:t xml:space="preserve">research@usls.edu.ph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sz w:val="19"/>
                <w:szCs w:val="19"/>
                <w:rtl w:val="0"/>
              </w:rPr>
              <w:t xml:space="preserve">Dean (approver)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0"/>
                <w:bCs w:val="0"/>
                <w:sz w:val="19"/>
                <w:szCs w:val="19"/>
                <w:rtl w:val="0"/>
              </w:rPr>
              <w:t xml:space="preserve">Graduate School Dean</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0"/>
                <w:bCs w:val="0"/>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sz w:val="19"/>
                <w:szCs w:val="19"/>
                <w:rtl w:val="0"/>
              </w:rPr>
              <w:t xml:space="preserve">Registrar (external handoff)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0"/>
                <w:bCs w:val="0"/>
                <w:sz w:val="19"/>
                <w:szCs w:val="19"/>
                <w:rtl w:val="0"/>
              </w:rPr>
              <w:t xml:space="preserve">Registrar Office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0"/>
                <w:bCs w:val="0"/>
                <w:sz w:val="19"/>
                <w:szCs w:val="19"/>
                <w:rtl w:val="0"/>
              </w:rPr>
              <w:t xml:space="preserve">registrar@usls.edu.ph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sz w:val="19"/>
                <w:szCs w:val="19"/>
                <w:rtl w:val="0"/>
              </w:rPr>
              <w:t xml:space="preserve">Administrator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b w:val="0"/>
                <w:bCs w:val="0"/>
                <w:sz w:val="19"/>
                <w:szCs w:val="19"/>
                <w:rtl w:val="0"/>
              </w:rPr>
              <w:t xml:space="preserve">System Administrator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0"/>
                <w:bCs w:val="0"/>
                <w:sz w:val="19"/>
                <w:szCs w:val="19"/>
                <w:rtl w:val="0"/>
              </w:rPr>
              <w:t xml:space="preserve">admin@usls.edu.ph</w:t>
            </w:r>
            <w:r w:rsidDel="00000000" w:rsidR="00000000" w:rsidRPr="00000000">
              <w:rPr>
                <w:rtl w:val="0"/>
              </w:rPr>
            </w:r>
          </w:p>
        </w:tc>
      </w:tr>
    </w:tbl>
    <w:p w:rsidR="00000000" w:rsidDel="00000000" w:rsidP="00000000" w:rsidRDefault="00000000" w:rsidRPr="00000000" w14:paraId="0000003B">
      <w:pPr>
        <w:spacing w:after="60" w:before="140" w:lineRule="auto"/>
        <w:rPr/>
      </w:pPr>
      <w:r w:rsidDel="00000000" w:rsidR="00000000" w:rsidRPr="00000000">
        <w:rPr>
          <w:b w:val="1"/>
          <w:bCs w:val="1"/>
          <w:color w:val="2e7d32"/>
          <w:sz w:val="23"/>
          <w:szCs w:val="23"/>
          <w:rtl w:val="0"/>
        </w:rPr>
        <w:t xml:space="preserve">Student demo accounts (one ready for each scenario)</w:t>
      </w:r>
      <w:r w:rsidDel="00000000" w:rsidR="00000000" w:rsidRPr="00000000">
        <w:rPr>
          <w:rtl w:val="0"/>
        </w:rPr>
      </w:r>
    </w:p>
    <w:sdt>
      <w:sdtPr>
        <w:lock w:val="contentLocked"/>
        <w:id w:val="132228776"/>
        <w:tag w:val="goog_rdk_0"/>
      </w:sdtPr>
      <w:sdtContent>
        <w:tbl>
          <w:tblPr>
            <w:tblStyle w:val="Table2"/>
            <w:tblW w:w="10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500"/>
            <w:gridCol w:w="1900"/>
            <w:gridCol w:w="3100"/>
            <w:gridCol w:w="2500"/>
            <w:tblGridChange w:id="0">
              <w:tblGrid>
                <w:gridCol w:w="2500"/>
                <w:gridCol w:w="1900"/>
                <w:gridCol w:w="3100"/>
                <w:gridCol w:w="25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1"/>
                    <w:bCs w:val="1"/>
                    <w:color w:val="ffffff"/>
                    <w:sz w:val="19"/>
                    <w:szCs w:val="19"/>
                    <w:rtl w:val="0"/>
                  </w:rPr>
                  <w:t xml:space="preserve">Student</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color w:val="ffffff"/>
                    <w:sz w:val="19"/>
                    <w:szCs w:val="19"/>
                    <w:rtl w:val="0"/>
                  </w:rPr>
                  <w:t xml:space="preserve">Student No.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Email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Ready for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19"/>
                    <w:szCs w:val="19"/>
                    <w:rtl w:val="0"/>
                  </w:rPr>
                  <w:t xml:space="preserve">Miguel Yu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19"/>
                    <w:szCs w:val="19"/>
                    <w:rtl w:val="0"/>
                  </w:rPr>
                  <w:t xml:space="preserve">2260004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19"/>
                    <w:szCs w:val="19"/>
                    <w:rtl w:val="0"/>
                  </w:rPr>
                  <w:t xml:space="preserve">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9"/>
                    <w:szCs w:val="19"/>
                    <w:rtl w:val="0"/>
                  </w:rPr>
                  <w:t xml:space="preserve">Research, Panel, Defense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19"/>
                    <w:szCs w:val="19"/>
                    <w:rtl w:val="0"/>
                  </w:rPr>
                  <w:t xml:space="preserve">Sofia Reyes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GS-2026-HO-01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9"/>
                    <w:szCs w:val="19"/>
                    <w:rtl w:val="0"/>
                  </w:rPr>
                  <w:t xml:space="preserve">handoff.sofia@usls.edu.ph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19"/>
                    <w:szCs w:val="19"/>
                    <w:rtl w:val="0"/>
                  </w:rPr>
                  <w:t xml:space="preserve">Complete student handoff</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19"/>
                    <w:szCs w:val="19"/>
                    <w:rtl w:val="0"/>
                  </w:rPr>
                  <w:t xml:space="preserve">Anton Bautista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9"/>
                    <w:szCs w:val="19"/>
                    <w:rtl w:val="0"/>
                  </w:rPr>
                  <w:t xml:space="preserve">GS-2026-HO-02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19"/>
                    <w:szCs w:val="19"/>
                    <w:rtl w:val="0"/>
                  </w:rPr>
                  <w:t xml:space="preserve">anton.bautista@student.usls.edu.ph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9"/>
                    <w:szCs w:val="19"/>
                    <w:rtl w:val="0"/>
                  </w:rPr>
                  <w:t xml:space="preserve">Handoff follow-up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9"/>
                    <w:szCs w:val="19"/>
                    <w:rtl w:val="0"/>
                  </w:rPr>
                  <w:t xml:space="preserve">Lianne Mercado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9"/>
                    <w:szCs w:val="19"/>
                    <w:rtl w:val="0"/>
                  </w:rPr>
                  <w:t xml:space="preserve">GS-2026-CA-01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19"/>
                    <w:szCs w:val="19"/>
                    <w:rtl w:val="0"/>
                  </w:rPr>
                  <w:t xml:space="preserve">adjustments.lianne@usls.edu.ph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9"/>
                    <w:szCs w:val="19"/>
                    <w:rtl w:val="0"/>
                  </w:rPr>
                  <w:t xml:space="preserve">Course-demand example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19"/>
                    <w:szCs w:val="19"/>
                    <w:rtl w:val="0"/>
                  </w:rPr>
                  <w:t xml:space="preserve">Roberto Aquino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19"/>
                    <w:szCs w:val="19"/>
                    <w:rtl w:val="0"/>
                  </w:rPr>
                  <w:t xml:space="preserve">GS-2026-CA-02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19"/>
                    <w:szCs w:val="19"/>
                    <w:rtl w:val="0"/>
                  </w:rPr>
                  <w:t xml:space="preserve">roberto.aquino@student.usls.edu.ph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19"/>
                    <w:szCs w:val="19"/>
                    <w:rtl w:val="0"/>
                  </w:rPr>
                  <w:t xml:space="preserve">Focused subject needs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19"/>
                    <w:szCs w:val="19"/>
                    <w:rtl w:val="0"/>
                  </w:rPr>
                  <w:t xml:space="preserve">Clarissa Dela Cruz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19"/>
                    <w:szCs w:val="19"/>
                    <w:rtl w:val="0"/>
                  </w:rPr>
                  <w:t xml:space="preserve">GS-2026-ENR-01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19"/>
                    <w:szCs w:val="19"/>
                    <w:rtl w:val="0"/>
                  </w:rPr>
                  <w:t xml:space="preserve">enrollment.clarissa@usls.edu.ph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19"/>
                    <w:szCs w:val="19"/>
                    <w:rtl w:val="0"/>
                  </w:rPr>
                  <w:t xml:space="preserve">Single-student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19"/>
                    <w:szCs w:val="19"/>
                    <w:rtl w:val="0"/>
                  </w:rPr>
                  <w:t xml:space="preserve">Martin Gonzales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sz w:val="19"/>
                    <w:szCs w:val="19"/>
                    <w:rtl w:val="0"/>
                  </w:rPr>
                  <w:t xml:space="preserve">GS-2026-ENR-02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19"/>
                    <w:szCs w:val="19"/>
                    <w:rtl w:val="0"/>
                  </w:rPr>
                  <w:t xml:space="preserve">enrollment.martin@usls.edu.ph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19"/>
                    <w:szCs w:val="19"/>
                    <w:rtl w:val="0"/>
                  </w:rPr>
                  <w:t xml:space="preserve">Offered-subject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19"/>
                    <w:szCs w:val="19"/>
                    <w:rtl w:val="0"/>
                  </w:rPr>
                  <w:t xml:space="preserve">Elena Navarro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9"/>
                    <w:szCs w:val="19"/>
                    <w:rtl w:val="0"/>
                  </w:rPr>
                  <w:t xml:space="preserve">GS-2026-WD-01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19"/>
                    <w:szCs w:val="19"/>
                    <w:rtl w:val="0"/>
                  </w:rPr>
                  <w:t xml:space="preserve">withdrawal.elena@usls.edu.ph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19"/>
                    <w:szCs w:val="19"/>
                    <w:rtl w:val="0"/>
                  </w:rPr>
                  <w:t xml:space="preserve">Subject withdrawal (MAED-MAJ1)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19"/>
                    <w:szCs w:val="19"/>
                    <w:rtl w:val="0"/>
                  </w:rPr>
                  <w:t xml:space="preserve">Joshua Lim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9"/>
                    <w:szCs w:val="19"/>
                    <w:rtl w:val="0"/>
                  </w:rPr>
                  <w:t xml:space="preserve">GS-2026-WD-02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19"/>
                    <w:szCs w:val="19"/>
                    <w:rtl w:val="0"/>
                  </w:rPr>
                  <w:t xml:space="preserve">withdrawal.joshua@usls.edu.ph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19"/>
                    <w:szCs w:val="19"/>
                    <w:rtl w:val="0"/>
                  </w:rPr>
                  <w:t xml:space="preserve">Subject withdrawal (MAED-MAJ2)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9"/>
                    <w:szCs w:val="19"/>
                    <w:rtl w:val="0"/>
                  </w:rPr>
                  <w:t xml:space="preserve">Andrea Villanueva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19"/>
                    <w:szCs w:val="19"/>
                    <w:rtl w:val="0"/>
                  </w:rPr>
                  <w:t xml:space="preserve">GS-2026-PRAC-01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9"/>
                    <w:szCs w:val="19"/>
                    <w:rtl w:val="0"/>
                  </w:rPr>
                  <w:t xml:space="preserve">practicum.andrea@usls.edu.ph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19"/>
                    <w:szCs w:val="19"/>
                    <w:rtl w:val="0"/>
                  </w:rPr>
                  <w:t xml:space="preserve">Practicum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9"/>
                    <w:szCs w:val="19"/>
                    <w:rtl w:val="0"/>
                  </w:rPr>
                  <w:t xml:space="preserve">Bianca Santos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9"/>
                    <w:szCs w:val="19"/>
                    <w:rtl w:val="0"/>
                  </w:rPr>
                  <w:t xml:space="preserve">GS-2026-GRAD-01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9"/>
                    <w:szCs w:val="19"/>
                    <w:rtl w:val="0"/>
                  </w:rPr>
                  <w:t xml:space="preserve">graduation.bianca@usls.edu.ph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19"/>
                    <w:szCs w:val="19"/>
                    <w:rtl w:val="0"/>
                  </w:rPr>
                  <w:t xml:space="preserve">Graduation application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9"/>
                    <w:szCs w:val="19"/>
                    <w:rtl w:val="0"/>
                  </w:rPr>
                  <w:t xml:space="preserve">Maureen Castillo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19"/>
                    <w:szCs w:val="19"/>
                    <w:rtl w:val="0"/>
                  </w:rPr>
                  <w:t xml:space="preserve">GS-2026-LOA-01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9"/>
                    <w:szCs w:val="19"/>
                    <w:rtl w:val="0"/>
                  </w:rPr>
                  <w:t xml:space="preserve">maureen.castillo@student.usls.edu.ph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9"/>
                    <w:szCs w:val="19"/>
                    <w:rtl w:val="0"/>
                  </w:rPr>
                  <w:t xml:space="preserve">One-semester Leave of Absence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19"/>
                    <w:szCs w:val="19"/>
                    <w:rtl w:val="0"/>
                  </w:rPr>
                  <w:t xml:space="preserve">Daniel Fernandez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9"/>
                    <w:szCs w:val="19"/>
                    <w:rtl w:val="0"/>
                  </w:rPr>
                  <w:t xml:space="preserve">GS-2026-LOA-02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9"/>
                    <w:szCs w:val="19"/>
                    <w:rtl w:val="0"/>
                  </w:rPr>
                  <w:t xml:space="preserve">loa.daniel@usls.edu.ph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19"/>
                    <w:szCs w:val="19"/>
                    <w:rtl w:val="0"/>
                  </w:rPr>
                  <w:t xml:space="preserve">Two-semester LOA policy check</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19"/>
                    <w:szCs w:val="19"/>
                    <w:rtl w:val="0"/>
                  </w:rPr>
                  <w:t xml:space="preserve">Therese Lacson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9"/>
                    <w:szCs w:val="19"/>
                    <w:rtl w:val="0"/>
                  </w:rPr>
                  <w:t xml:space="preserve">GS-2026-READ-01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19"/>
                    <w:szCs w:val="19"/>
                    <w:rtl w:val="0"/>
                  </w:rPr>
                  <w:t xml:space="preserve">readmission.therese@usls.edu.ph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19"/>
                    <w:szCs w:val="19"/>
                    <w:rtl w:val="0"/>
                  </w:rPr>
                  <w:t xml:space="preserve">Readmission after approved LOA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9"/>
                    <w:szCs w:val="19"/>
                    <w:rtl w:val="0"/>
                  </w:rPr>
                  <w:t xml:space="preserve">Gabriel Domingo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sz w:val="19"/>
                    <w:szCs w:val="19"/>
                    <w:rtl w:val="0"/>
                  </w:rPr>
                  <w:t xml:space="preserve">GS-2026-READ-02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9"/>
                    <w:szCs w:val="19"/>
                    <w:rtl w:val="0"/>
                  </w:rPr>
                  <w:t xml:space="preserve">readmission.gabriel@usls.edu.ph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sz w:val="19"/>
                    <w:szCs w:val="19"/>
                    <w:rtl w:val="0"/>
                  </w:rPr>
                  <w:t xml:space="preserve">Readmission policy checks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sz w:val="19"/>
                    <w:szCs w:val="19"/>
                    <w:rtl w:val="0"/>
                  </w:rPr>
                  <w:t xml:space="preserve">Maya Torres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sz w:val="19"/>
                    <w:szCs w:val="19"/>
                    <w:rtl w:val="0"/>
                  </w:rPr>
                  <w:t xml:space="preserve">GS-2026-AWOL-01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19"/>
                    <w:szCs w:val="19"/>
                    <w:rtl w:val="0"/>
                  </w:rPr>
                  <w:t xml:space="preserve">awol.maya@usls.edu.ph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19"/>
                    <w:szCs w:val="19"/>
                    <w:rtl w:val="0"/>
                  </w:rPr>
                  <w:t xml:space="preserve">Return from automatic AWOL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19"/>
                    <w:szCs w:val="19"/>
                    <w:rtl w:val="0"/>
                  </w:rPr>
                  <w:t xml:space="preserve">Nicolas Valdez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19"/>
                    <w:szCs w:val="19"/>
                    <w:rtl w:val="0"/>
                  </w:rPr>
                  <w:t xml:space="preserve">GS-2026-RES-01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19"/>
                    <w:szCs w:val="19"/>
                    <w:rtl w:val="0"/>
                  </w:rPr>
                  <w:t xml:space="preserve">residency.nicolas@usls.edu.ph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9"/>
                    <w:szCs w:val="19"/>
                    <w:rtl w:val="0"/>
                  </w:rPr>
                  <w:t xml:space="preserve">Residency policy review</w:t>
                </w:r>
                <w:r w:rsidDel="00000000" w:rsidR="00000000" w:rsidRPr="00000000">
                  <w:rPr>
                    <w:rtl w:val="0"/>
                  </w:rPr>
                </w:r>
              </w:p>
            </w:tc>
          </w:tr>
        </w:tbl>
      </w:sdtContent>
    </w:sdt>
    <w:p w:rsidR="00000000" w:rsidDel="00000000" w:rsidP="00000000" w:rsidRDefault="00000000" w:rsidRPr="00000000" w14:paraId="00000084">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Additional seeded students exist for handoff, course adjustments, readmission, AWOL, residency, and a second student for practicum and graduation, so every list and batch screen has more than one example.</w:t>
      </w:r>
      <w:r w:rsidDel="00000000" w:rsidR="00000000" w:rsidRPr="00000000">
        <w:rPr>
          <w:rtl w:val="0"/>
        </w:rPr>
      </w:r>
    </w:p>
    <w:p w:rsidR="00000000" w:rsidDel="00000000" w:rsidP="00000000" w:rsidRDefault="00000000" w:rsidRPr="00000000" w14:paraId="00000085">
      <w:pPr>
        <w:pStyle w:val="Heading1"/>
        <w:spacing w:after="120" w:before="240" w:lineRule="auto"/>
        <w:rPr/>
      </w:pPr>
      <w:r w:rsidDel="00000000" w:rsidR="00000000" w:rsidRPr="00000000">
        <w:rPr>
          <w:b w:val="1"/>
          <w:bCs w:val="1"/>
          <w:color w:val="1f4e79"/>
          <w:sz w:val="30"/>
          <w:szCs w:val="30"/>
          <w:rtl w:val="0"/>
        </w:rPr>
        <w:t xml:space="preserve">5.  Navigating the Portal</w:t>
      </w: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sz w:val="21"/>
          <w:szCs w:val="21"/>
          <w:rtl w:val="0"/>
        </w:rPr>
        <w:t xml:space="preserve">After logging in, the left sidebar is grouped into sections. The graduate lifecycle is presented as a numbered sequence so the demonstration can move through it in order.</w:t>
      </w:r>
      <w:r w:rsidDel="00000000" w:rsidR="00000000" w:rsidRPr="00000000">
        <w:rPr>
          <w:rtl w:val="0"/>
        </w:rPr>
      </w:r>
    </w:p>
    <w:p w:rsidR="00000000" w:rsidDel="00000000" w:rsidP="00000000" w:rsidRDefault="00000000" w:rsidRPr="00000000" w14:paraId="00000087">
      <w:pPr>
        <w:spacing w:after="60" w:before="140" w:lineRule="auto"/>
        <w:rPr/>
      </w:pPr>
      <w:r w:rsidDel="00000000" w:rsidR="00000000" w:rsidRPr="00000000">
        <w:rPr>
          <w:b w:val="1"/>
          <w:bCs w:val="1"/>
          <w:color w:val="2e7d32"/>
          <w:sz w:val="23"/>
          <w:szCs w:val="23"/>
          <w:rtl w:val="0"/>
        </w:rPr>
        <w:t xml:space="preserve">Lifecycle workflows (the main demonstration path)</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 Student Handoff — import and reconcile the monitoring sheet.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 Course Adjustments — set up subject offerings and review subject needs.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 Enrollment — tag students to offered subjects.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 Research Gate — check each student's required research submissions.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 Panel Matching — recommend and finalize the defense panel.</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 Defense Scheduling — find a common defense slot.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 · Practicum — track practicum requirements and hours.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 · Graduation — check eligibility and prepare the endorsement list.</w:t>
      </w:r>
      <w:r w:rsidDel="00000000" w:rsidR="00000000" w:rsidRPr="00000000">
        <w:rPr>
          <w:rtl w:val="0"/>
        </w:rPr>
      </w:r>
    </w:p>
    <w:p w:rsidR="00000000" w:rsidDel="00000000" w:rsidP="00000000" w:rsidRDefault="00000000" w:rsidRPr="00000000" w14:paraId="00000090">
      <w:pPr>
        <w:spacing w:after="60" w:before="140" w:lineRule="auto"/>
        <w:rPr/>
      </w:pPr>
      <w:r w:rsidDel="00000000" w:rsidR="00000000" w:rsidRPr="00000000">
        <w:rPr>
          <w:b w:val="1"/>
          <w:bCs w:val="1"/>
          <w:color w:val="2e7d32"/>
          <w:sz w:val="23"/>
          <w:szCs w:val="23"/>
          <w:rtl w:val="0"/>
        </w:rPr>
        <w:t xml:space="preserve">Standing changes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of Absence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Readmission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AWOL &amp; Residency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Withdrawal Requests</w:t>
      </w:r>
      <w:r w:rsidDel="00000000" w:rsidR="00000000" w:rsidRPr="00000000">
        <w:rPr>
          <w:rtl w:val="0"/>
        </w:rPr>
      </w:r>
    </w:p>
    <w:p w:rsidR="00000000" w:rsidDel="00000000" w:rsidP="00000000" w:rsidRDefault="00000000" w:rsidRPr="00000000" w14:paraId="00000095">
      <w:pPr>
        <w:spacing w:after="60" w:before="140" w:lineRule="auto"/>
        <w:rPr/>
      </w:pPr>
      <w:r w:rsidDel="00000000" w:rsidR="00000000" w:rsidRPr="00000000">
        <w:rPr>
          <w:b w:val="1"/>
          <w:bCs w:val="1"/>
          <w:color w:val="2e7d32"/>
          <w:sz w:val="23"/>
          <w:szCs w:val="23"/>
          <w:rtl w:val="0"/>
        </w:rPr>
        <w:t xml:space="preserve">Records and support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Students, Faculty, Monitoring Sheet, Enrollment Class List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and Reports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Queue, Activity Log, Recommendations, and the Policy Assistant</w:t>
      </w:r>
      <w:r w:rsidDel="00000000" w:rsidR="00000000" w:rsidRPr="00000000">
        <w:rPr>
          <w:rtl w:val="0"/>
        </w:rPr>
      </w:r>
    </w:p>
    <w:p w:rsidR="00000000" w:rsidDel="00000000" w:rsidP="00000000" w:rsidRDefault="00000000" w:rsidRPr="00000000" w14:paraId="00000099">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46"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before="20" w:lineRule="auto"/>
        <w:jc w:val="center"/>
        <w:rPr/>
      </w:pPr>
      <w:r w:rsidDel="00000000" w:rsidR="00000000" w:rsidRPr="00000000">
        <w:rPr>
          <w:i w:val="1"/>
          <w:iCs w:val="1"/>
          <w:color w:val="6b7280"/>
          <w:sz w:val="17"/>
          <w:szCs w:val="17"/>
          <w:rtl w:val="0"/>
        </w:rPr>
        <w:t xml:space="preserve">Screenshot — The dashboard after login, showing the sidebar sections and the lifecycle overview.</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120" w:before="240" w:lineRule="auto"/>
        <w:rPr/>
      </w:pPr>
      <w:r w:rsidDel="00000000" w:rsidR="00000000" w:rsidRPr="00000000">
        <w:rPr>
          <w:b w:val="1"/>
          <w:bCs w:val="1"/>
          <w:color w:val="1f4e79"/>
          <w:sz w:val="30"/>
          <w:szCs w:val="30"/>
          <w:rtl w:val="0"/>
        </w:rPr>
        <w:t xml:space="preserve">6.  Demonstration Scenarios</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sz w:val="21"/>
          <w:szCs w:val="21"/>
          <w:rtl w:val="0"/>
        </w:rPr>
        <w:t xml:space="preserve">Each scenario below is self-contained: it names the account to use, the story behind it, the data to enter, and the steps to follow. Run them in order for a full end-to-end demonstration, or pick individual scenarios.</w:t>
      </w:r>
      <w:r w:rsidDel="00000000" w:rsidR="00000000" w:rsidRPr="00000000">
        <w:rPr>
          <w:rtl w:val="0"/>
        </w:rPr>
      </w:r>
    </w:p>
    <w:sdt>
      <w:sdtPr>
        <w:lock w:val="contentLocked"/>
        <w:id w:val="572724167"/>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b w:val="1"/>
                    <w:bCs w:val="1"/>
                    <w:color w:val="ffffff"/>
                    <w:sz w:val="19"/>
                    <w:szCs w:val="19"/>
                    <w:rtl w:val="0"/>
                  </w:rPr>
                  <w:t xml:space="preserv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b w:val="1"/>
                    <w:bCs w:val="1"/>
                    <w:color w:val="ffffff"/>
                    <w:sz w:val="19"/>
                    <w:szCs w:val="19"/>
                    <w:rtl w:val="0"/>
                  </w:rPr>
                  <w:t xml:space="preserve">Screens / workflows covered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sz w:val="19"/>
                    <w:szCs w:val="19"/>
                    <w:rtl w:val="0"/>
                  </w:rPr>
                  <w:t xml:space="preserve">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sz w:val="19"/>
                    <w:szCs w:val="19"/>
                    <w:rtl w:val="0"/>
                  </w:rPr>
                  <w:t xml:space="preserve">Student Handoff; Monitoring Sheet; Students directory and full student record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19"/>
                    <w:szCs w:val="19"/>
                    <w:rtl w:val="0"/>
                  </w:rPr>
                  <w:t xml:space="preserve">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sz w:val="19"/>
                    <w:szCs w:val="19"/>
                    <w:rtl w:val="0"/>
                  </w:rPr>
                  <w:t xml:space="preserve">Faculty Profiles; Course Adjustments — Demand &amp; adjustments; Offering setup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sz w:val="19"/>
                    <w:szCs w:val="19"/>
                    <w:rtl w:val="0"/>
                  </w:rPr>
                  <w:t xml:space="preserve">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19"/>
                    <w:szCs w:val="19"/>
                    <w:rtl w:val="0"/>
                  </w:rPr>
                  <w:t xml:space="preserve">Enrollment; class-list import preview; Enrollment Class List; record synchronization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sz w:val="19"/>
                    <w:szCs w:val="19"/>
                    <w:rtl w:val="0"/>
                  </w:rPr>
                  <w:t xml:space="preserve">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19"/>
                    <w:szCs w:val="19"/>
                    <w:rtl w:val="0"/>
                  </w:rPr>
                  <w:t xml:space="preserve">Subject-needs report; affected students; delay impact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19"/>
                    <w:szCs w:val="19"/>
                    <w:rtl w:val="0"/>
                  </w:rPr>
                  <w:t xml:space="preserve">8</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19"/>
                    <w:szCs w:val="19"/>
                    <w:rtl w:val="0"/>
                  </w:rPr>
                  <w:t xml:space="preserve">Leave of Absence; Readmission; automatic AWOL; Return from AWOL; Residency</w:t>
                </w:r>
                <w:r w:rsidDel="00000000" w:rsidR="00000000" w:rsidRPr="00000000">
                  <w:rPr>
                    <w:rtl w:val="0"/>
                  </w:rPr>
                </w:r>
              </w:p>
            </w:tc>
          </w:tr>
        </w:tbl>
      </w:sdtContent>
    </w:sdt>
    <w:p>
      <w:pPr>
        <w:pStyle w:val="Heading2"/>
        <w:spacing w:after="80" w:before="200" w:lineRule="auto"/>
        <w:rPr/>
      </w:pPr>
      <w:r>
        <w:rPr>
          <w:b w:val="1"/>
          <w:bCs w:val="1"/>
          <w:color w:val="1f4e79"/>
          <w:sz w:val="26"/>
          <w:szCs w:val="26"/>
          <w:rtl w:val="0"/>
        </w:rPr>
        <w:t>Scenario 1 — Student Handoff, Monitoring Sheet, Students</w:t>
      </w:r>
    </w:p>
    <w:p>
      <w:pPr>
        <w:spacing w:after="100" w:lineRule="auto"/>
        <w:rPr/>
      </w:pPr>
      <w:r>
        <w:rPr>
          <w:b w:val="1"/>
          <w:bCs w:val="1"/>
          <w:sz w:val="21"/>
          <w:szCs w:val="21"/>
          <w:rtl w:val="0"/>
        </w:rPr>
        <w:t>Story:</w:t>
      </w:r>
    </w:p>
    <w:p>
      <w:pPr>
        <w:spacing w:after="100" w:lineRule="auto"/>
        <w:rPr/>
      </w:pPr>
      <w:r>
        <w:rPr>
          <w:sz w:val="21"/>
          <w:szCs w:val="21"/>
          <w:rtl w:val="0"/>
        </w:rPr>
        <w:t>Graduate School Staff receive the Academic Coordinator's official monitoring workbook, import it through Student Handoff, reconcile the result, and verify the same source-backed record in Monitoring Sheet and Students.</w:t>
      </w:r>
    </w:p>
    <w:p>
      <w:pPr>
        <w:spacing w:after="100" w:lineRule="auto"/>
        <w:rPr/>
      </w:pPr>
      <w:r>
        <w:rPr>
          <w:b w:val="1"/>
          <w:bCs w:val="1"/>
          <w:sz w:val="21"/>
          <w:szCs w:val="21"/>
          <w:rtl w:val="0"/>
        </w:rPr>
        <w:t>Accounts used:</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Role</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Password</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DemoPass123!</w:t>
            </w:r>
          </w:p>
        </w:tc>
      </w:tr>
    </w:tbl>
    <w:p>
      <w:pPr>
        <w:spacing w:after="100" w:lineRule="auto"/>
        <w:rPr/>
      </w:pPr>
      <w:r>
        <w:rPr>
          <w:b w:val="1"/>
          <w:bCs w:val="1"/>
          <w:sz w:val="21"/>
          <w:szCs w:val="21"/>
          <w:rtl w:val="0"/>
        </w:rPr>
        <w:t>Data to use:</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Field</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Monitoring workbook</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Documents\Monitoring_Sheets\MAED_Monitoring_Sheet.xlsx</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Program</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MAED — Master of Arts in Education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Verification record</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Sofia Reyes — GS-2026-HO-01</w:t>
            </w:r>
          </w:p>
        </w:tc>
      </w:tr>
    </w:tbl>
    <w:p>
      <w:pPr>
        <w:spacing w:after="60" w:before="140" w:lineRule="auto"/>
        <w:rPr/>
      </w:pPr>
      <w:r>
        <w:rPr>
          <w:b w:val="1"/>
          <w:bCs w:val="1"/>
          <w:color w:val="2e7d32"/>
          <w:sz w:val="23"/>
          <w:szCs w:val="23"/>
          <w:rtl w:val="0"/>
        </w:rPr>
        <w:t>Part A — Import and reconcile in Student Handoff</w:t>
      </w:r>
    </w:p>
    <w:p>
      <w:pPr>
        <w:spacing w:after="80" w:lineRule="auto"/>
        <w:rPr/>
      </w:pPr>
      <w:r>
        <w:rPr>
          <w:b w:val="1"/>
          <w:bCs w:val="1"/>
          <w:color w:val="1f4e79"/>
          <w:sz w:val="21"/>
          <w:szCs w:val="21"/>
          <w:rtl w:val="0"/>
        </w:rPr>
        <w:t xml:space="preserve">Step 1.  </w:t>
      </w:r>
      <w:r>
        <w:rPr>
          <w:sz w:val="21"/>
          <w:szCs w:val="21"/>
          <w:rtl w:val="0"/>
        </w:rPr>
        <w:t>Sign in as Graduate School Staff and confirm that the left sidebar shows 1 · Student Handoff under Lifecycle Workflows.</w:t>
      </w:r>
    </w:p>
    <w:p>
      <w:pPr>
        <w:spacing w:after="80" w:lineRule="auto"/>
        <w:rPr/>
      </w:pPr>
      <w:r>
        <w:rPr>
          <w:b w:val="1"/>
          <w:bCs w:val="1"/>
          <w:color w:val="1f4e79"/>
          <w:sz w:val="21"/>
          <w:szCs w:val="21"/>
          <w:rtl w:val="0"/>
        </w:rPr>
        <w:t xml:space="preserve">Step 2.  </w:t>
      </w:r>
      <w:r>
        <w:rPr>
          <w:sz w:val="21"/>
          <w:szCs w:val="21"/>
          <w:rtl w:val="0"/>
        </w:rPr>
        <w:t>Open Student Handoff. Confirm the page title, the Import from monitoring sheet panel, and the guidance that the official source is an AC Student Monitoring Excel workbook.</w:t>
      </w:r>
    </w:p>
    <w:p>
      <w:pPr>
        <w:spacing w:after="80" w:lineRule="auto"/>
        <w:rPr/>
      </w:pPr>
      <w:r>
        <w:rPr>
          <w:b w:val="1"/>
          <w:bCs w:val="1"/>
          <w:color w:val="1f4e79"/>
          <w:sz w:val="21"/>
          <w:szCs w:val="21"/>
          <w:rtl w:val="0"/>
        </w:rPr>
        <w:t xml:space="preserve">Step 3.  </w:t>
      </w:r>
      <w:r>
        <w:rPr>
          <w:sz w:val="21"/>
          <w:szCs w:val="21"/>
          <w:rtl w:val="0"/>
        </w:rPr>
        <w:t>Click Browse files and choose the MAED monitoring workbook. The upload accepts .xlsx or .xlsm in the expected monitoring-sheet format.</w:t>
      </w:r>
    </w:p>
    <w:p>
      <w:pPr>
        <w:spacing w:after="80" w:lineRule="auto"/>
        <w:rPr/>
      </w:pPr>
      <w:r>
        <w:rPr>
          <w:b w:val="1"/>
          <w:bCs w:val="1"/>
          <w:color w:val="1f4e79"/>
          <w:sz w:val="21"/>
          <w:szCs w:val="21"/>
          <w:rtl w:val="0"/>
        </w:rPr>
        <w:t xml:space="preserve">Step 4.  </w:t>
      </w:r>
      <w:r>
        <w:rPr>
          <w:sz w:val="21"/>
          <w:szCs w:val="21"/>
          <w:rtl w:val="0"/>
        </w:rPr>
        <w:t>Verify the selected filename before clicking Import students. Do not continue if the program or workbook version is not the intended source.</w:t>
      </w:r>
    </w:p>
    <w:p>
      <w:pPr>
        <w:spacing w:after="80" w:lineRule="auto"/>
        <w:rPr/>
      </w:pPr>
      <w:r>
        <w:rPr>
          <w:b w:val="1"/>
          <w:bCs w:val="1"/>
          <w:color w:val="1f4e79"/>
          <w:sz w:val="21"/>
          <w:szCs w:val="21"/>
          <w:rtl w:val="0"/>
        </w:rPr>
        <w:t xml:space="preserve">Step 5.  </w:t>
      </w:r>
      <w:r>
        <w:rPr>
          <w:sz w:val="21"/>
          <w:szCs w:val="21"/>
          <w:rtl w:val="0"/>
        </w:rPr>
        <w:t>Click Import students. Wait for the result panel, then review the added, updated, skipped, validation, and conflict counts.</w:t>
      </w:r>
    </w:p>
    <w:p>
      <w:pPr>
        <w:spacing w:after="80" w:lineRule="auto"/>
        <w:rPr/>
      </w:pPr>
      <w:r>
        <w:rPr>
          <w:b w:val="1"/>
          <w:bCs w:val="1"/>
          <w:color w:val="1f4e79"/>
          <w:sz w:val="21"/>
          <w:szCs w:val="21"/>
          <w:rtl w:val="0"/>
        </w:rPr>
        <w:t xml:space="preserve">Step 6.  </w:t>
      </w:r>
      <w:r>
        <w:rPr>
          <w:sz w:val="21"/>
          <w:szCs w:val="21"/>
          <w:rtl w:val="0"/>
        </w:rPr>
        <w:t>Open each validation or conflict item. Confirm whether the issue is a source correction, an identity match, or a duplicate that requires verified handling.</w:t>
      </w:r>
    </w:p>
    <w:p>
      <w:pPr>
        <w:spacing w:after="80" w:lineRule="auto"/>
        <w:rPr/>
      </w:pPr>
      <w:r>
        <w:rPr>
          <w:b w:val="1"/>
          <w:bCs w:val="1"/>
          <w:color w:val="1f4e79"/>
          <w:sz w:val="21"/>
          <w:szCs w:val="21"/>
          <w:rtl w:val="0"/>
        </w:rPr>
        <w:t xml:space="preserve">Step 7.  </w:t>
      </w:r>
      <w:r>
        <w:rPr>
          <w:sz w:val="21"/>
          <w:szCs w:val="21"/>
          <w:rtl w:val="0"/>
        </w:rPr>
        <w:t>Review Upload history. Confirm the workbook name, import time, counts, stored version, and the ability to reopen the reconciliation details.</w:t>
      </w:r>
    </w:p>
    <w:p>
      <w:pPr>
        <w:spacing w:after="80" w:lineRule="auto"/>
        <w:rPr/>
      </w:pPr>
      <w:r>
        <w:rPr>
          <w:b w:val="1"/>
          <w:bCs w:val="1"/>
          <w:color w:val="1f4e79"/>
          <w:sz w:val="21"/>
          <w:szCs w:val="21"/>
          <w:rtl w:val="0"/>
        </w:rPr>
        <w:t xml:space="preserve">Step 8.  </w:t>
      </w:r>
      <w:r>
        <w:rPr>
          <w:sz w:val="21"/>
          <w:szCs w:val="21"/>
          <w:rtl w:val="0"/>
        </w:rPr>
        <w:t>If a source value is wrong, correct the authorized workbook and re-import it. Keep the prior upload as the audit trail; do not rewrite the imported value directly in the portal.</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52" name="Picture 52"/>
            <wp:cNvGraphicFramePr>
              <a:graphicFrameLocks noChangeAspect="1"/>
            </wp:cNvGraphicFramePr>
            <a:graphic>
              <a:graphicData uri="http://schemas.openxmlformats.org/drawingml/2006/picture">
                <pic:pic>
                  <pic:nvPicPr>
                    <pic:cNvPr id="0" name="student_handoff.png"/>
                    <pic:cNvPicPr/>
                  </pic:nvPicPr>
                  <pic:blipFill>
                    <a:blip r:embed="rId60"/>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Student Handoff with the monitoring-workbook importer and source guidance.</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889104"/>
            <wp:docPr id="53" name="Picture 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3889104"/>
                    </a:xfrm>
                    <a:prstGeom prst="rect"/>
                  </pic:spPr>
                </pic:pic>
              </a:graphicData>
            </a:graphic>
          </wp:inline>
        </w:drawing>
      </w:r>
    </w:p>
    <w:p>
      <w:pPr>
        <w:spacing w:after="160" w:before="20" w:lineRule="auto"/>
        <w:jc w:val="center"/>
        <w:rPr/>
      </w:pPr>
      <w:r>
        <w:rPr>
          <w:i w:val="1"/>
          <w:iCs w:val="1"/>
          <w:color w:val="6b7280"/>
          <w:sz w:val="17"/>
          <w:szCs w:val="17"/>
          <w:rtl w:val="0"/>
        </w:rPr>
        <w:t>Screenshot — Student Handoff with the preserved upload-history count and log controls.</w:t>
      </w:r>
    </w:p>
    <w:p>
      <w:pPr>
        <w:spacing w:after="60" w:before="140" w:lineRule="auto"/>
        <w:rPr/>
      </w:pPr>
      <w:r>
        <w:rPr>
          <w:b w:val="1"/>
          <w:bCs w:val="1"/>
          <w:color w:val="2e7d32"/>
          <w:sz w:val="23"/>
          <w:szCs w:val="23"/>
          <w:rtl w:val="0"/>
        </w:rPr>
        <w:t>Part B — Verify the synchronized Monitoring Sheet</w:t>
      </w:r>
    </w:p>
    <w:p>
      <w:pPr>
        <w:spacing w:after="80" w:lineRule="auto"/>
        <w:rPr/>
      </w:pPr>
      <w:r>
        <w:rPr>
          <w:b w:val="1"/>
          <w:bCs w:val="1"/>
          <w:color w:val="1f4e79"/>
          <w:sz w:val="21"/>
          <w:szCs w:val="21"/>
          <w:rtl w:val="0"/>
        </w:rPr>
        <w:t xml:space="preserve">Step 9.  </w:t>
      </w:r>
      <w:r>
        <w:rPr>
          <w:sz w:val="21"/>
          <w:szCs w:val="21"/>
          <w:rtl w:val="0"/>
        </w:rPr>
        <w:t>Open Monitoring Sheet from Records, select MAED, and select the semester represented by the imported workbook.</w:t>
      </w:r>
    </w:p>
    <w:p>
      <w:pPr>
        <w:spacing w:after="80" w:lineRule="auto"/>
        <w:rPr/>
      </w:pPr>
      <w:r>
        <w:rPr>
          <w:b w:val="1"/>
          <w:bCs w:val="1"/>
          <w:color w:val="1f4e79"/>
          <w:sz w:val="21"/>
          <w:szCs w:val="21"/>
          <w:rtl w:val="0"/>
        </w:rPr>
        <w:t xml:space="preserve">Step 10.  </w:t>
      </w:r>
      <w:r>
        <w:rPr>
          <w:sz w:val="21"/>
          <w:szCs w:val="21"/>
          <w:rtl w:val="0"/>
        </w:rPr>
        <w:t>Use Progress, Risk, Enrollment, and Sort filters to narrow the grid. Confirm that the legend distinguishes completed, taken, enrolled, failed, dropped, and not-taken subjects.</w:t>
      </w:r>
    </w:p>
    <w:p>
      <w:pPr>
        <w:spacing w:after="80" w:lineRule="auto"/>
        <w:rPr/>
      </w:pPr>
      <w:r>
        <w:rPr>
          <w:b w:val="1"/>
          <w:bCs w:val="1"/>
          <w:color w:val="1f4e79"/>
          <w:sz w:val="21"/>
          <w:szCs w:val="21"/>
          <w:rtl w:val="0"/>
        </w:rPr>
        <w:t xml:space="preserve">Step 11.  </w:t>
      </w:r>
      <w:r>
        <w:rPr>
          <w:sz w:val="21"/>
          <w:szCs w:val="21"/>
          <w:rtl w:val="0"/>
        </w:rPr>
        <w:t>Read the synchronization notice and the read-only notice. Enrollment, approved standing changes, and verified imports update this screen; the grid itself is not an editing form.</w:t>
      </w:r>
    </w:p>
    <w:p>
      <w:pPr>
        <w:spacing w:after="80" w:lineRule="auto"/>
        <w:rPr/>
      </w:pPr>
      <w:r>
        <w:rPr>
          <w:b w:val="1"/>
          <w:bCs w:val="1"/>
          <w:color w:val="1f4e79"/>
          <w:sz w:val="21"/>
          <w:szCs w:val="21"/>
          <w:rtl w:val="0"/>
        </w:rPr>
        <w:t xml:space="preserve">Step 12.  </w:t>
      </w:r>
      <w:r>
        <w:rPr>
          <w:sz w:val="21"/>
          <w:szCs w:val="21"/>
          <w:rtl w:val="0"/>
        </w:rPr>
        <w:t>Locate Sofia Reyes or another imported record and compare the program, entry year, year level, enrollment tag, risk, and curriculum statuses against the source workbook.</w:t>
      </w:r>
    </w:p>
    <w:p>
      <w:pPr>
        <w:spacing w:after="80" w:lineRule="auto"/>
        <w:rPr/>
      </w:pPr>
      <w:r>
        <w:rPr>
          <w:b w:val="1"/>
          <w:bCs w:val="1"/>
          <w:color w:val="1f4e79"/>
          <w:sz w:val="21"/>
          <w:szCs w:val="21"/>
          <w:rtl w:val="0"/>
        </w:rPr>
        <w:t xml:space="preserve">Step 13.  </w:t>
      </w:r>
      <w:r>
        <w:rPr>
          <w:sz w:val="21"/>
          <w:szCs w:val="21"/>
          <w:rtl w:val="0"/>
        </w:rPr>
        <w:t>Use Flag issue only when a discrepancy must be recorded for follow-up. Add a precise note and keep the source value unchanged until verified.</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54" name="Picture 54"/>
            <wp:cNvGraphicFramePr>
              <a:graphicFrameLocks noChangeAspect="1"/>
            </wp:cNvGraphicFramePr>
            <a:graphic>
              <a:graphicData uri="http://schemas.openxmlformats.org/drawingml/2006/picture">
                <pic:pic>
                  <pic:nvPicPr>
                    <pic:cNvPr id="0" name="monitoring_sheet.png"/>
                    <pic:cNvPicPr/>
                  </pic:nvPicPr>
                  <pic:blipFill>
                    <a:blip r:embed="rId61"/>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Monitoring Sheet with program/semester filters, synchronization notice, legend, and read-only curriculum grid.</w:t>
      </w:r>
    </w:p>
    <w:p>
      <w:pPr>
        <w:spacing w:after="60" w:before="140" w:lineRule="auto"/>
        <w:rPr/>
      </w:pPr>
      <w:r>
        <w:rPr>
          <w:b w:val="1"/>
          <w:bCs w:val="1"/>
          <w:color w:val="2e7d32"/>
          <w:sz w:val="23"/>
          <w:szCs w:val="23"/>
          <w:rtl w:val="0"/>
        </w:rPr>
        <w:t>Part C — Verify the full record in Students</w:t>
      </w:r>
    </w:p>
    <w:p>
      <w:pPr>
        <w:spacing w:after="80" w:lineRule="auto"/>
        <w:rPr/>
      </w:pPr>
      <w:r>
        <w:rPr>
          <w:b w:val="1"/>
          <w:bCs w:val="1"/>
          <w:color w:val="1f4e79"/>
          <w:sz w:val="21"/>
          <w:szCs w:val="21"/>
          <w:rtl w:val="0"/>
        </w:rPr>
        <w:t xml:space="preserve">Step 14.  </w:t>
      </w:r>
      <w:r>
        <w:rPr>
          <w:sz w:val="21"/>
          <w:szCs w:val="21"/>
          <w:rtl w:val="0"/>
        </w:rPr>
        <w:t>Open Students. Use the search box to find Sofia Reyes by student number GS-2026-HO-01 so the identity match is unambiguous.</w:t>
      </w:r>
    </w:p>
    <w:p>
      <w:pPr>
        <w:spacing w:after="80" w:lineRule="auto"/>
        <w:rPr/>
      </w:pPr>
      <w:r>
        <w:rPr>
          <w:b w:val="1"/>
          <w:bCs w:val="1"/>
          <w:color w:val="1f4e79"/>
          <w:sz w:val="21"/>
          <w:szCs w:val="21"/>
          <w:rtl w:val="0"/>
        </w:rPr>
        <w:t xml:space="preserve">Step 15.  </w:t>
      </w:r>
      <w:r>
        <w:rPr>
          <w:sz w:val="21"/>
          <w:szCs w:val="21"/>
          <w:rtl w:val="0"/>
        </w:rPr>
        <w:t>Review the filtered directory row: student, program, lifecycle stage, enrollment, standing, risk, comprehensive-exam state, and adviser.</w:t>
      </w:r>
    </w:p>
    <w:p>
      <w:pPr>
        <w:spacing w:after="80" w:lineRule="auto"/>
        <w:rPr/>
      </w:pPr>
      <w:r>
        <w:rPr>
          <w:b w:val="1"/>
          <w:bCs w:val="1"/>
          <w:color w:val="1f4e79"/>
          <w:sz w:val="21"/>
          <w:szCs w:val="21"/>
          <w:rtl w:val="0"/>
        </w:rPr>
        <w:t xml:space="preserve">Step 16.  </w:t>
      </w:r>
      <w:r>
        <w:rPr>
          <w:sz w:val="21"/>
          <w:szCs w:val="21"/>
          <w:rtl w:val="0"/>
        </w:rPr>
        <w:t>Open Sofia's record. Confirm the profile header, program, standing, enrollment state, progress indicators, curriculum audit, and source references.</w:t>
      </w:r>
    </w:p>
    <w:p>
      <w:pPr>
        <w:spacing w:after="80" w:lineRule="auto"/>
        <w:rPr/>
      </w:pPr>
      <w:r>
        <w:rPr>
          <w:b w:val="1"/>
          <w:bCs w:val="1"/>
          <w:color w:val="1f4e79"/>
          <w:sz w:val="21"/>
          <w:szCs w:val="21"/>
          <w:rtl w:val="0"/>
        </w:rPr>
        <w:t xml:space="preserve">Step 17.  </w:t>
      </w:r>
      <w:r>
        <w:rPr>
          <w:sz w:val="21"/>
          <w:szCs w:val="21"/>
          <w:rtl w:val="0"/>
        </w:rPr>
        <w:t>Scroll through workflow status, research evidence, activity timeline, recommended actions, open tasks, panel, and defense schedule. Verify that no separate shadow record was created by the import.</w:t>
      </w:r>
    </w:p>
    <w:p>
      <w:pPr>
        <w:spacing w:after="80" w:lineRule="auto"/>
        <w:rPr/>
      </w:pPr>
      <w:r>
        <w:rPr>
          <w:b w:val="1"/>
          <w:bCs w:val="1"/>
          <w:color w:val="1f4e79"/>
          <w:sz w:val="21"/>
          <w:szCs w:val="21"/>
          <w:rtl w:val="0"/>
        </w:rPr>
        <w:t xml:space="preserve">Step 18.  </w:t>
      </w:r>
      <w:r>
        <w:rPr>
          <w:sz w:val="21"/>
          <w:szCs w:val="21"/>
          <w:rtl w:val="0"/>
        </w:rPr>
        <w:t>Return to Student Handoff if a mismatch remains, resolve it from the official source, and repeat the Monitoring Sheet and Students checks.</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55" name="Picture 55"/>
            <wp:cNvGraphicFramePr>
              <a:graphicFrameLocks noChangeAspect="1"/>
            </wp:cNvGraphicFramePr>
            <a:graphic>
              <a:graphicData uri="http://schemas.openxmlformats.org/drawingml/2006/picture">
                <pic:pic>
                  <pic:nvPicPr>
                    <pic:cNvPr id="0" name="students_filtered.png"/>
                    <pic:cNvPicPr/>
                  </pic:nvPicPr>
                  <pic:blipFill>
                    <a:blip r:embed="rId62"/>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Students filtered to the Student Handoff demo identity by official student number.</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56" name="Picture 56"/>
            <wp:cNvGraphicFramePr>
              <a:graphicFrameLocks noChangeAspect="1"/>
            </wp:cNvGraphicFramePr>
            <a:graphic>
              <a:graphicData uri="http://schemas.openxmlformats.org/drawingml/2006/picture">
                <pic:pic>
                  <pic:nvPicPr>
                    <pic:cNvPr id="0" name="student_record_detail.png"/>
                    <pic:cNvPicPr/>
                  </pic:nvPicPr>
                  <pic:blipFill>
                    <a:blip r:embed="rId63"/>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Students full lifecycle record for Sofia Reyes.</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57" name="Picture 57"/>
            <wp:cNvGraphicFramePr>
              <a:graphicFrameLocks noChangeAspect="1"/>
            </wp:cNvGraphicFramePr>
            <a:graphic>
              <a:graphicData uri="http://schemas.openxmlformats.org/drawingml/2006/picture">
                <pic:pic>
                  <pic:nvPicPr>
                    <pic:cNvPr id="0" name="student_record_activity.png"/>
                    <pic:cNvPicPr/>
                  </pic:nvPicPr>
                  <pic:blipFill>
                    <a:blip r:embed="rId64"/>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Students record at the Activity timeline and downstream lifecycle checkpoints.</w:t>
      </w:r>
    </w:p>
    <w:p>
      <w:pPr>
        <w:shd w:fill="eef2f7" w:val="clear"/>
        <w:spacing w:after="120" w:before="60" w:lineRule="auto"/>
        <w:rPr/>
      </w:pPr>
      <w:r>
        <w:rPr>
          <w:b w:val="1"/>
          <w:bCs w:val="1"/>
          <w:color w:val="1f4e79"/>
          <w:sz w:val="20"/>
          <w:szCs w:val="20"/>
          <w:rtl w:val="0"/>
        </w:rPr>
        <w:t xml:space="preserve">Note:  </w:t>
      </w:r>
      <w:r>
        <w:rPr>
          <w:color w:val="374151"/>
          <w:sz w:val="20"/>
          <w:szCs w:val="20"/>
          <w:rtl w:val="0"/>
        </w:rPr>
        <w:t>Student Handoff is the source-ingestion screen; Monitoring Sheet is the read-only curriculum view; Students is the complete lifecycle record.</w:t>
      </w:r>
    </w:p>
    <w:p>
      <w:pPr>
        <w:pStyle w:val="Heading2"/>
        <w:pageBreakBefore/>
        <w:spacing w:after="80" w:before="200" w:lineRule="auto"/>
        <w:rPr/>
      </w:pPr>
      <w:r>
        <w:rPr>
          <w:b w:val="1"/>
          <w:bCs w:val="1"/>
          <w:color w:val="1f4e79"/>
          <w:sz w:val="26"/>
          <w:szCs w:val="26"/>
          <w:rtl w:val="0"/>
        </w:rPr>
        <w:t>Scenario 2 — Faculty Profiles, Course Adjustments</w:t>
      </w:r>
    </w:p>
    <w:p>
      <w:pPr>
        <w:spacing w:after="100" w:lineRule="auto"/>
        <w:rPr/>
      </w:pPr>
      <w:r>
        <w:rPr>
          <w:b w:val="1"/>
          <w:bCs w:val="1"/>
          <w:sz w:val="21"/>
          <w:szCs w:val="21"/>
          <w:rtl w:val="0"/>
        </w:rPr>
        <w:t>Story:</w:t>
      </w:r>
    </w:p>
    <w:p>
      <w:pPr>
        <w:spacing w:after="100" w:lineRule="auto"/>
        <w:rPr/>
      </w:pPr>
      <w:r>
        <w:rPr>
          <w:sz w:val="21"/>
          <w:szCs w:val="21"/>
          <w:rtl w:val="0"/>
        </w:rPr>
        <w:t>Before enrollment opens, the Academic Coordinator reviews faculty profiles, examines live subject demand, prepares an offering draft, routes it for approval, publishes it, and completes the official faculty, section, and schedule setup.</w:t>
      </w:r>
    </w:p>
    <w:p>
      <w:pPr>
        <w:spacing w:after="100" w:lineRule="auto"/>
        <w:rPr/>
      </w:pPr>
      <w:r>
        <w:rPr>
          <w:b w:val="1"/>
          <w:bCs w:val="1"/>
          <w:sz w:val="21"/>
          <w:szCs w:val="21"/>
          <w:rtl w:val="0"/>
        </w:rPr>
        <w:t>Accounts used:</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Role</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Academic Coordinator</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Dean</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dean@usls.edu.ph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Password</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DemoPass123! for both accounts</w:t>
            </w:r>
          </w:p>
        </w:tc>
      </w:tr>
    </w:tbl>
    <w:p>
      <w:pPr>
        <w:spacing w:after="100" w:lineRule="auto"/>
        <w:rPr/>
      </w:pPr>
      <w:r>
        <w:rPr>
          <w:b w:val="1"/>
          <w:bCs w:val="1"/>
          <w:sz w:val="21"/>
          <w:szCs w:val="21"/>
          <w:rtl w:val="0"/>
        </w:rPr>
        <w:t>Data to use:</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Field</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Program</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MAED — Master of Arts in Education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Planning semester</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AY 2026–2027, 1st Semester</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Faculty</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Select a profile whose expertise and availability fit the subject</w:t>
            </w:r>
          </w:p>
        </w:tc>
      </w:tr>
    </w:tbl>
    <w:p>
      <w:pPr>
        <w:spacing w:after="60" w:before="140" w:lineRule="auto"/>
        <w:rPr/>
      </w:pPr>
      <w:r>
        <w:rPr>
          <w:b w:val="1"/>
          <w:bCs w:val="1"/>
          <w:color w:val="2e7d32"/>
          <w:sz w:val="23"/>
          <w:szCs w:val="23"/>
          <w:rtl w:val="0"/>
        </w:rPr>
        <w:t>Part A — Review Faculty Profiles</w:t>
      </w:r>
    </w:p>
    <w:p>
      <w:pPr>
        <w:spacing w:after="80" w:lineRule="auto"/>
        <w:rPr/>
      </w:pPr>
      <w:r>
        <w:rPr>
          <w:b w:val="1"/>
          <w:bCs w:val="1"/>
          <w:color w:val="1f4e79"/>
          <w:sz w:val="21"/>
          <w:szCs w:val="21"/>
          <w:rtl w:val="0"/>
        </w:rPr>
        <w:t xml:space="preserve">Step 1.  </w:t>
      </w:r>
      <w:r>
        <w:rPr>
          <w:sz w:val="21"/>
          <w:szCs w:val="21"/>
          <w:rtl w:val="0"/>
        </w:rPr>
        <w:t>Sign in as Academic Coordinator and open Faculty Profiles from Records.</w:t>
      </w:r>
    </w:p>
    <w:p>
      <w:pPr>
        <w:spacing w:after="80" w:lineRule="auto"/>
        <w:rPr/>
      </w:pPr>
      <w:r>
        <w:rPr>
          <w:b w:val="1"/>
          <w:bCs w:val="1"/>
          <w:color w:val="1f4e79"/>
          <w:sz w:val="21"/>
          <w:szCs w:val="21"/>
          <w:rtl w:val="0"/>
        </w:rPr>
        <w:t xml:space="preserve">Step 2.  </w:t>
      </w:r>
      <w:r>
        <w:rPr>
          <w:sz w:val="21"/>
          <w:szCs w:val="21"/>
          <w:rtl w:val="0"/>
        </w:rPr>
        <w:t>Search by faculty name, department, or specialization. Use the department and availability filters to narrow the list.</w:t>
      </w:r>
    </w:p>
    <w:p>
      <w:pPr>
        <w:spacing w:after="80" w:lineRule="auto"/>
        <w:rPr/>
      </w:pPr>
      <w:r>
        <w:rPr>
          <w:b w:val="1"/>
          <w:bCs w:val="1"/>
          <w:color w:val="1f4e79"/>
          <w:sz w:val="21"/>
          <w:szCs w:val="21"/>
          <w:rtl w:val="0"/>
        </w:rPr>
        <w:t xml:space="preserve">Step 3.  </w:t>
      </w:r>
      <w:r>
        <w:rPr>
          <w:sz w:val="21"/>
          <w:szCs w:val="21"/>
          <w:rtl w:val="0"/>
        </w:rPr>
        <w:t>Compare specialization, login email, account status, availability, and current panel load in the directory before opening a profile.</w:t>
      </w:r>
    </w:p>
    <w:p>
      <w:pPr>
        <w:spacing w:after="80" w:lineRule="auto"/>
        <w:rPr/>
      </w:pPr>
      <w:r>
        <w:rPr>
          <w:b w:val="1"/>
          <w:bCs w:val="1"/>
          <w:color w:val="1f4e79"/>
          <w:sz w:val="21"/>
          <w:szCs w:val="21"/>
          <w:rtl w:val="0"/>
        </w:rPr>
        <w:t xml:space="preserve">Step 4.  </w:t>
      </w:r>
      <w:r>
        <w:rPr>
          <w:sz w:val="21"/>
          <w:szCs w:val="21"/>
          <w:rtl w:val="0"/>
        </w:rPr>
        <w:t>Open the selected faculty profile. Review specialization keywords, preferred teaching subjects, contact/login identity, current teaching and panel assignments, and load limits.</w:t>
      </w:r>
    </w:p>
    <w:p>
      <w:pPr>
        <w:spacing w:after="80" w:lineRule="auto"/>
        <w:rPr/>
      </w:pPr>
      <w:r>
        <w:rPr>
          <w:b w:val="1"/>
          <w:bCs w:val="1"/>
          <w:color w:val="1f4e79"/>
          <w:sz w:val="21"/>
          <w:szCs w:val="21"/>
          <w:rtl w:val="0"/>
        </w:rPr>
        <w:t xml:space="preserve">Step 5.  </w:t>
      </w:r>
      <w:r>
        <w:rPr>
          <w:sz w:val="21"/>
          <w:szCs w:val="21"/>
          <w:rtl w:val="0"/>
        </w:rPr>
        <w:t>Review weekly availability and the calendar-connection status. Treat profile suggestions as decision support, not an automatic assignment.</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58" name="Picture 58"/>
            <wp:cNvGraphicFramePr>
              <a:graphicFrameLocks noChangeAspect="1"/>
            </wp:cNvGraphicFramePr>
            <a:graphic>
              <a:graphicData uri="http://schemas.openxmlformats.org/drawingml/2006/picture">
                <pic:pic>
                  <pic:nvPicPr>
                    <pic:cNvPr id="0" name="faculty_records.png"/>
                    <pic:cNvPicPr/>
                  </pic:nvPicPr>
                  <pic:blipFill>
                    <a:blip r:embed="rId65"/>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Faculty Profiles directory with expertise, account, availability, and workload columns.</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59" name="Picture 59"/>
            <wp:cNvGraphicFramePr>
              <a:graphicFrameLocks noChangeAspect="1"/>
            </wp:cNvGraphicFramePr>
            <a:graphic>
              <a:graphicData uri="http://schemas.openxmlformats.org/drawingml/2006/picture">
                <pic:pic>
                  <pic:nvPicPr>
                    <pic:cNvPr id="0" name="faculty_profile_detail.png"/>
                    <pic:cNvPicPr/>
                  </pic:nvPicPr>
                  <pic:blipFill>
                    <a:blip r:embed="rId66"/>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Faculty Profiles detail dialog with specialization, preferred subjects, assignments, and calendar information.</w:t>
      </w:r>
    </w:p>
    <w:p>
      <w:pPr>
        <w:spacing w:after="60" w:before="140" w:lineRule="auto"/>
        <w:rPr/>
      </w:pPr>
      <w:r>
        <w:rPr>
          <w:b w:val="1"/>
          <w:bCs w:val="1"/>
          <w:color w:val="2e7d32"/>
          <w:sz w:val="23"/>
          <w:szCs w:val="23"/>
          <w:rtl w:val="0"/>
        </w:rPr>
        <w:t>Part B — Build the demand-backed offering draft</w:t>
      </w:r>
    </w:p>
    <w:p>
      <w:pPr>
        <w:spacing w:after="80" w:lineRule="auto"/>
        <w:rPr/>
      </w:pPr>
      <w:r>
        <w:rPr>
          <w:b w:val="1"/>
          <w:bCs w:val="1"/>
          <w:color w:val="1f4e79"/>
          <w:sz w:val="21"/>
          <w:szCs w:val="21"/>
          <w:rtl w:val="0"/>
        </w:rPr>
        <w:t xml:space="preserve">Step 6.  </w:t>
      </w:r>
      <w:r>
        <w:rPr>
          <w:sz w:val="21"/>
          <w:szCs w:val="21"/>
          <w:rtl w:val="0"/>
        </w:rPr>
        <w:t>Open 2 · Course Adjustments and keep the Demand &amp; adjustments tab active.</w:t>
      </w:r>
    </w:p>
    <w:p>
      <w:pPr>
        <w:spacing w:after="80" w:lineRule="auto"/>
        <w:rPr/>
      </w:pPr>
      <w:r>
        <w:rPr>
          <w:b w:val="1"/>
          <w:bCs w:val="1"/>
          <w:color w:val="1f4e79"/>
          <w:sz w:val="21"/>
          <w:szCs w:val="21"/>
          <w:rtl w:val="0"/>
        </w:rPr>
        <w:t xml:space="preserve">Step 7.  </w:t>
      </w:r>
      <w:r>
        <w:rPr>
          <w:sz w:val="21"/>
          <w:szCs w:val="21"/>
          <w:rtl w:val="0"/>
        </w:rPr>
        <w:t>Select MAED and the planning semester. Confirm the plan status shown by the Draft → Submitted → Approved → Published governance strip.</w:t>
      </w:r>
    </w:p>
    <w:p>
      <w:pPr>
        <w:spacing w:after="80" w:lineRule="auto"/>
        <w:rPr/>
      </w:pPr>
      <w:r>
        <w:rPr>
          <w:b w:val="1"/>
          <w:bCs w:val="1"/>
          <w:color w:val="1f4e79"/>
          <w:sz w:val="21"/>
          <w:szCs w:val="21"/>
          <w:rtl w:val="0"/>
        </w:rPr>
        <w:t xml:space="preserve">Step 8.  </w:t>
      </w:r>
      <w:r>
        <w:rPr>
          <w:sz w:val="21"/>
          <w:szCs w:val="21"/>
          <w:rtl w:val="0"/>
        </w:rPr>
        <w:t>Review Students reviewed, Subjects with need, and Student-subject needs. These totals are recalculated from the current student records.</w:t>
      </w:r>
    </w:p>
    <w:p>
      <w:pPr>
        <w:spacing w:after="80" w:lineRule="auto"/>
        <w:rPr/>
      </w:pPr>
      <w:r>
        <w:rPr>
          <w:b w:val="1"/>
          <w:bCs w:val="1"/>
          <w:color w:val="1f4e79"/>
          <w:sz w:val="21"/>
          <w:szCs w:val="21"/>
          <w:rtl w:val="0"/>
        </w:rPr>
        <w:t xml:space="preserve">Step 9.  </w:t>
      </w:r>
      <w:r>
        <w:rPr>
          <w:sz w:val="21"/>
          <w:szCs w:val="21"/>
          <w:rtl w:val="0"/>
        </w:rPr>
        <w:t>Read the Subject-needs report. Compare Students needing with Not taken, then read the named Affected students behind each total.</w:t>
      </w:r>
    </w:p>
    <w:p>
      <w:pPr>
        <w:spacing w:after="80" w:lineRule="auto"/>
        <w:rPr/>
      </w:pPr>
      <w:r>
        <w:rPr>
          <w:b w:val="1"/>
          <w:bCs w:val="1"/>
          <w:color w:val="1f4e79"/>
          <w:sz w:val="21"/>
          <w:szCs w:val="21"/>
          <w:rtl w:val="0"/>
        </w:rPr>
        <w:t xml:space="preserve">Step 10.  </w:t>
      </w:r>
      <w:r>
        <w:rPr>
          <w:sz w:val="21"/>
          <w:szCs w:val="21"/>
          <w:rtl w:val="0"/>
        </w:rPr>
        <w:t>For each proposed subject, review demand, affected students, existing completion/enrollment evidence, and the delay impact if it is withheld.</w:t>
      </w:r>
    </w:p>
    <w:p>
      <w:pPr>
        <w:spacing w:after="80" w:lineRule="auto"/>
        <w:rPr/>
      </w:pPr>
      <w:r>
        <w:rPr>
          <w:b w:val="1"/>
          <w:bCs w:val="1"/>
          <w:color w:val="1f4e79"/>
          <w:sz w:val="21"/>
          <w:szCs w:val="21"/>
          <w:rtl w:val="0"/>
        </w:rPr>
        <w:t xml:space="preserve">Step 11.  </w:t>
      </w:r>
      <w:r>
        <w:rPr>
          <w:sz w:val="21"/>
          <w:szCs w:val="21"/>
          <w:rtl w:val="0"/>
        </w:rPr>
        <w:t>Mark the selected subject as offered, set the required section count, choose the faculty after reviewing Faculty Profiles, and add planning notes.</w:t>
      </w:r>
    </w:p>
    <w:p>
      <w:pPr>
        <w:spacing w:after="80" w:lineRule="auto"/>
        <w:rPr/>
      </w:pPr>
      <w:r>
        <w:rPr>
          <w:b w:val="1"/>
          <w:bCs w:val="1"/>
          <w:color w:val="1f4e79"/>
          <w:sz w:val="21"/>
          <w:szCs w:val="21"/>
          <w:rtl w:val="0"/>
        </w:rPr>
        <w:t xml:space="preserve">Step 12.  </w:t>
      </w:r>
      <w:r>
        <w:rPr>
          <w:sz w:val="21"/>
          <w:szCs w:val="21"/>
          <w:rtl w:val="0"/>
        </w:rPr>
        <w:t>Click Save draft. Reopen the plan if necessary and verify that the subject, section count, faculty choice, and notes were preserved.</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60" name="Picture 60"/>
            <wp:cNvGraphicFramePr>
              <a:graphicFrameLocks noChangeAspect="1"/>
            </wp:cNvGraphicFramePr>
            <a:graphic>
              <a:graphicData uri="http://schemas.openxmlformats.org/drawingml/2006/picture">
                <pic:pic>
                  <pic:nvPicPr>
                    <pic:cNvPr id="0" name="course_adjustments_demand.png"/>
                    <pic:cNvPicPr/>
                  </pic:nvPicPr>
                  <pic:blipFill>
                    <a:blip r:embed="rId67"/>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Course Adjustments on Demand &amp; adjustments with the governed plan stages.</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61" name="Picture 61"/>
            <wp:cNvGraphicFramePr>
              <a:graphicFrameLocks noChangeAspect="1"/>
            </wp:cNvGraphicFramePr>
            <a:graphic>
              <a:graphicData uri="http://schemas.openxmlformats.org/drawingml/2006/picture">
                <pic:pic>
                  <pic:nvPicPr>
                    <pic:cNvPr id="0" name="course_adjustments_impact.png"/>
                    <pic:cNvPicPr/>
                  </pic:nvPicPr>
                  <pic:blipFill>
                    <a:blip r:embed="rId68"/>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Course Adjustments Subject-needs report with named affected students.</w:t>
      </w:r>
    </w:p>
    <w:p>
      <w:pPr>
        <w:spacing w:after="60" w:before="140" w:lineRule="auto"/>
        <w:rPr/>
      </w:pPr>
      <w:r>
        <w:rPr>
          <w:b w:val="1"/>
          <w:bCs w:val="1"/>
          <w:color w:val="2e7d32"/>
          <w:sz w:val="23"/>
          <w:szCs w:val="23"/>
          <w:rtl w:val="0"/>
        </w:rPr>
        <w:t>Part C — Approve, publish, and complete setup</w:t>
      </w:r>
    </w:p>
    <w:p>
      <w:pPr>
        <w:spacing w:after="80" w:lineRule="auto"/>
        <w:rPr/>
      </w:pPr>
      <w:r>
        <w:rPr>
          <w:b w:val="1"/>
          <w:bCs w:val="1"/>
          <w:color w:val="1f4e79"/>
          <w:sz w:val="21"/>
          <w:szCs w:val="21"/>
          <w:rtl w:val="0"/>
        </w:rPr>
        <w:t xml:space="preserve">Step 13.  </w:t>
      </w:r>
      <w:r>
        <w:rPr>
          <w:sz w:val="21"/>
          <w:szCs w:val="21"/>
          <w:rtl w:val="0"/>
        </w:rPr>
        <w:t>Click Submit for approval. Confirm that the draft becomes read-only while the Dean decision is pending.</w:t>
      </w:r>
    </w:p>
    <w:p>
      <w:pPr>
        <w:spacing w:after="80" w:lineRule="auto"/>
        <w:rPr/>
      </w:pPr>
      <w:r>
        <w:rPr>
          <w:b w:val="1"/>
          <w:bCs w:val="1"/>
          <w:color w:val="1f4e79"/>
          <w:sz w:val="21"/>
          <w:szCs w:val="21"/>
          <w:rtl w:val="0"/>
        </w:rPr>
        <w:t xml:space="preserve">Step 14.  </w:t>
      </w:r>
      <w:r>
        <w:rPr>
          <w:sz w:val="21"/>
          <w:szCs w:val="21"/>
          <w:rtl w:val="0"/>
        </w:rPr>
        <w:t>Sign in as Dean, open the submitted course-adjustment item, review the evidence and notes, then approve it or return it for revision.</w:t>
      </w:r>
    </w:p>
    <w:p>
      <w:pPr>
        <w:spacing w:after="80" w:lineRule="auto"/>
        <w:rPr/>
      </w:pPr>
      <w:r>
        <w:rPr>
          <w:b w:val="1"/>
          <w:bCs w:val="1"/>
          <w:color w:val="1f4e79"/>
          <w:sz w:val="21"/>
          <w:szCs w:val="21"/>
          <w:rtl w:val="0"/>
        </w:rPr>
        <w:t xml:space="preserve">Step 15.  </w:t>
      </w:r>
      <w:r>
        <w:rPr>
          <w:sz w:val="21"/>
          <w:szCs w:val="21"/>
          <w:rtl w:val="0"/>
        </w:rPr>
        <w:t>Return as Academic Coordinator. If returned, revise and resubmit. If approved, click Publish so the plan becomes the official offering list.</w:t>
      </w:r>
    </w:p>
    <w:p>
      <w:pPr>
        <w:spacing w:after="80" w:lineRule="auto"/>
        <w:rPr/>
      </w:pPr>
      <w:r>
        <w:rPr>
          <w:b w:val="1"/>
          <w:bCs w:val="1"/>
          <w:color w:val="1f4e79"/>
          <w:sz w:val="21"/>
          <w:szCs w:val="21"/>
          <w:rtl w:val="0"/>
        </w:rPr>
        <w:t xml:space="preserve">Step 16.  </w:t>
      </w:r>
      <w:r>
        <w:rPr>
          <w:sz w:val="21"/>
          <w:szCs w:val="21"/>
          <w:rtl w:val="0"/>
        </w:rPr>
        <w:t>Switch to Offering setup in Course Adjustments. Confirm or complete the faculty, section, and schedule for every published subject.</w:t>
      </w:r>
    </w:p>
    <w:p>
      <w:pPr>
        <w:spacing w:after="80" w:lineRule="auto"/>
        <w:rPr/>
      </w:pPr>
      <w:r>
        <w:rPr>
          <w:b w:val="1"/>
          <w:bCs w:val="1"/>
          <w:color w:val="1f4e79"/>
          <w:sz w:val="21"/>
          <w:szCs w:val="21"/>
          <w:rtl w:val="0"/>
        </w:rPr>
        <w:t xml:space="preserve">Step 17.  </w:t>
      </w:r>
      <w:r>
        <w:rPr>
          <w:sz w:val="21"/>
          <w:szCs w:val="21"/>
          <w:rtl w:val="0"/>
        </w:rPr>
        <w:t>Click Save and reopen the same program/semester. Verify that only the published official offerings are available to Enrollment.</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62" name="Picture 62"/>
            <wp:cNvGraphicFramePr>
              <a:graphicFrameLocks noChangeAspect="1"/>
            </wp:cNvGraphicFramePr>
            <a:graphic>
              <a:graphicData uri="http://schemas.openxmlformats.org/drawingml/2006/picture">
                <pic:pic>
                  <pic:nvPicPr>
                    <pic:cNvPr id="0" name="course_adjustments_offerings.png"/>
                    <pic:cNvPicPr/>
                  </pic:nvPicPr>
                  <pic:blipFill>
                    <a:blip r:embed="rId69"/>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Course Adjustments Offering setup for published faculty, section, and schedule details.</w:t>
      </w:r>
    </w:p>
    <w:p>
      <w:pPr>
        <w:shd w:fill="eef2f7" w:val="clear"/>
        <w:spacing w:after="120" w:before="60" w:lineRule="auto"/>
        <w:rPr/>
      </w:pPr>
      <w:r>
        <w:rPr>
          <w:b w:val="1"/>
          <w:bCs w:val="1"/>
          <w:color w:val="1f4e79"/>
          <w:sz w:val="20"/>
          <w:szCs w:val="20"/>
          <w:rtl w:val="0"/>
        </w:rPr>
        <w:t xml:space="preserve">Note:  </w:t>
      </w:r>
      <w:r>
        <w:rPr>
          <w:color w:val="374151"/>
          <w:sz w:val="20"/>
          <w:szCs w:val="20"/>
          <w:rtl w:val="0"/>
        </w:rPr>
        <w:t>Faculty matching is advisory. The Academic Coordinator owns the assignment, the Dean records the approval, and publication controls what Enrollment can use.</w:t>
      </w:r>
    </w:p>
    <w:p>
      <w:pPr>
        <w:pStyle w:val="Heading2"/>
        <w:pageBreakBefore/>
        <w:spacing w:after="80" w:before="200" w:lineRule="auto"/>
        <w:rPr/>
      </w:pPr>
      <w:r>
        <w:rPr>
          <w:b w:val="1"/>
          <w:bCs w:val="1"/>
          <w:color w:val="1f4e79"/>
          <w:sz w:val="26"/>
          <w:szCs w:val="26"/>
          <w:rtl w:val="0"/>
        </w:rPr>
        <w:t>Scenario 3 — Enrollment, Enrollment Class List, Monitoring Sheet, Students</w:t>
      </w:r>
    </w:p>
    <w:p>
      <w:pPr>
        <w:spacing w:after="100" w:lineRule="auto"/>
        <w:rPr/>
      </w:pPr>
      <w:r>
        <w:rPr>
          <w:b w:val="1"/>
          <w:bCs w:val="1"/>
          <w:sz w:val="21"/>
          <w:szCs w:val="21"/>
          <w:rtl w:val="0"/>
        </w:rPr>
        <w:t>Story:</w:t>
      </w:r>
    </w:p>
    <w:p>
      <w:pPr>
        <w:spacing w:after="100" w:lineRule="auto"/>
        <w:rPr/>
      </w:pPr>
      <w:r>
        <w:rPr>
          <w:sz w:val="21"/>
          <w:szCs w:val="21"/>
          <w:rtl w:val="0"/>
        </w:rPr>
        <w:t>After Course Adjustments publishes the official offerings, Graduate School Staff enroll a batch from a Registrar class list or enroll one late student. Both paths synchronize Enrollment Class List, Monitoring Sheet, Students, and the Student Portal.</w:t>
      </w:r>
    </w:p>
    <w:p>
      <w:pPr>
        <w:spacing w:after="100" w:lineRule="auto"/>
        <w:rPr/>
      </w:pPr>
      <w:r>
        <w:rPr>
          <w:b w:val="1"/>
          <w:bCs w:val="1"/>
          <w:sz w:val="21"/>
          <w:szCs w:val="21"/>
          <w:rtl w:val="0"/>
        </w:rPr>
        <w:t>Accounts used:</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Role</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Password</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DemoPass123!</w:t>
            </w:r>
          </w:p>
        </w:tc>
      </w:tr>
    </w:tbl>
    <w:p>
      <w:pPr>
        <w:spacing w:after="100" w:lineRule="auto"/>
        <w:rPr/>
      </w:pPr>
      <w:r>
        <w:rPr>
          <w:b w:val="1"/>
          <w:bCs w:val="1"/>
          <w:sz w:val="21"/>
          <w:szCs w:val="21"/>
          <w:rtl w:val="0"/>
        </w:rPr>
        <w:t>Data to use:</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Field</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Program / semester</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Use the published program and semester from Scenario 2</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Class-list template</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Documents\Stakeholder_Meeting_Prep\Enrollment_Class_List_Template.csv</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Single-student example</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Clarissa Dela Cruz — GS-2026-ENR-01</w:t>
            </w:r>
          </w:p>
        </w:tc>
      </w:tr>
    </w:tbl>
    <w:p>
      <w:pPr>
        <w:spacing w:after="60" w:before="140" w:lineRule="auto"/>
        <w:rPr/>
      </w:pPr>
      <w:r>
        <w:rPr>
          <w:b w:val="1"/>
          <w:bCs w:val="1"/>
          <w:color w:val="2e7d32"/>
          <w:sz w:val="23"/>
          <w:szCs w:val="23"/>
          <w:rtl w:val="0"/>
        </w:rPr>
        <w:t>Part A — Preview and confirm a class-list import</w:t>
      </w:r>
    </w:p>
    <w:p>
      <w:pPr>
        <w:spacing w:after="80" w:lineRule="auto"/>
        <w:rPr/>
      </w:pPr>
      <w:r>
        <w:rPr>
          <w:b w:val="1"/>
          <w:bCs w:val="1"/>
          <w:color w:val="1f4e79"/>
          <w:sz w:val="21"/>
          <w:szCs w:val="21"/>
          <w:rtl w:val="0"/>
        </w:rPr>
        <w:t xml:space="preserve">Step 1.  </w:t>
      </w:r>
      <w:r>
        <w:rPr>
          <w:sz w:val="21"/>
          <w:szCs w:val="21"/>
          <w:rtl w:val="0"/>
        </w:rPr>
        <w:t>Open 3 · Enrollment and confirm the selected Program and Academic semester.</w:t>
      </w:r>
    </w:p>
    <w:p>
      <w:pPr>
        <w:spacing w:after="80" w:lineRule="auto"/>
        <w:rPr/>
      </w:pPr>
      <w:r>
        <w:rPr>
          <w:b w:val="1"/>
          <w:bCs w:val="1"/>
          <w:color w:val="1f4e79"/>
          <w:sz w:val="21"/>
          <w:szCs w:val="21"/>
          <w:rtl w:val="0"/>
        </w:rPr>
        <w:t xml:space="preserve">Step 2.  </w:t>
      </w:r>
      <w:r>
        <w:rPr>
          <w:sz w:val="21"/>
          <w:szCs w:val="21"/>
          <w:rtl w:val="0"/>
        </w:rPr>
        <w:t>Confirm that the subject list contains only official published offerings from Course Adjustments.</w:t>
      </w:r>
    </w:p>
    <w:p>
      <w:pPr>
        <w:spacing w:after="80" w:lineRule="auto"/>
        <w:rPr/>
      </w:pPr>
      <w:r>
        <w:rPr>
          <w:b w:val="1"/>
          <w:bCs w:val="1"/>
          <w:color w:val="1f4e79"/>
          <w:sz w:val="21"/>
          <w:szCs w:val="21"/>
          <w:rtl w:val="0"/>
        </w:rPr>
        <w:t xml:space="preserve">Step 3.  </w:t>
      </w:r>
      <w:r>
        <w:rPr>
          <w:sz w:val="21"/>
          <w:szCs w:val="21"/>
          <w:rtl w:val="0"/>
        </w:rPr>
        <w:t>Click Upload class list and select the CSV or XLSX. Student ID and Subject Code must match portal records; Faculty may be included.</w:t>
      </w:r>
    </w:p>
    <w:p>
      <w:pPr>
        <w:spacing w:after="80" w:lineRule="auto"/>
        <w:rPr/>
      </w:pPr>
      <w:r>
        <w:rPr>
          <w:b w:val="1"/>
          <w:bCs w:val="1"/>
          <w:color w:val="1f4e79"/>
          <w:sz w:val="21"/>
          <w:szCs w:val="21"/>
          <w:rtl w:val="0"/>
        </w:rPr>
        <w:t xml:space="preserve">Step 4.  </w:t>
      </w:r>
      <w:r>
        <w:rPr>
          <w:sz w:val="21"/>
          <w:szCs w:val="21"/>
          <w:rtl w:val="0"/>
        </w:rPr>
        <w:t>In Preview class list, review Rows detected, Ready, Already enrolled, and Needs review before any record is changed.</w:t>
      </w:r>
    </w:p>
    <w:p>
      <w:pPr>
        <w:spacing w:after="80" w:lineRule="auto"/>
        <w:rPr/>
      </w:pPr>
      <w:r>
        <w:rPr>
          <w:b w:val="1"/>
          <w:bCs w:val="1"/>
          <w:color w:val="1f4e79"/>
          <w:sz w:val="21"/>
          <w:szCs w:val="21"/>
          <w:rtl w:val="0"/>
        </w:rPr>
        <w:t xml:space="preserve">Step 5.  </w:t>
      </w:r>
      <w:r>
        <w:rPr>
          <w:sz w:val="21"/>
          <w:szCs w:val="21"/>
          <w:rtl w:val="0"/>
        </w:rPr>
        <w:t>Read every row result. Resolve unknown students, mismatched programs, subjects that are not offered, completed subjects, invalid faculty, and faculty conflicts in the source file.</w:t>
      </w:r>
    </w:p>
    <w:p>
      <w:pPr>
        <w:spacing w:after="80" w:lineRule="auto"/>
        <w:rPr/>
      </w:pPr>
      <w:r>
        <w:rPr>
          <w:b w:val="1"/>
          <w:bCs w:val="1"/>
          <w:color w:val="1f4e79"/>
          <w:sz w:val="21"/>
          <w:szCs w:val="21"/>
          <w:rtl w:val="0"/>
        </w:rPr>
        <w:t xml:space="preserve">Step 6.  </w:t>
      </w:r>
      <w:r>
        <w:rPr>
          <w:sz w:val="21"/>
          <w:szCs w:val="21"/>
          <w:rtl w:val="0"/>
        </w:rPr>
        <w:t>Choose another file after corrections and repeat the preview until the intended rows are Ready.</w:t>
      </w:r>
    </w:p>
    <w:p>
      <w:pPr>
        <w:spacing w:after="80" w:lineRule="auto"/>
        <w:rPr/>
      </w:pPr>
      <w:r>
        <w:rPr>
          <w:b w:val="1"/>
          <w:bCs w:val="1"/>
          <w:color w:val="1f4e79"/>
          <w:sz w:val="21"/>
          <w:szCs w:val="21"/>
          <w:rtl w:val="0"/>
        </w:rPr>
        <w:t xml:space="preserve">Step 7.  </w:t>
      </w:r>
      <w:r>
        <w:rPr>
          <w:sz w:val="21"/>
          <w:szCs w:val="21"/>
          <w:rtl w:val="0"/>
        </w:rPr>
        <w:t>Click Confirm import. Valid rows are enrolled; rows that still need review are skipped and remain visible in the result.</w:t>
      </w:r>
    </w:p>
    <w:p>
      <w:pPr>
        <w:spacing w:after="80" w:lineRule="auto"/>
        <w:rPr/>
      </w:pPr>
      <w:r>
        <w:rPr>
          <w:b w:val="1"/>
          <w:bCs w:val="1"/>
          <w:color w:val="1f4e79"/>
          <w:sz w:val="21"/>
          <w:szCs w:val="21"/>
          <w:rtl w:val="0"/>
        </w:rPr>
        <w:t xml:space="preserve">Step 8.  </w:t>
      </w:r>
      <w:r>
        <w:rPr>
          <w:sz w:val="21"/>
          <w:szCs w:val="21"/>
          <w:rtl w:val="0"/>
        </w:rPr>
        <w:t>Record or retain the source reference so the enrollment can be traced to the Registrar class list.</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63" name="Picture 63"/>
            <wp:cNvGraphicFramePr>
              <a:graphicFrameLocks noChangeAspect="1"/>
            </wp:cNvGraphicFramePr>
            <a:graphic>
              <a:graphicData uri="http://schemas.openxmlformats.org/drawingml/2006/picture">
                <pic:pic>
                  <pic:nvPicPr>
                    <pic:cNvPr id="0" name="enrollment.png"/>
                    <pic:cNvPicPr/>
                  </pic:nvPicPr>
                  <pic:blipFill>
                    <a:blip r:embed="rId70"/>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Enrollment with program, semester, student, and synchronization guidance.</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64" name="Picture 64"/>
            <wp:cNvGraphicFramePr>
              <a:graphicFrameLocks noChangeAspect="1"/>
            </wp:cNvGraphicFramePr>
            <a:graphic>
              <a:graphicData uri="http://schemas.openxmlformats.org/drawingml/2006/picture">
                <pic:pic>
                  <pic:nvPicPr>
                    <pic:cNvPr id="0" name="enrollment_class_list_preview.png"/>
                    <pic:cNvPicPr/>
                  </pic:nvPicPr>
                  <pic:blipFill>
                    <a:blip r:embed="rId71"/>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Enrollment Preview class list dialog with row-level validation before confirmation.</w:t>
      </w:r>
    </w:p>
    <w:p>
      <w:pPr>
        <w:spacing w:after="60" w:before="140" w:lineRule="auto"/>
        <w:rPr/>
      </w:pPr>
      <w:r>
        <w:rPr>
          <w:b w:val="1"/>
          <w:bCs w:val="1"/>
          <w:color w:val="2e7d32"/>
          <w:sz w:val="23"/>
          <w:szCs w:val="23"/>
          <w:rtl w:val="0"/>
        </w:rPr>
        <w:t>Part B — Enroll or update one student</w:t>
      </w:r>
    </w:p>
    <w:p>
      <w:pPr>
        <w:spacing w:after="80" w:lineRule="auto"/>
        <w:rPr/>
      </w:pPr>
      <w:r>
        <w:rPr>
          <w:b w:val="1"/>
          <w:bCs w:val="1"/>
          <w:color w:val="1f4e79"/>
          <w:sz w:val="21"/>
          <w:szCs w:val="21"/>
          <w:rtl w:val="0"/>
        </w:rPr>
        <w:t xml:space="preserve">Step 9.  </w:t>
      </w:r>
      <w:r>
        <w:rPr>
          <w:sz w:val="21"/>
          <w:szCs w:val="21"/>
          <w:rtl w:val="0"/>
        </w:rPr>
        <w:t>Return to Enrollment and use Filter the student picker to find Clarissa Dela Cruz, then select her record.</w:t>
      </w:r>
    </w:p>
    <w:p>
      <w:pPr>
        <w:spacing w:after="80" w:lineRule="auto"/>
        <w:rPr/>
      </w:pPr>
      <w:r>
        <w:rPr>
          <w:b w:val="1"/>
          <w:bCs w:val="1"/>
          <w:color w:val="1f4e79"/>
          <w:sz w:val="21"/>
          <w:szCs w:val="21"/>
          <w:rtl w:val="0"/>
        </w:rPr>
        <w:t xml:space="preserve">Step 10.  </w:t>
      </w:r>
      <w:r>
        <w:rPr>
          <w:sz w:val="21"/>
          <w:szCs w:val="21"/>
          <w:rtl w:val="0"/>
        </w:rPr>
        <w:t>Review the student summary and subject-status totals before selecting a subject.</w:t>
      </w:r>
    </w:p>
    <w:p>
      <w:pPr>
        <w:spacing w:after="80" w:lineRule="auto"/>
        <w:rPr/>
      </w:pPr>
      <w:r>
        <w:rPr>
          <w:b w:val="1"/>
          <w:bCs w:val="1"/>
          <w:color w:val="1f4e79"/>
          <w:sz w:val="21"/>
          <w:szCs w:val="21"/>
          <w:rtl w:val="0"/>
        </w:rPr>
        <w:t xml:space="preserve">Step 11.  </w:t>
      </w:r>
      <w:r>
        <w:rPr>
          <w:sz w:val="21"/>
          <w:szCs w:val="21"/>
          <w:rtl w:val="0"/>
        </w:rPr>
        <w:t>In Official offered subjects, add only subjects marked Not taken. Completed or already-enrolled subjects remain locked.</w:t>
      </w:r>
    </w:p>
    <w:p>
      <w:pPr>
        <w:spacing w:after="80" w:lineRule="auto"/>
        <w:rPr/>
      </w:pPr>
      <w:r>
        <w:rPr>
          <w:b w:val="1"/>
          <w:bCs w:val="1"/>
          <w:color w:val="1f4e79"/>
          <w:sz w:val="21"/>
          <w:szCs w:val="21"/>
          <w:rtl w:val="0"/>
        </w:rPr>
        <w:t xml:space="preserve">Step 12.  </w:t>
      </w:r>
      <w:r>
        <w:rPr>
          <w:sz w:val="21"/>
          <w:szCs w:val="21"/>
          <w:rtl w:val="0"/>
        </w:rPr>
        <w:t>Review the conflict check and the draft summary. Remove any subject that conflicts with the official status or offering.</w:t>
      </w:r>
    </w:p>
    <w:p>
      <w:pPr>
        <w:spacing w:after="80" w:lineRule="auto"/>
        <w:rPr/>
      </w:pPr>
      <w:r>
        <w:rPr>
          <w:b w:val="1"/>
          <w:bCs w:val="1"/>
          <w:color w:val="1f4e79"/>
          <w:sz w:val="21"/>
          <w:szCs w:val="21"/>
          <w:rtl w:val="0"/>
        </w:rPr>
        <w:t xml:space="preserve">Step 13.  </w:t>
      </w:r>
      <w:r>
        <w:rPr>
          <w:sz w:val="21"/>
          <w:szCs w:val="21"/>
          <w:rtl w:val="0"/>
        </w:rPr>
        <w:t>Enter the enrollment source/reference and click Confirm enrollment.</w:t>
      </w:r>
    </w:p>
    <w:p>
      <w:pPr>
        <w:spacing w:after="80" w:lineRule="auto"/>
        <w:rPr/>
      </w:pPr>
      <w:r>
        <w:rPr>
          <w:b w:val="1"/>
          <w:bCs w:val="1"/>
          <w:color w:val="1f4e79"/>
          <w:sz w:val="21"/>
          <w:szCs w:val="21"/>
          <w:rtl w:val="0"/>
        </w:rPr>
        <w:t xml:space="preserve">Step 14.  </w:t>
      </w:r>
      <w:r>
        <w:rPr>
          <w:sz w:val="21"/>
          <w:szCs w:val="21"/>
          <w:rtl w:val="0"/>
        </w:rPr>
        <w:t>For an authorized mid-term status change, click the Enrolled badge, choose Dropped or Withdrawn, and enter the required effective date and note.</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65" name="Picture 65"/>
            <wp:cNvGraphicFramePr>
              <a:graphicFrameLocks noChangeAspect="1"/>
            </wp:cNvGraphicFramePr>
            <a:graphic>
              <a:graphicData uri="http://schemas.openxmlformats.org/drawingml/2006/picture">
                <pic:pic>
                  <pic:nvPicPr>
                    <pic:cNvPr id="0" name="enrollment_offered_subjects.png"/>
                    <pic:cNvPicPr/>
                  </pic:nvPicPr>
                  <pic:blipFill>
                    <a:blip r:embed="rId72"/>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Enrollment Official offered subjects with locked statuses and selectable Not taken subjects.</w:t>
      </w:r>
    </w:p>
    <w:p>
      <w:pPr>
        <w:spacing w:after="60" w:before="140" w:lineRule="auto"/>
        <w:rPr/>
      </w:pPr>
      <w:r>
        <w:rPr>
          <w:b w:val="1"/>
          <w:bCs w:val="1"/>
          <w:color w:val="2e7d32"/>
          <w:sz w:val="23"/>
          <w:szCs w:val="23"/>
          <w:rtl w:val="0"/>
        </w:rPr>
        <w:t>Part C — Verify all synchronized output screens</w:t>
      </w:r>
    </w:p>
    <w:p>
      <w:pPr>
        <w:spacing w:after="80" w:lineRule="auto"/>
        <w:rPr/>
      </w:pPr>
      <w:r>
        <w:rPr>
          <w:b w:val="1"/>
          <w:bCs w:val="1"/>
          <w:color w:val="1f4e79"/>
          <w:sz w:val="21"/>
          <w:szCs w:val="21"/>
          <w:rtl w:val="0"/>
        </w:rPr>
        <w:t xml:space="preserve">Step 15.  </w:t>
      </w:r>
      <w:r>
        <w:rPr>
          <w:sz w:val="21"/>
          <w:szCs w:val="21"/>
          <w:rtl w:val="0"/>
        </w:rPr>
        <w:t>Open Enrollment Class List, select the same program and semester, and choose All class lists or one subject.</w:t>
      </w:r>
    </w:p>
    <w:p>
      <w:pPr>
        <w:spacing w:after="80" w:lineRule="auto"/>
        <w:rPr/>
      </w:pPr>
      <w:r>
        <w:rPr>
          <w:b w:val="1"/>
          <w:bCs w:val="1"/>
          <w:color w:val="1f4e79"/>
          <w:sz w:val="21"/>
          <w:szCs w:val="21"/>
          <w:rtl w:val="0"/>
        </w:rPr>
        <w:t xml:space="preserve">Step 16.  </w:t>
      </w:r>
      <w:r>
        <w:rPr>
          <w:sz w:val="21"/>
          <w:szCs w:val="21"/>
          <w:rtl w:val="0"/>
        </w:rPr>
        <w:t>Verify the read-only roster, faculty and section details, student count, and status. Use Export CSV for the Registrar handoff if required.</w:t>
      </w:r>
    </w:p>
    <w:p>
      <w:pPr>
        <w:spacing w:after="80" w:lineRule="auto"/>
        <w:rPr/>
      </w:pPr>
      <w:r>
        <w:rPr>
          <w:b w:val="1"/>
          <w:bCs w:val="1"/>
          <w:color w:val="1f4e79"/>
          <w:sz w:val="21"/>
          <w:szCs w:val="21"/>
          <w:rtl w:val="0"/>
        </w:rPr>
        <w:t xml:space="preserve">Step 17.  </w:t>
      </w:r>
      <w:r>
        <w:rPr>
          <w:sz w:val="21"/>
          <w:szCs w:val="21"/>
          <w:rtl w:val="0"/>
        </w:rPr>
        <w:t>Open Monitoring Sheet and confirm the same enrolled, dropped, or withdrawn subject state in the curriculum grid.</w:t>
      </w:r>
    </w:p>
    <w:p>
      <w:pPr>
        <w:spacing w:after="80" w:lineRule="auto"/>
        <w:rPr/>
      </w:pPr>
      <w:r>
        <w:rPr>
          <w:b w:val="1"/>
          <w:bCs w:val="1"/>
          <w:color w:val="1f4e79"/>
          <w:sz w:val="21"/>
          <w:szCs w:val="21"/>
          <w:rtl w:val="0"/>
        </w:rPr>
        <w:t xml:space="preserve">Step 18.  </w:t>
      </w:r>
      <w:r>
        <w:rPr>
          <w:sz w:val="21"/>
          <w:szCs w:val="21"/>
          <w:rtl w:val="0"/>
        </w:rPr>
        <w:t>Open Students and the student's full record. Confirm the enrollment entry and activity log, then verify the same result in the Student Portal.</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66" name="Picture 66"/>
            <wp:cNvGraphicFramePr>
              <a:graphicFrameLocks noChangeAspect="1"/>
            </wp:cNvGraphicFramePr>
            <a:graphic>
              <a:graphicData uri="http://schemas.openxmlformats.org/drawingml/2006/picture">
                <pic:pic>
                  <pic:nvPicPr>
                    <pic:cNvPr id="0" name="enrollment_class_list.png"/>
                    <pic:cNvPicPr/>
                  </pic:nvPicPr>
                  <pic:blipFill>
                    <a:blip r:embed="rId73"/>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Enrollment Class List with synchronized read-only rosters and CSV export.</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67" name="Picture 67"/>
            <wp:cNvGraphicFramePr>
              <a:graphicFrameLocks noChangeAspect="1"/>
            </wp:cNvGraphicFramePr>
            <a:graphic>
              <a:graphicData uri="http://schemas.openxmlformats.org/drawingml/2006/picture">
                <pic:pic>
                  <pic:nvPicPr>
                    <pic:cNvPr id="0" name="monitoring_sheet.png"/>
                    <pic:cNvPicPr/>
                  </pic:nvPicPr>
                  <pic:blipFill>
                    <a:blip r:embed="rId61"/>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Monitoring Sheet showing the enrollment-synchronized curriculum state.</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68" name="Picture 68"/>
            <wp:cNvGraphicFramePr>
              <a:graphicFrameLocks noChangeAspect="1"/>
            </wp:cNvGraphicFramePr>
            <a:graphic>
              <a:graphicData uri="http://schemas.openxmlformats.org/drawingml/2006/picture">
                <pic:pic>
                  <pic:nvPicPr>
                    <pic:cNvPr id="0" name="student_record_detail.png"/>
                    <pic:cNvPicPr/>
                  </pic:nvPicPr>
                  <pic:blipFill>
                    <a:blip r:embed="rId63"/>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Students full record used to verify the same enrollment outcome and audit trail.</w:t>
      </w:r>
    </w:p>
    <w:p>
      <w:pPr>
        <w:shd w:fill="eef2f7" w:val="clear"/>
        <w:spacing w:after="120" w:before="60" w:lineRule="auto"/>
        <w:rPr/>
      </w:pPr>
      <w:r>
        <w:rPr>
          <w:b w:val="1"/>
          <w:bCs w:val="1"/>
          <w:color w:val="1f4e79"/>
          <w:sz w:val="20"/>
          <w:szCs w:val="20"/>
          <w:rtl w:val="0"/>
        </w:rPr>
        <w:t xml:space="preserve">Note:  </w:t>
      </w:r>
      <w:r>
        <w:rPr>
          <w:color w:val="374151"/>
          <w:sz w:val="20"/>
          <w:szCs w:val="20"/>
          <w:rtl w:val="0"/>
        </w:rPr>
        <w:t>Enrollment Class List is an output screen. Additions and status changes must be made in Enrollment or through a confirmed class-list import.</w:t>
      </w:r>
    </w:p>
    <w:p>
      <w:pPr>
        <w:pStyle w:val="Heading2"/>
        <w:pageBreakBefore/>
        <w:spacing w:after="80" w:before="200" w:lineRule="auto"/>
        <w:rPr/>
      </w:pPr>
      <w:r>
        <w:rPr>
          <w:b w:val="1"/>
          <w:bCs w:val="1"/>
          <w:color w:val="1f4e79"/>
          <w:sz w:val="26"/>
          <w:szCs w:val="26"/>
          <w:rtl w:val="0"/>
        </w:rPr>
        <w:t>Scenario 4 — Course Adjustments</w:t>
      </w:r>
    </w:p>
    <w:p>
      <w:pPr>
        <w:spacing w:after="100" w:lineRule="auto"/>
        <w:rPr/>
      </w:pPr>
      <w:r>
        <w:rPr>
          <w:b w:val="1"/>
          <w:bCs w:val="1"/>
          <w:sz w:val="21"/>
          <w:szCs w:val="21"/>
          <w:rtl w:val="0"/>
        </w:rPr>
        <w:t>Story:</w:t>
      </w:r>
    </w:p>
    <w:p>
      <w:pPr>
        <w:spacing w:after="100" w:lineRule="auto"/>
        <w:rPr/>
      </w:pPr>
      <w:r>
        <w:rPr>
          <w:sz w:val="21"/>
          <w:szCs w:val="21"/>
          <w:rtl w:val="0"/>
        </w:rPr>
        <w:t>The Academic Coordinator needs evidence for the next offering decision. Course Adjustments calculates remaining subject needs and identifies the students who may be delayed if each subject is not offered.</w:t>
      </w:r>
    </w:p>
    <w:p>
      <w:pPr>
        <w:spacing w:after="100" w:lineRule="auto"/>
        <w:rPr/>
      </w:pPr>
      <w:r>
        <w:rPr>
          <w:b w:val="1"/>
          <w:bCs w:val="1"/>
          <w:sz w:val="21"/>
          <w:szCs w:val="21"/>
          <w:rtl w:val="0"/>
        </w:rPr>
        <w:t>Accounts used:</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Role</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Academic Coordinator</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Password</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DemoPass123!</w:t>
            </w:r>
          </w:p>
        </w:tc>
      </w:tr>
    </w:tbl>
    <w:p>
      <w:pPr>
        <w:spacing w:after="100" w:lineRule="auto"/>
        <w:rPr/>
      </w:pPr>
      <w:r>
        <w:rPr>
          <w:b w:val="1"/>
          <w:bCs w:val="1"/>
          <w:sz w:val="21"/>
          <w:szCs w:val="21"/>
          <w:rtl w:val="0"/>
        </w:rPr>
        <w:t>Data to use:</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Field</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Program</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MAED — Master of Arts in Education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Planning semester</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AY 2026–2027, 1st Semester</w:t>
            </w:r>
          </w:p>
        </w:tc>
      </w:tr>
    </w:tbl>
    <w:p>
      <w:pPr>
        <w:spacing w:after="60" w:before="140" w:lineRule="auto"/>
        <w:rPr/>
      </w:pPr>
      <w:r>
        <w:rPr>
          <w:b w:val="1"/>
          <w:bCs w:val="1"/>
          <w:color w:val="2e7d32"/>
          <w:sz w:val="23"/>
          <w:szCs w:val="23"/>
          <w:rtl w:val="0"/>
        </w:rPr>
        <w:t>Part A — Read the subject-needs evidence</w:t>
      </w:r>
    </w:p>
    <w:p>
      <w:pPr>
        <w:spacing w:after="80" w:lineRule="auto"/>
        <w:rPr/>
      </w:pPr>
      <w:r>
        <w:rPr>
          <w:b w:val="1"/>
          <w:bCs w:val="1"/>
          <w:color w:val="1f4e79"/>
          <w:sz w:val="21"/>
          <w:szCs w:val="21"/>
          <w:rtl w:val="0"/>
        </w:rPr>
        <w:t xml:space="preserve">Step 1.  </w:t>
      </w:r>
      <w:r>
        <w:rPr>
          <w:sz w:val="21"/>
          <w:szCs w:val="21"/>
          <w:rtl w:val="0"/>
        </w:rPr>
        <w:t>Open Course Adjustments and select Demand &amp; adjustments.</w:t>
      </w:r>
    </w:p>
    <w:p>
      <w:pPr>
        <w:spacing w:after="80" w:lineRule="auto"/>
        <w:rPr/>
      </w:pPr>
      <w:r>
        <w:rPr>
          <w:b w:val="1"/>
          <w:bCs w:val="1"/>
          <w:color w:val="1f4e79"/>
          <w:sz w:val="21"/>
          <w:szCs w:val="21"/>
          <w:rtl w:val="0"/>
        </w:rPr>
        <w:t xml:space="preserve">Step 2.  </w:t>
      </w:r>
      <w:r>
        <w:rPr>
          <w:sz w:val="21"/>
          <w:szCs w:val="21"/>
          <w:rtl w:val="0"/>
        </w:rPr>
        <w:t>Choose MAED and the planning semester. Confirm that the plan and the demand report refer to the same filters.</w:t>
      </w:r>
    </w:p>
    <w:p>
      <w:pPr>
        <w:spacing w:after="80" w:lineRule="auto"/>
        <w:rPr/>
      </w:pPr>
      <w:r>
        <w:rPr>
          <w:b w:val="1"/>
          <w:bCs w:val="1"/>
          <w:color w:val="1f4e79"/>
          <w:sz w:val="21"/>
          <w:szCs w:val="21"/>
          <w:rtl w:val="0"/>
        </w:rPr>
        <w:t xml:space="preserve">Step 3.  </w:t>
      </w:r>
      <w:r>
        <w:rPr>
          <w:sz w:val="21"/>
          <w:szCs w:val="21"/>
          <w:rtl w:val="0"/>
        </w:rPr>
        <w:t>Read Students reviewed, Subjects with need, and Student-subject needs to understand the scope of the calculation.</w:t>
      </w:r>
    </w:p>
    <w:p>
      <w:pPr>
        <w:spacing w:after="80" w:lineRule="auto"/>
        <w:rPr/>
      </w:pPr>
      <w:r>
        <w:rPr>
          <w:b w:val="1"/>
          <w:bCs w:val="1"/>
          <w:color w:val="1f4e79"/>
          <w:sz w:val="21"/>
          <w:szCs w:val="21"/>
          <w:rtl w:val="0"/>
        </w:rPr>
        <w:t xml:space="preserve">Step 4.  </w:t>
      </w:r>
      <w:r>
        <w:rPr>
          <w:sz w:val="21"/>
          <w:szCs w:val="21"/>
          <w:rtl w:val="0"/>
        </w:rPr>
        <w:t>In Subject-needs report, compare Students needing with Not taken. Completed, taken, and current-subject evidence is excluded.</w:t>
      </w:r>
    </w:p>
    <w:p>
      <w:pPr>
        <w:spacing w:after="80" w:lineRule="auto"/>
        <w:rPr/>
      </w:pPr>
      <w:r>
        <w:rPr>
          <w:b w:val="1"/>
          <w:bCs w:val="1"/>
          <w:color w:val="1f4e79"/>
          <w:sz w:val="21"/>
          <w:szCs w:val="21"/>
          <w:rtl w:val="0"/>
        </w:rPr>
        <w:t xml:space="preserve">Step 5.  </w:t>
      </w:r>
      <w:r>
        <w:rPr>
          <w:sz w:val="21"/>
          <w:szCs w:val="21"/>
          <w:rtl w:val="0"/>
        </w:rPr>
        <w:t>Read Affected students. Verify names and student numbers behind the count instead of making a decision from the total alone.</w:t>
      </w:r>
    </w:p>
    <w:p>
      <w:pPr>
        <w:spacing w:after="80" w:lineRule="auto"/>
        <w:rPr/>
      </w:pPr>
      <w:r>
        <w:rPr>
          <w:b w:val="1"/>
          <w:bCs w:val="1"/>
          <w:color w:val="1f4e79"/>
          <w:sz w:val="21"/>
          <w:szCs w:val="21"/>
          <w:rtl w:val="0"/>
        </w:rPr>
        <w:t xml:space="preserve">Step 6.  </w:t>
      </w:r>
      <w:r>
        <w:rPr>
          <w:sz w:val="21"/>
          <w:szCs w:val="21"/>
          <w:rtl w:val="0"/>
        </w:rPr>
        <w:t>Open the full Students record for a named learner and confirm the remaining curriculum requirement that caused the need.</w:t>
      </w:r>
    </w:p>
    <w:p>
      <w:pPr>
        <w:spacing w:after="80" w:lineRule="auto"/>
        <w:rPr/>
      </w:pPr>
      <w:r>
        <w:rPr>
          <w:b w:val="1"/>
          <w:bCs w:val="1"/>
          <w:color w:val="1f4e79"/>
          <w:sz w:val="21"/>
          <w:szCs w:val="21"/>
          <w:rtl w:val="0"/>
        </w:rPr>
        <w:t xml:space="preserve">Step 7.  </w:t>
      </w:r>
      <w:r>
        <w:rPr>
          <w:sz w:val="21"/>
          <w:szCs w:val="21"/>
          <w:rtl w:val="0"/>
        </w:rPr>
        <w:t>Return to Course Adjustments and compare high-count subjects with single-student subjects whose withholding would still cause delay.</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69" name="Picture 69"/>
            <wp:cNvGraphicFramePr>
              <a:graphicFrameLocks noChangeAspect="1"/>
            </wp:cNvGraphicFramePr>
            <a:graphic>
              <a:graphicData uri="http://schemas.openxmlformats.org/drawingml/2006/picture">
                <pic:pic>
                  <pic:nvPicPr>
                    <pic:cNvPr id="0" name="course_adjustments_demand.png"/>
                    <pic:cNvPicPr/>
                  </pic:nvPicPr>
                  <pic:blipFill>
                    <a:blip r:embed="rId67"/>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Course Adjustments filters, demand summary, and governed offering plan.</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70" name="Picture 70"/>
            <wp:cNvGraphicFramePr>
              <a:graphicFrameLocks noChangeAspect="1"/>
            </wp:cNvGraphicFramePr>
            <a:graphic>
              <a:graphicData uri="http://schemas.openxmlformats.org/drawingml/2006/picture">
                <pic:pic>
                  <pic:nvPicPr>
                    <pic:cNvPr id="0" name="course_adjustments_impact.png"/>
                    <pic:cNvPicPr/>
                  </pic:nvPicPr>
                  <pic:blipFill>
                    <a:blip r:embed="rId68"/>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Course Adjustments Subject-needs report with counts and named affected students.</w:t>
      </w:r>
    </w:p>
    <w:p>
      <w:pPr>
        <w:spacing w:after="60" w:before="140" w:lineRule="auto"/>
        <w:rPr/>
      </w:pPr>
      <w:r>
        <w:rPr>
          <w:b w:val="1"/>
          <w:bCs w:val="1"/>
          <w:color w:val="2e7d32"/>
          <w:sz w:val="23"/>
          <w:szCs w:val="23"/>
          <w:rtl w:val="0"/>
        </w:rPr>
        <w:t>Part B — Carry the evidence into the offering plan</w:t>
      </w:r>
    </w:p>
    <w:p>
      <w:pPr>
        <w:spacing w:after="80" w:lineRule="auto"/>
        <w:rPr/>
      </w:pPr>
      <w:r>
        <w:rPr>
          <w:b w:val="1"/>
          <w:bCs w:val="1"/>
          <w:color w:val="1f4e79"/>
          <w:sz w:val="21"/>
          <w:szCs w:val="21"/>
          <w:rtl w:val="0"/>
        </w:rPr>
        <w:t xml:space="preserve">Step 8.  </w:t>
      </w:r>
      <w:r>
        <w:rPr>
          <w:sz w:val="21"/>
          <w:szCs w:val="21"/>
          <w:rtl w:val="0"/>
        </w:rPr>
        <w:t>Mark only the evidence-supported subjects as offered and set the section count that the affected population requires.</w:t>
      </w:r>
    </w:p>
    <w:p>
      <w:pPr>
        <w:spacing w:after="80" w:lineRule="auto"/>
        <w:rPr/>
      </w:pPr>
      <w:r>
        <w:rPr>
          <w:b w:val="1"/>
          <w:bCs w:val="1"/>
          <w:color w:val="1f4e79"/>
          <w:sz w:val="21"/>
          <w:szCs w:val="21"/>
          <w:rtl w:val="0"/>
        </w:rPr>
        <w:t xml:space="preserve">Step 9.  </w:t>
      </w:r>
      <w:r>
        <w:rPr>
          <w:sz w:val="21"/>
          <w:szCs w:val="21"/>
          <w:rtl w:val="0"/>
        </w:rPr>
        <w:t>Review Faculty Profiles before selecting faculty, then add the planning reason or constraint in the draft notes.</w:t>
      </w:r>
    </w:p>
    <w:p>
      <w:pPr>
        <w:spacing w:after="80" w:lineRule="auto"/>
        <w:rPr/>
      </w:pPr>
      <w:r>
        <w:rPr>
          <w:b w:val="1"/>
          <w:bCs w:val="1"/>
          <w:color w:val="1f4e79"/>
          <w:sz w:val="21"/>
          <w:szCs w:val="21"/>
          <w:rtl w:val="0"/>
        </w:rPr>
        <w:t xml:space="preserve">Step 10.  </w:t>
      </w:r>
      <w:r>
        <w:rPr>
          <w:sz w:val="21"/>
          <w:szCs w:val="21"/>
          <w:rtl w:val="0"/>
        </w:rPr>
        <w:t>Save the draft and confirm the proposed offering does not replace or silently alter any student's curriculum status.</w:t>
      </w:r>
    </w:p>
    <w:p>
      <w:pPr>
        <w:spacing w:after="80" w:lineRule="auto"/>
        <w:rPr/>
      </w:pPr>
      <w:r>
        <w:rPr>
          <w:b w:val="1"/>
          <w:bCs w:val="1"/>
          <w:color w:val="1f4e79"/>
          <w:sz w:val="21"/>
          <w:szCs w:val="21"/>
          <w:rtl w:val="0"/>
        </w:rPr>
        <w:t xml:space="preserve">Step 11.  </w:t>
      </w:r>
      <w:r>
        <w:rPr>
          <w:sz w:val="21"/>
          <w:szCs w:val="21"/>
          <w:rtl w:val="0"/>
        </w:rPr>
        <w:t>Follow the Submit for approval → Dean decision → Publish sequence from Scenario 2.</w:t>
      </w:r>
    </w:p>
    <w:p>
      <w:pPr>
        <w:spacing w:after="80" w:lineRule="auto"/>
        <w:rPr/>
      </w:pPr>
      <w:r>
        <w:rPr>
          <w:b w:val="1"/>
          <w:bCs w:val="1"/>
          <w:color w:val="1f4e79"/>
          <w:sz w:val="21"/>
          <w:szCs w:val="21"/>
          <w:rtl w:val="0"/>
        </w:rPr>
        <w:t xml:space="preserve">Step 12.  </w:t>
      </w:r>
      <w:r>
        <w:rPr>
          <w:sz w:val="21"/>
          <w:szCs w:val="21"/>
          <w:rtl w:val="0"/>
        </w:rPr>
        <w:t>After enrollment activity changes, reopen Course Adjustments and rerun the same filters to show that the needs are recalculated from current records.</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71" name="Picture 71"/>
            <wp:cNvGraphicFramePr>
              <a:graphicFrameLocks noChangeAspect="1"/>
            </wp:cNvGraphicFramePr>
            <a:graphic>
              <a:graphicData uri="http://schemas.openxmlformats.org/drawingml/2006/picture">
                <pic:pic>
                  <pic:nvPicPr>
                    <pic:cNvPr id="0" name="course_adjustments_offerings.png"/>
                    <pic:cNvPicPr/>
                  </pic:nvPicPr>
                  <pic:blipFill>
                    <a:blip r:embed="rId69"/>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Course Adjustments Offering setup after an evidence-backed plan is approved and published.</w:t>
      </w:r>
    </w:p>
    <w:p>
      <w:pPr>
        <w:shd w:fill="eef2f7" w:val="clear"/>
        <w:spacing w:after="120" w:before="60" w:lineRule="auto"/>
        <w:rPr/>
      </w:pPr>
      <w:r>
        <w:rPr>
          <w:b w:val="1"/>
          <w:bCs w:val="1"/>
          <w:color w:val="1f4e79"/>
          <w:sz w:val="20"/>
          <w:szCs w:val="20"/>
          <w:rtl w:val="0"/>
        </w:rPr>
        <w:t xml:space="preserve">Note:  </w:t>
      </w:r>
      <w:r>
        <w:rPr>
          <w:color w:val="374151"/>
          <w:sz w:val="20"/>
          <w:szCs w:val="20"/>
          <w:rtl w:val="0"/>
        </w:rPr>
        <w:t>The Subject-needs report is deterministic decision support. It does not automatically offer a subject, assign faculty, or publish the plan.</w:t>
      </w:r>
    </w:p>
    <w:p w:rsidR="00000000" w:rsidDel="00000000" w:rsidP="00000000" w:rsidRDefault="00000000" w:rsidRPr="00000000" w14:paraId="00000133">
      <w:pPr>
        <w:pStyle w:val="Heading2"/>
        <w:spacing w:after="80" w:before="200" w:lineRule="auto"/>
        <w:rPr/>
      </w:pPr>
      <w:sdt>
        <w:sdtPr>
          <w:id w:val="742682004"/>
          <w:tag w:val="goog_rdk_9"/>
        </w:sdtPr>
        <w:sdtContent>
          <w:commentRangeStart w:id="0"/>
        </w:sdtContent>
      </w:sdt>
      <w:r w:rsidDel="00000000" w:rsidR="00000000" w:rsidRPr="00000000">
        <w:rPr>
          <w:b w:val="1"/>
          <w:bCs w:val="1"/>
          <w:color w:val="1f4e79"/>
          <w:sz w:val="26"/>
          <w:szCs w:val="26"/>
          <w:rtl w:val="0"/>
        </w:rPr>
        <w:t>Scenario 5 — Subject Withdrawal, Withdrawal Requests, Enrollment</w:t>
      </w:r>
      <w:commentRangeEnd w:id="0"/>
    </w:p>
    <w:p w:rsidR="00000000" w:rsidDel="00000000" w:rsidP="00000000" w:rsidRDefault="00000000" w:rsidRPr="00000000" w14:paraId="00000134">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35">
      <w:pPr>
        <w:spacing w:after="100" w:lineRule="auto"/>
        <w:rPr>
          <w:sz w:val="21"/>
          <w:szCs w:val="21"/>
        </w:rPr>
      </w:pPr>
      <w:r w:rsidDel="00000000" w:rsidR="00000000" w:rsidRPr="00000000">
        <w:rPr>
          <w:sz w:val="21"/>
          <w:szCs w:val="21"/>
          <w:rtl w:val="0"/>
        </w:rPr>
        <w:t xml:space="preserve">Elena Navarro requests to withdraw from one enrolled subject before classes begin or during the first seven calendar days of class. GS Staff forwards the request, the Dean approves it, and GS Staff tags only the selected subject as Withdrawn. The student remains Active, the other subjects remain unchanged, and the withdrawn subject produces no grade, academic penalty, or adverse transcript mark.</w:t>
      </w:r>
    </w:p>
    <w:p w:rsidR="00000000" w:rsidDel="00000000" w:rsidP="00000000" w:rsidRDefault="00000000" w:rsidRPr="00000000" w14:paraId="00000136">
      <w:pPr>
        <w:spacing w:after="100" w:lineRule="auto"/>
        <w:rPr>
          <w:sz w:val="21"/>
          <w:szCs w:val="21"/>
        </w:rPr>
      </w:pPr>
      <w:r w:rsidDel="00000000" w:rsidR="00000000" w:rsidRPr="00000000">
        <w:rPr>
          <w:sz w:val="21"/>
          <w:szCs w:val="21"/>
          <w:rtl w:val="0"/>
        </w:rPr>
        <w:t xml:space="preserve">Joshua Lim demonstrates the unusual case: the Dean denies his request. The system preserves his enrollment, prevents the subject-withdrawal tagging and export steps, and informs him of the decision.</w:t>
      </w:r>
    </w:p>
    <w:p w:rsidR="00000000" w:rsidDel="00000000" w:rsidP="00000000" w:rsidRDefault="00000000" w:rsidRPr="00000000" w14:paraId="00000137">
      <w:pPr>
        <w:spacing w:after="100" w:lineRule="auto"/>
        <w:rPr/>
      </w:pPr>
      <w:r w:rsidDel="00000000" w:rsidR="00000000" w:rsidRPr="00000000">
        <w:rPr>
          <w:rtl w:val="0"/>
        </w:rPr>
      </w:r>
    </w:p>
    <w:tbl>
      <w:tblPr>
        <w:tblStyle w:val="Table1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tl w:val="0"/>
              </w:rPr>
              <w:t xml:space="preserve">Approved-case student</w:t>
            </w:r>
          </w:p>
        </w:tc>
        <w:tc>
          <w:tcPr>
            <w:shd w:fill="ffffff"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tl w:val="0"/>
              </w:rPr>
              <w:t xml:space="preserve">withdrawal.elena@usls.edu.ph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tl w:val="0"/>
              </w:rPr>
              <w:t xml:space="preserve">Denied-case student</w:t>
            </w:r>
          </w:p>
        </w:tc>
        <w:tc>
          <w:tcPr>
            <w:shd w:fill="eef2f7"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tl w:val="0"/>
              </w:rPr>
              <w:t xml:space="preserve">withdrawal.joshua@usls.edu.ph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140">
            <w:pPr>
              <w:rPr>
                <w:sz w:val="19"/>
                <w:szCs w:val="19"/>
              </w:rPr>
            </w:pPr>
            <w:r w:rsidDel="00000000" w:rsidR="00000000" w:rsidRPr="00000000">
              <w:rPr>
                <w:sz w:val="19"/>
                <w:szCs w:val="19"/>
                <w:rtl w:val="0"/>
              </w:rPr>
              <w:t xml:space="preserve">Dean</w:t>
            </w:r>
          </w:p>
        </w:tc>
        <w:tc>
          <w:tcPr>
            <w:shd w:fill="eef2f7" w:val="clear"/>
            <w:tcMar>
              <w:top w:w="60.0" w:type="dxa"/>
              <w:left w:w="100.0" w:type="dxa"/>
              <w:bottom w:w="60.0" w:type="dxa"/>
              <w:right w:w="100.0" w:type="dxa"/>
            </w:tcMar>
          </w:tcPr>
          <w:p w:rsidR="00000000" w:rsidDel="00000000" w:rsidP="00000000" w:rsidRDefault="00000000" w:rsidRPr="00000000" w14:paraId="00000141">
            <w:pPr>
              <w:rPr>
                <w:b w:val="0"/>
                <w:bCs w:val="0"/>
                <w:sz w:val="19"/>
                <w:szCs w:val="19"/>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tl w:val="0"/>
              </w:rPr>
              <w:t xml:space="preserve">Optional enrollment verification</w:t>
            </w:r>
          </w:p>
        </w:tc>
        <w:tc>
          <w:tcPr>
            <w:shd w:fill="ffffff"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tl w:val="0"/>
              </w:rPr>
              <w:t xml:space="preserve">academic@usls.edu.ph</w:t>
            </w:r>
          </w:p>
        </w:tc>
      </w:tr>
    </w:tbl>
    <w:p w:rsidR="00000000" w:rsidDel="00000000" w:rsidP="00000000" w:rsidRDefault="00000000" w:rsidRPr="00000000" w14:paraId="00000144">
      <w:pPr>
        <w:spacing w:after="100" w:lineRule="auto"/>
        <w:rPr>
          <w:b w:val="1"/>
          <w:bCs w:val="1"/>
          <w:color w:val="1f4e79"/>
          <w:sz w:val="21"/>
          <w:szCs w:val="21"/>
        </w:rPr>
      </w:pPr>
      <w:r w:rsidDel="00000000" w:rsidR="00000000" w:rsidRPr="00000000">
        <w:rPr>
          <w:b w:val="1"/>
          <w:bCs w:val="1"/>
          <w:sz w:val="21"/>
          <w:szCs w:val="21"/>
          <w:rtl w:val="0"/>
        </w:rPr>
        <w:t xml:space="preserve">Suggested sample information</w:t>
      </w:r>
      <w:r w:rsidDel="00000000" w:rsidR="00000000" w:rsidRPr="00000000">
        <w:rPr>
          <w:rtl w:val="0"/>
        </w:rPr>
      </w:r>
    </w:p>
    <w:p w:rsidR="00000000" w:rsidDel="00000000" w:rsidP="00000000" w:rsidRDefault="00000000" w:rsidRPr="00000000" w14:paraId="00000145">
      <w:pPr>
        <w:spacing w:after="80" w:lineRule="auto"/>
        <w:rPr>
          <w:b w:val="1"/>
          <w:bCs w:val="1"/>
          <w:color w:val="1f4e79"/>
          <w:sz w:val="21"/>
          <w:szCs w:val="21"/>
        </w:rPr>
      </w:pPr>
      <w:r w:rsidDel="00000000" w:rsidR="00000000" w:rsidRPr="00000000">
        <w:rPr>
          <w:b w:val="1"/>
          <w:bCs w:val="1"/>
          <w:color w:val="1f4e79"/>
          <w:sz w:val="21"/>
          <w:szCs w:val="21"/>
          <w:rtl w:val="0"/>
        </w:rPr>
        <w:t xml:space="preserve">Elena</w:t>
      </w:r>
    </w:p>
    <w:p w:rsidR="00000000" w:rsidDel="00000000" w:rsidP="00000000" w:rsidRDefault="00000000" w:rsidRPr="00000000" w14:paraId="00000146">
      <w:pPr>
        <w:numPr>
          <w:ilvl w:val="0"/>
          <w:numId w:val="3"/>
        </w:numPr>
        <w:spacing w:after="0" w:afterAutospacing="0" w:lineRule="auto"/>
        <w:ind w:left="720" w:hanging="360"/>
        <w:rPr>
          <w:sz w:val="21"/>
          <w:szCs w:val="21"/>
          <w:u w:val="none"/>
        </w:rPr>
      </w:pPr>
      <w:r w:rsidDel="00000000" w:rsidR="00000000" w:rsidRPr="00000000">
        <w:rPr>
          <w:b w:val="1"/>
          <w:bCs w:val="1"/>
          <w:color w:val="1f4e79"/>
          <w:sz w:val="21"/>
          <w:szCs w:val="21"/>
          <w:rtl w:val="0"/>
        </w:rPr>
        <w:t xml:space="preserve">Subject:</w:t>
      </w:r>
      <w:r w:rsidDel="00000000" w:rsidR="00000000" w:rsidRPr="00000000">
        <w:rPr>
          <w:sz w:val="21"/>
          <w:szCs w:val="21"/>
          <w:rtl w:val="0"/>
        </w:rPr>
        <w:t xml:space="preserve"> MAED-MAJ1</w:t>
      </w:r>
    </w:p>
    <w:p w:rsidR="00000000" w:rsidDel="00000000" w:rsidP="00000000" w:rsidRDefault="00000000" w:rsidRPr="00000000" w14:paraId="00000147">
      <w:pPr>
        <w:numPr>
          <w:ilvl w:val="0"/>
          <w:numId w:val="3"/>
        </w:numPr>
        <w:spacing w:after="80" w:lineRule="auto"/>
        <w:ind w:left="720" w:hanging="360"/>
        <w:rPr>
          <w:sz w:val="21"/>
          <w:szCs w:val="21"/>
          <w:u w:val="none"/>
        </w:rPr>
      </w:pPr>
      <w:r w:rsidDel="00000000" w:rsidR="00000000" w:rsidRPr="00000000">
        <w:rPr>
          <w:b w:val="1"/>
          <w:bCs w:val="1"/>
          <w:color w:val="1f4e79"/>
          <w:sz w:val="21"/>
          <w:szCs w:val="21"/>
          <w:rtl w:val="0"/>
        </w:rPr>
        <w:t xml:space="preserve">Reason:</w:t>
      </w:r>
      <w:r w:rsidDel="00000000" w:rsidR="00000000" w:rsidRPr="00000000">
        <w:rPr>
          <w:sz w:val="21"/>
          <w:szCs w:val="21"/>
          <w:rtl w:val="0"/>
        </w:rPr>
        <w:t xml:space="preserve"> I need to revise my first-semester study load before the withdrawal deadline.</w:t>
      </w:r>
      <w:r w:rsidDel="00000000" w:rsidR="00000000" w:rsidRPr="00000000">
        <w:rPr>
          <w:rtl w:val="0"/>
        </w:rPr>
      </w:r>
    </w:p>
    <w:p w:rsidR="00000000" w:rsidDel="00000000" w:rsidP="00000000" w:rsidRDefault="00000000" w:rsidRPr="00000000" w14:paraId="00000148">
      <w:pPr>
        <w:spacing w:after="80" w:lineRule="auto"/>
        <w:rPr>
          <w:b w:val="1"/>
          <w:bCs w:val="1"/>
          <w:color w:val="1f4e79"/>
          <w:sz w:val="21"/>
          <w:szCs w:val="21"/>
        </w:rPr>
      </w:pPr>
      <w:r w:rsidDel="00000000" w:rsidR="00000000" w:rsidRPr="00000000">
        <w:rPr>
          <w:b w:val="1"/>
          <w:bCs w:val="1"/>
          <w:color w:val="1f4e79"/>
          <w:sz w:val="21"/>
          <w:szCs w:val="21"/>
          <w:rtl w:val="0"/>
        </w:rPr>
        <w:t xml:space="preserve">Joshua</w:t>
      </w:r>
    </w:p>
    <w:p w:rsidR="00000000" w:rsidDel="00000000" w:rsidP="00000000" w:rsidRDefault="00000000" w:rsidRPr="00000000" w14:paraId="00000149">
      <w:pPr>
        <w:numPr>
          <w:ilvl w:val="0"/>
          <w:numId w:val="3"/>
        </w:numPr>
        <w:spacing w:after="0" w:afterAutospacing="0" w:lineRule="auto"/>
        <w:ind w:left="720" w:hanging="360"/>
        <w:rPr>
          <w:sz w:val="21"/>
          <w:szCs w:val="21"/>
        </w:rPr>
      </w:pPr>
      <w:r w:rsidDel="00000000" w:rsidR="00000000" w:rsidRPr="00000000">
        <w:rPr>
          <w:b w:val="1"/>
          <w:bCs w:val="1"/>
          <w:color w:val="1f4e79"/>
          <w:sz w:val="21"/>
          <w:szCs w:val="21"/>
          <w:rtl w:val="0"/>
        </w:rPr>
        <w:t xml:space="preserve">Subject: </w:t>
      </w:r>
      <w:r w:rsidDel="00000000" w:rsidR="00000000" w:rsidRPr="00000000">
        <w:rPr>
          <w:sz w:val="21"/>
          <w:szCs w:val="21"/>
          <w:rtl w:val="0"/>
        </w:rPr>
        <w:t xml:space="preserve">MAED-MAJ2</w:t>
      </w:r>
    </w:p>
    <w:p w:rsidR="00000000" w:rsidDel="00000000" w:rsidP="00000000" w:rsidRDefault="00000000" w:rsidRPr="00000000" w14:paraId="0000014A">
      <w:pPr>
        <w:numPr>
          <w:ilvl w:val="0"/>
          <w:numId w:val="3"/>
        </w:numPr>
        <w:spacing w:after="0" w:afterAutospacing="0" w:lineRule="auto"/>
        <w:ind w:left="720" w:hanging="360"/>
        <w:rPr>
          <w:sz w:val="21"/>
          <w:szCs w:val="21"/>
        </w:rPr>
      </w:pPr>
      <w:r w:rsidDel="00000000" w:rsidR="00000000" w:rsidRPr="00000000">
        <w:rPr>
          <w:b w:val="1"/>
          <w:bCs w:val="1"/>
          <w:color w:val="1f4e79"/>
          <w:sz w:val="21"/>
          <w:szCs w:val="21"/>
          <w:rtl w:val="0"/>
        </w:rPr>
        <w:t xml:space="preserve">Reason: </w:t>
      </w:r>
      <w:r w:rsidDel="00000000" w:rsidR="00000000" w:rsidRPr="00000000">
        <w:rPr>
          <w:sz w:val="21"/>
          <w:szCs w:val="21"/>
          <w:rtl w:val="0"/>
        </w:rPr>
        <w:t xml:space="preserve">I no longer want to attend this subject.</w:t>
      </w:r>
    </w:p>
    <w:p w:rsidR="00000000" w:rsidDel="00000000" w:rsidP="00000000" w:rsidRDefault="00000000" w:rsidRPr="00000000" w14:paraId="0000014B">
      <w:pPr>
        <w:numPr>
          <w:ilvl w:val="0"/>
          <w:numId w:val="3"/>
        </w:numPr>
        <w:spacing w:after="80" w:lineRule="auto"/>
        <w:ind w:left="720" w:hanging="360"/>
        <w:rPr>
          <w:sz w:val="21"/>
          <w:szCs w:val="21"/>
        </w:rPr>
      </w:pPr>
      <w:r w:rsidDel="00000000" w:rsidR="00000000" w:rsidRPr="00000000">
        <w:rPr>
          <w:b w:val="1"/>
          <w:bCs w:val="1"/>
          <w:color w:val="1f4e79"/>
          <w:sz w:val="21"/>
          <w:szCs w:val="21"/>
          <w:rtl w:val="0"/>
        </w:rPr>
        <w:t xml:space="preserve">Dean denial reason: </w:t>
      </w:r>
      <w:r w:rsidDel="00000000" w:rsidR="00000000" w:rsidRPr="00000000">
        <w:rPr>
          <w:sz w:val="21"/>
          <w:szCs w:val="21"/>
          <w:rtl w:val="0"/>
        </w:rPr>
        <w:t xml:space="preserve">The stated reason does not meet the approved grounds for subject withdrawal.</w:t>
      </w:r>
    </w:p>
    <w:p w:rsidR="00000000" w:rsidDel="00000000" w:rsidP="00000000" w:rsidRDefault="00000000" w:rsidRPr="00000000" w14:paraId="0000014C">
      <w:pPr>
        <w:spacing w:after="100" w:lineRule="auto"/>
        <w:rPr>
          <w:b w:val="1"/>
          <w:bCs w:val="1"/>
          <w:sz w:val="21"/>
          <w:szCs w:val="21"/>
        </w:rPr>
      </w:pPr>
      <w:r w:rsidDel="00000000" w:rsidR="00000000" w:rsidRPr="00000000">
        <w:rPr>
          <w:b w:val="1"/>
          <w:bCs w:val="1"/>
          <w:sz w:val="21"/>
          <w:szCs w:val="21"/>
          <w:rtl w:val="0"/>
        </w:rPr>
        <w:t xml:space="preserve">Part 1 - Approved withdrawal</w:t>
      </w:r>
    </w:p>
    <w:p w:rsidR="00000000" w:rsidDel="00000000" w:rsidP="00000000" w:rsidRDefault="00000000" w:rsidRPr="00000000" w14:paraId="0000014D">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login page, open Standalone processes → Withdrawal and reset Elena Navarro’s demo.</w:t>
      </w:r>
    </w:p>
    <w:p w:rsidR="00000000" w:rsidDel="00000000" w:rsidP="00000000" w:rsidRDefault="00000000" w:rsidRPr="00000000" w14:paraId="0000014E">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Elena and open Subject Withdrawal.</w:t>
      </w:r>
    </w:p>
    <w:p w:rsidR="00000000" w:rsidDel="00000000" w:rsidP="00000000" w:rsidRDefault="00000000" w:rsidRPr="00000000" w14:paraId="0000014F">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Review the Penalty-free withdrawal window notice. Confirm that it states that withdrawal is allowed before classes or during the first seven calendar days of class.</w:t>
      </w:r>
    </w:p>
    <w:p w:rsidR="00000000" w:rsidDel="00000000" w:rsidP="00000000" w:rsidRDefault="00000000" w:rsidRPr="00000000" w14:paraId="00000150">
      <w:pPr>
        <w:spacing w:after="100" w:lineRule="auto"/>
        <w:rPr>
          <w:sz w:val="21"/>
          <w:szCs w:val="21"/>
        </w:rPr>
      </w:pPr>
      <w:r w:rsidDel="00000000" w:rsidR="00000000" w:rsidRPr="00000000">
        <w:rPr>
          <w:sz w:val="21"/>
          <w:szCs w:val="21"/>
        </w:rPr>
        <w:drawing>
          <wp:inline distB="114300" distT="114300" distL="114300" distR="114300">
            <wp:extent cx="5943600" cy="3086100"/>
            <wp:effectExtent b="0" l="0" r="0" t="0"/>
            <wp:docPr id="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Subject Withdrawal student form with the eligible enrolled subject and penalty-free deadline.</w:t>
      </w:r>
    </w:p>
    <w:p w:rsidR="00000000" w:rsidDel="00000000" w:rsidP="00000000" w:rsidRDefault="00000000" w:rsidRPr="00000000" w14:paraId="00000151">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Open the subject dropdown and select MAED-MAJ1.</w:t>
      </w:r>
    </w:p>
    <w:p w:rsidR="00000000" w:rsidDel="00000000" w:rsidP="00000000" w:rsidRDefault="00000000" w:rsidRPr="00000000" w14:paraId="00000152">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Confirm that the selected subject prominently shows Eligible until [displayed deadline].</w:t>
      </w:r>
    </w:p>
    <w:p w:rsidR="00000000" w:rsidDel="00000000" w:rsidP="00000000" w:rsidRDefault="00000000" w:rsidRPr="00000000" w14:paraId="00000153">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Enter Elena’s reason. Do not upload a PDF because the current Withdrawal process uses a structured form and requires no document.</w:t>
      </w:r>
    </w:p>
    <w:p w:rsidR="00000000" w:rsidDel="00000000" w:rsidP="00000000" w:rsidRDefault="00000000" w:rsidRPr="00000000" w14:paraId="00000154">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Send withdrawal request.</w:t>
      </w:r>
    </w:p>
    <w:p w:rsidR="00000000" w:rsidDel="00000000" w:rsidP="00000000" w:rsidRDefault="00000000" w:rsidRPr="00000000" w14:paraId="00000155">
      <w:pPr>
        <w:spacing w:after="100" w:lineRule="auto"/>
        <w:rPr>
          <w:sz w:val="21"/>
          <w:szCs w:val="21"/>
        </w:rPr>
      </w:pPr>
      <w:r w:rsidDel="00000000" w:rsidR="00000000" w:rsidRPr="00000000">
        <w:rPr>
          <w:b w:val="1"/>
          <w:bCs w:val="1"/>
          <w:color w:val="1f4e79"/>
          <w:sz w:val="21"/>
          <w:szCs w:val="21"/>
          <w:rtl w:val="0"/>
        </w:rPr>
        <w:t xml:space="preserve">Step 8.</w:t>
      </w:r>
      <w:r w:rsidDel="00000000" w:rsidR="00000000" w:rsidRPr="00000000">
        <w:rPr>
          <w:sz w:val="21"/>
          <w:szCs w:val="21"/>
          <w:rtl w:val="0"/>
        </w:rPr>
        <w:t xml:space="preserve"> Confirm that the student workflow shows Step 1 · Send Withdrawal Request as complete and Step 2 · GS Staff Forwards Request to Dean as pending.</w:t>
      </w:r>
    </w:p>
    <w:p w:rsidR="00000000" w:rsidDel="00000000" w:rsidP="00000000" w:rsidRDefault="00000000" w:rsidRPr="00000000" w14:paraId="00000156">
      <w:pPr>
        <w:spacing w:after="100" w:lineRule="auto"/>
        <w:rPr>
          <w:sz w:val="21"/>
          <w:szCs w:val="21"/>
        </w:rPr>
      </w:pPr>
      <w:r w:rsidDel="00000000" w:rsidR="00000000" w:rsidRPr="00000000">
        <w:rPr>
          <w:sz w:val="21"/>
          <w:szCs w:val="21"/>
        </w:rPr>
        <w:drawing>
          <wp:inline distB="114300" distT="114300" distL="114300" distR="114300">
            <wp:extent cx="5943600" cy="3022600"/>
            <wp:effectExtent b="0" l="0" r="0" t="0"/>
            <wp:docPr id="28"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Subject Withdrawal submitted stage and the next GS Staff handoff.</w:t>
      </w:r>
    </w:p>
    <w:p w:rsidR="00000000" w:rsidDel="00000000" w:rsidP="00000000" w:rsidRDefault="00000000" w:rsidRPr="00000000" w14:paraId="00000157">
      <w:pPr>
        <w:spacing w:after="10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Sign in as GS Staff and open Standalone processes → Withdrawal.</w:t>
      </w:r>
    </w:p>
    <w:p w:rsidR="00000000" w:rsidDel="00000000" w:rsidP="00000000" w:rsidRDefault="00000000" w:rsidRPr="00000000" w14:paraId="00000158">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Open Elena’s request. Verify the selected subject, semester, reason, eligibility window, and recorded deadline.</w:t>
      </w:r>
    </w:p>
    <w:p w:rsidR="00000000" w:rsidDel="00000000" w:rsidP="00000000" w:rsidRDefault="00000000" w:rsidRPr="00000000" w14:paraId="00000159">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35"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Withdrawal Requests staff queue with the submitted case ready for review.</w:t>
      </w:r>
    </w:p>
    <w:p w:rsidR="00000000" w:rsidDel="00000000" w:rsidP="00000000" w:rsidRDefault="00000000" w:rsidRPr="00000000" w14:paraId="0000015A">
      <w:pPr>
        <w:spacing w:after="100" w:lineRule="auto"/>
        <w:rPr>
          <w:sz w:val="21"/>
          <w:szCs w:val="21"/>
        </w:rPr>
      </w:pPr>
      <w:r w:rsidDel="00000000" w:rsidR="00000000" w:rsidRPr="00000000">
        <w:rPr>
          <w:b w:val="1"/>
          <w:bCs w:val="1"/>
          <w:color w:val="1f4e79"/>
          <w:sz w:val="21"/>
          <w:szCs w:val="21"/>
          <w:rtl w:val="0"/>
        </w:rPr>
        <w:t xml:space="preserve">Step 11.</w:t>
      </w:r>
      <w:r w:rsidDel="00000000" w:rsidR="00000000" w:rsidRPr="00000000">
        <w:rPr>
          <w:sz w:val="21"/>
          <w:szCs w:val="21"/>
          <w:rtl w:val="0"/>
        </w:rPr>
        <w:t xml:space="preserve"> Select Record &amp; forward to Dean. Optionally add: The request was submitted within the recorded penalty-free withdrawal window.</w:t>
      </w:r>
    </w:p>
    <w:p w:rsidR="00000000" w:rsidDel="00000000" w:rsidP="00000000" w:rsidRDefault="00000000" w:rsidRPr="00000000" w14:paraId="0000015B">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in as the Dean and open Withdrawal Requests.</w:t>
      </w:r>
    </w:p>
    <w:p w:rsidR="00000000" w:rsidDel="00000000" w:rsidP="00000000" w:rsidRDefault="00000000" w:rsidRPr="00000000" w14:paraId="0000015C">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Review Elena’s selected subject, request date, withdrawal deadline, reason, and workflow timeline.</w:t>
      </w:r>
    </w:p>
    <w:p w:rsidR="00000000" w:rsidDel="00000000" w:rsidP="00000000" w:rsidRDefault="00000000" w:rsidRPr="00000000" w14:paraId="0000015D">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Select Approve.</w:t>
      </w:r>
    </w:p>
    <w:p w:rsidR="00000000" w:rsidDel="00000000" w:rsidP="00000000" w:rsidRDefault="00000000" w:rsidRPr="00000000" w14:paraId="0000015E">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37"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Withdrawal Requests staff detail before forwarding to the Dean.</w:t>
      </w:r>
    </w:p>
    <w:p w:rsidR="00000000" w:rsidDel="00000000" w:rsidP="00000000" w:rsidRDefault="00000000" w:rsidRPr="00000000" w14:paraId="0000015F">
      <w:pPr>
        <w:spacing w:after="10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Sign back in as GS Staff and reopen Elena’s case.</w:t>
      </w:r>
    </w:p>
    <w:p w:rsidR="00000000" w:rsidDel="00000000" w:rsidP="00000000" w:rsidRDefault="00000000" w:rsidRPr="00000000" w14:paraId="00000160">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the case status is Approved — Awaiting Subject Tag and that the selected subject is still enrolled at this point.</w:t>
      </w:r>
    </w:p>
    <w:p w:rsidR="00000000" w:rsidDel="00000000" w:rsidP="00000000" w:rsidRDefault="00000000" w:rsidRPr="00000000" w14:paraId="00000161">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23"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Withdrawal Requests Dean review card with the recorded decision controls.</w:t>
      </w:r>
    </w:p>
    <w:p w:rsidR="00000000" w:rsidDel="00000000" w:rsidP="00000000" w:rsidRDefault="00000000" w:rsidRPr="00000000" w14:paraId="00000162">
      <w:pPr>
        <w:spacing w:after="100" w:lineRule="auto"/>
        <w:rPr>
          <w:sz w:val="21"/>
          <w:szCs w:val="21"/>
        </w:rPr>
      </w:pPr>
      <w:r w:rsidDel="00000000" w:rsidR="00000000" w:rsidRPr="00000000">
        <w:rPr>
          <w:b w:val="1"/>
          <w:bCs w:val="1"/>
          <w:color w:val="1f4e79"/>
          <w:sz w:val="21"/>
          <w:szCs w:val="21"/>
          <w:rtl w:val="0"/>
        </w:rPr>
        <w:t xml:space="preserve">Step 17.</w:t>
      </w:r>
      <w:r w:rsidDel="00000000" w:rsidR="00000000" w:rsidRPr="00000000">
        <w:rPr>
          <w:sz w:val="21"/>
          <w:szCs w:val="21"/>
          <w:rtl w:val="0"/>
        </w:rPr>
        <w:t xml:space="preserve"> Select Tag student as withdrawn from subject.</w:t>
      </w:r>
    </w:p>
    <w:p w:rsidR="00000000" w:rsidDel="00000000" w:rsidP="00000000" w:rsidRDefault="00000000" w:rsidRPr="00000000" w14:paraId="00000163">
      <w:pPr>
        <w:spacing w:after="10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Confirm that only MAED-MAJ1 changes to Withdrawn.</w:t>
      </w:r>
    </w:p>
    <w:p w:rsidR="00000000" w:rsidDel="00000000" w:rsidP="00000000" w:rsidRDefault="00000000" w:rsidRPr="00000000" w14:paraId="00000164">
      <w:pPr>
        <w:spacing w:after="10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Open 3 · Enrollment and locate Elena in Official Offered Subjects.</w:t>
      </w:r>
    </w:p>
    <w:p w:rsidR="00000000" w:rsidDel="00000000" w:rsidP="00000000" w:rsidRDefault="00000000" w:rsidRPr="00000000" w14:paraId="00000165">
      <w:pPr>
        <w:spacing w:after="100" w:lineRule="auto"/>
        <w:rPr>
          <w:sz w:val="21"/>
          <w:szCs w:val="21"/>
        </w:rPr>
      </w:pPr>
      <w:r w:rsidDel="00000000" w:rsidR="00000000" w:rsidRPr="00000000">
        <w:rPr>
          <w:b w:val="1"/>
          <w:bCs w:val="1"/>
          <w:color w:val="1f4e79"/>
          <w:sz w:val="21"/>
          <w:szCs w:val="21"/>
          <w:rtl w:val="0"/>
        </w:rPr>
        <w:t xml:space="preserve">Step 20.</w:t>
      </w:r>
      <w:r w:rsidDel="00000000" w:rsidR="00000000" w:rsidRPr="00000000">
        <w:rPr>
          <w:sz w:val="21"/>
          <w:szCs w:val="21"/>
          <w:rtl w:val="0"/>
        </w:rPr>
        <w:t xml:space="preserve"> Confirm that MAED-MAJ1 displays Withdrawn, while Elena’s program standing remains Active and her other subjects remain unchanged.</w:t>
      </w:r>
    </w:p>
    <w:p w:rsidR="00000000" w:rsidDel="00000000" w:rsidP="00000000" w:rsidRDefault="00000000" w:rsidRPr="00000000" w14:paraId="00000166">
      <w:pPr>
        <w:spacing w:after="10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Confirm that the selected subject has No Grade, no grade value, no academic penalty, and no adverse academic-record result.</w:t>
      </w:r>
    </w:p>
    <w:p w:rsidR="00000000" w:rsidDel="00000000" w:rsidP="00000000" w:rsidRDefault="00000000" w:rsidRPr="00000000" w14:paraId="00000167">
      <w:pPr>
        <w:spacing w:after="100" w:lineRule="auto"/>
        <w:rPr>
          <w:sz w:val="21"/>
          <w:szCs w:val="21"/>
        </w:rPr>
      </w:pPr>
      <w:r w:rsidDel="00000000" w:rsidR="00000000" w:rsidRPr="00000000">
        <w:rPr>
          <w:sz w:val="21"/>
          <w:szCs w:val="21"/>
        </w:rPr>
        <w:drawing>
          <wp:inline distB="114300" distT="114300" distL="114300" distR="114300">
            <wp:extent cx="5943600" cy="3086100"/>
            <wp:effectExtent b="0" l="0" r="0" t="0"/>
            <wp:docPr id="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Withdrawal Requests approved decision and return to GS Staff processing.</w:t>
      </w:r>
    </w:p>
    <w:p w:rsidR="00000000" w:rsidDel="00000000" w:rsidP="00000000" w:rsidRDefault="00000000" w:rsidRPr="00000000" w14:paraId="00000168">
      <w:pPr>
        <w:spacing w:after="100" w:lineRule="auto"/>
        <w:rPr>
          <w:sz w:val="21"/>
          <w:szCs w:val="21"/>
        </w:rPr>
      </w:pPr>
      <w:r w:rsidDel="00000000" w:rsidR="00000000" w:rsidRPr="00000000">
        <w:rPr>
          <w:b w:val="1"/>
          <w:bCs w:val="1"/>
          <w:color w:val="1f4e79"/>
          <w:sz w:val="21"/>
          <w:szCs w:val="21"/>
          <w:rtl w:val="0"/>
        </w:rPr>
        <w:t xml:space="preserve">Step 22.</w:t>
      </w:r>
      <w:r w:rsidDel="00000000" w:rsidR="00000000" w:rsidRPr="00000000">
        <w:rPr>
          <w:sz w:val="21"/>
          <w:szCs w:val="21"/>
          <w:rtl w:val="0"/>
        </w:rPr>
        <w:t xml:space="preserve"> Return to the Withdrawal page. The approved-withdrawals Excel popup should appear after the subject is tagged.</w:t>
      </w:r>
    </w:p>
    <w:p w:rsidR="00000000" w:rsidDel="00000000" w:rsidP="00000000" w:rsidRDefault="00000000" w:rsidRPr="00000000" w14:paraId="00000169">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Confirm that Elena is listed under Tagged withdrawn students.</w:t>
      </w:r>
    </w:p>
    <w:p w:rsidR="00000000" w:rsidDel="00000000" w:rsidP="00000000" w:rsidRDefault="00000000" w:rsidRPr="00000000" w14:paraId="0000016A">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Elena or use Select all, then select Download Excel list.</w:t>
      </w:r>
    </w:p>
    <w:p w:rsidR="00000000" w:rsidDel="00000000" w:rsidP="00000000" w:rsidRDefault="00000000" w:rsidRPr="00000000" w14:paraId="0000016B">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Confirm that the downloaded workbook contains Elena, the selected subject, semester, Dean decision, deadline, and the statement No academic record / no grade impact.</w:t>
      </w:r>
    </w:p>
    <w:p w:rsidR="00000000" w:rsidDel="00000000" w:rsidP="00000000" w:rsidRDefault="00000000" w:rsidRPr="00000000" w14:paraId="0000016C">
      <w:pPr>
        <w:spacing w:after="100" w:lineRule="auto"/>
        <w:rPr>
          <w:sz w:val="21"/>
          <w:szCs w:val="21"/>
        </w:rPr>
      </w:pPr>
      <w:r w:rsidDel="00000000" w:rsidR="00000000" w:rsidRPr="00000000">
        <w:rPr>
          <w:b w:val="1"/>
          <w:bCs w:val="1"/>
          <w:color w:val="1f4e79"/>
          <w:sz w:val="21"/>
          <w:szCs w:val="21"/>
          <w:rtl w:val="0"/>
        </w:rPr>
        <w:t xml:space="preserve">Step 26.</w:t>
      </w:r>
      <w:r w:rsidDel="00000000" w:rsidR="00000000" w:rsidRPr="00000000">
        <w:rPr>
          <w:sz w:val="21"/>
          <w:szCs w:val="21"/>
          <w:rtl w:val="0"/>
        </w:rPr>
        <w:t xml:space="preserve"> Verify the small post-export popup. It must state that the portal did not send an email and that GS Staff must email the downloaded Excel workbook to the Registrar and wait for acknowledgement.</w:t>
      </w:r>
    </w:p>
    <w:p w:rsidR="00000000" w:rsidDel="00000000" w:rsidP="00000000" w:rsidRDefault="00000000" w:rsidRPr="00000000" w14:paraId="0000016D">
      <w:pPr>
        <w:spacing w:after="100" w:lineRule="auto"/>
        <w:rPr>
          <w:sz w:val="21"/>
          <w:szCs w:val="21"/>
        </w:rPr>
      </w:pPr>
      <w:r w:rsidDel="00000000" w:rsidR="00000000" w:rsidRPr="00000000">
        <w:rPr>
          <w:sz w:val="21"/>
          <w:szCs w:val="21"/>
        </w:rPr>
        <w:drawing>
          <wp:inline distB="114300" distT="114300" distL="114300" distR="114300">
            <wp:extent cx="5943600" cy="2806700"/>
            <wp:effectExtent b="0" l="0" r="0" t="0"/>
            <wp:docPr id="9"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Withdrawal Requests staff completion workspace and Registrar export step.</w:t>
      </w:r>
    </w:p>
    <w:p w:rsidR="00000000" w:rsidDel="00000000" w:rsidP="00000000" w:rsidRDefault="00000000" w:rsidRPr="00000000" w14:paraId="0000016E">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Confirm that the case remains Exported — Ready to Send. The portal must not falsely record an external email or Registrar acknowledgement.</w:t>
      </w:r>
    </w:p>
    <w:p w:rsidR="00000000" w:rsidDel="00000000" w:rsidP="00000000" w:rsidRDefault="00000000" w:rsidRPr="00000000" w14:paraId="0000016F">
      <w:pPr>
        <w:spacing w:after="100" w:lineRule="auto"/>
        <w:rPr>
          <w:sz w:val="21"/>
          <w:szCs w:val="21"/>
        </w:rPr>
      </w:pPr>
      <w:r w:rsidDel="00000000" w:rsidR="00000000" w:rsidRPr="00000000">
        <w:rPr>
          <w:sz w:val="21"/>
          <w:szCs w:val="21"/>
        </w:rPr>
        <w:drawing>
          <wp:inline distB="114300" distT="114300" distL="114300" distR="114300">
            <wp:extent cx="5943600" cy="3187700"/>
            <wp:effectExtent b="0" l="0" r="0" t="0"/>
            <wp:docPr id="39"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Enrollment synchronized subject status after approved withdrawal.</w:t>
      </w:r>
    </w:p>
    <w:p w:rsidR="00000000" w:rsidDel="00000000" w:rsidP="00000000" w:rsidRDefault="00000000" w:rsidRPr="00000000" w14:paraId="00000170">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Sign back in as Elena. Confirm the following student workflow results:</w:t>
      </w:r>
    </w:p>
    <w:p w:rsidR="00000000" w:rsidDel="00000000" w:rsidP="00000000" w:rsidRDefault="00000000" w:rsidRPr="00000000" w14:paraId="00000171">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3 shows Dean approval.</w:t>
      </w:r>
    </w:p>
    <w:p w:rsidR="00000000" w:rsidDel="00000000" w:rsidP="00000000" w:rsidRDefault="00000000" w:rsidRPr="00000000" w14:paraId="00000172">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4 states that MAED-MAJ1 was tagged as Withdrawn.</w:t>
      </w:r>
    </w:p>
    <w:p w:rsidR="00000000" w:rsidDel="00000000" w:rsidP="00000000" w:rsidRDefault="00000000" w:rsidRPr="00000000" w14:paraId="00000173">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5 states that the withdrawal was included in the Excel list.</w:t>
      </w:r>
    </w:p>
    <w:p w:rsidR="00000000" w:rsidDel="00000000" w:rsidP="00000000" w:rsidRDefault="00000000" w:rsidRPr="00000000" w14:paraId="00000174">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6 states that GS Staff must manually email the file and wait for acknowledgement.</w:t>
      </w:r>
    </w:p>
    <w:p w:rsidR="00000000" w:rsidDel="00000000" w:rsidP="00000000" w:rsidRDefault="00000000" w:rsidRPr="00000000" w14:paraId="00000175">
      <w:pPr>
        <w:numPr>
          <w:ilvl w:val="0"/>
          <w:numId w:val="1"/>
        </w:numPr>
        <w:spacing w:after="100" w:lineRule="auto"/>
        <w:ind w:left="720" w:hanging="360"/>
        <w:rPr>
          <w:sz w:val="21"/>
          <w:szCs w:val="21"/>
          <w:u w:val="none"/>
        </w:rPr>
      </w:pPr>
      <w:r w:rsidDel="00000000" w:rsidR="00000000" w:rsidRPr="00000000">
        <w:rPr>
          <w:sz w:val="21"/>
          <w:szCs w:val="21"/>
          <w:rtl w:val="0"/>
        </w:rPr>
        <w:t xml:space="preserve">Elena remains Active in the graduate program.</w:t>
      </w:r>
    </w:p>
    <w:p w:rsidR="00000000" w:rsidDel="00000000" w:rsidP="00000000" w:rsidRDefault="00000000" w:rsidRPr="00000000" w14:paraId="00000176">
      <w:pPr>
        <w:spacing w:after="160" w:before="20" w:lineRule="auto"/>
        <w:jc w:val="center"/>
        <w:rPr>
          <w:i w:val="1"/>
          <w:iCs w:val="1"/>
          <w:color w:val="ff0000"/>
          <w:sz w:val="17"/>
          <w:szCs w:val="17"/>
        </w:rPr>
      </w:pPr>
      <w:r w:rsidDel="00000000" w:rsidR="00000000" w:rsidRPr="00000000">
        <w:rPr>
          <w:rtl w:val="0"/>
        </w:rPr>
      </w:r>
    </w:p>
    <w:p w:rsidR="00000000" w:rsidDel="00000000" w:rsidP="00000000" w:rsidRDefault="00000000" w:rsidRPr="00000000" w14:paraId="00000177">
      <w:pPr>
        <w:spacing w:after="100" w:lineRule="auto"/>
        <w:rPr/>
      </w:pPr>
      <w:r w:rsidDel="00000000" w:rsidR="00000000" w:rsidRPr="00000000">
        <w:rPr>
          <w:b w:val="1"/>
          <w:bCs w:val="1"/>
          <w:sz w:val="21"/>
          <w:szCs w:val="21"/>
          <w:rtl w:val="0"/>
        </w:rPr>
        <w:t xml:space="preserve">Part B - Unusual case: Dean denies withdrawal</w:t>
      </w:r>
      <w:r w:rsidDel="00000000" w:rsidR="00000000" w:rsidRPr="00000000">
        <w:rPr>
          <w:rtl w:val="0"/>
        </w:rPr>
      </w:r>
    </w:p>
    <w:p w:rsidR="00000000" w:rsidDel="00000000" w:rsidP="00000000" w:rsidRDefault="00000000" w:rsidRPr="00000000" w14:paraId="00000178">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Joshua Lim’s Withdrawal demo.</w:t>
      </w:r>
    </w:p>
    <w:p w:rsidR="00000000" w:rsidDel="00000000" w:rsidP="00000000" w:rsidRDefault="00000000" w:rsidRPr="00000000" w14:paraId="00000179">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Joshua and open Subject Withdrawal.</w:t>
      </w:r>
    </w:p>
    <w:p w:rsidR="00000000" w:rsidDel="00000000" w:rsidP="00000000" w:rsidRDefault="00000000" w:rsidRPr="00000000" w14:paraId="0000017A">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Select MAED-MAJ2 and confirm the displayed Eligible until deadline.</w:t>
      </w:r>
    </w:p>
    <w:p w:rsidR="00000000" w:rsidDel="00000000" w:rsidP="00000000" w:rsidRDefault="00000000" w:rsidRPr="00000000" w14:paraId="0000017B">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Enter Joshua’s reason and select Send withdrawal request. No PDF is required.</w:t>
      </w:r>
    </w:p>
    <w:p w:rsidR="00000000" w:rsidDel="00000000" w:rsidP="00000000" w:rsidRDefault="00000000" w:rsidRPr="00000000" w14:paraId="0000017C">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Sign in as GS Staff, open Joshua’s request, and select Record &amp; forward to Dean.</w:t>
      </w:r>
    </w:p>
    <w:p w:rsidR="00000000" w:rsidDel="00000000" w:rsidP="00000000" w:rsidRDefault="00000000" w:rsidRPr="00000000" w14:paraId="0000017D">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Sign in as the Dean and open Withdrawal Requests.</w:t>
      </w:r>
    </w:p>
    <w:p w:rsidR="00000000" w:rsidDel="00000000" w:rsidP="00000000" w:rsidRDefault="00000000" w:rsidRPr="00000000" w14:paraId="0000017E">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Open Joshua’s request and review the selected subject, submission date, eligibility window, and reason.</w:t>
      </w:r>
    </w:p>
    <w:p w:rsidR="00000000" w:rsidDel="00000000" w:rsidP="00000000" w:rsidRDefault="00000000" w:rsidRPr="00000000" w14:paraId="0000017F">
      <w:pPr>
        <w:spacing w:after="100" w:lineRule="auto"/>
        <w:rPr>
          <w:sz w:val="21"/>
          <w:szCs w:val="21"/>
        </w:rPr>
      </w:pPr>
      <w:r w:rsidDel="00000000" w:rsidR="00000000" w:rsidRPr="00000000">
        <w:rPr>
          <w:sz w:val="21"/>
          <w:szCs w:val="21"/>
        </w:rPr>
        <w:drawing>
          <wp:inline distB="114300" distT="114300" distL="114300" distR="114300">
            <wp:extent cx="5943600" cy="2933700"/>
            <wp:effectExtent b="0" l="0" r="0" t="0"/>
            <wp:docPr id="5"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Subject Withdrawal denial-path student request.</w:t>
      </w:r>
    </w:p>
    <w:p w:rsidR="00000000" w:rsidDel="00000000" w:rsidP="00000000" w:rsidRDefault="00000000" w:rsidRPr="00000000" w14:paraId="00000180">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Enter the required denial reason: The stated reason does not meet the approved grounds for subject withdrawal.</w:t>
      </w:r>
    </w:p>
    <w:p w:rsidR="00000000" w:rsidDel="00000000" w:rsidP="00000000" w:rsidRDefault="00000000" w:rsidRPr="00000000" w14:paraId="00000181">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Select Deny.</w:t>
      </w:r>
    </w:p>
    <w:p w:rsidR="00000000" w:rsidDel="00000000" w:rsidP="00000000" w:rsidRDefault="00000000" w:rsidRPr="00000000" w14:paraId="00000182">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1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Withdrawal Requests denial-path staff review.</w:t>
      </w:r>
    </w:p>
    <w:p w:rsidR="00000000" w:rsidDel="00000000" w:rsidP="00000000" w:rsidRDefault="00000000" w:rsidRPr="00000000" w14:paraId="00000183">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Confirm that Joshua’s request moves to Denied.</w:t>
      </w:r>
    </w:p>
    <w:p w:rsidR="00000000" w:rsidDel="00000000" w:rsidP="00000000" w:rsidRDefault="00000000" w:rsidRPr="00000000" w14:paraId="00000184">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no Tag student as withdrawn from subject button becomes available.</w:t>
      </w:r>
    </w:p>
    <w:p w:rsidR="00000000" w:rsidDel="00000000" w:rsidP="00000000" w:rsidRDefault="00000000" w:rsidRPr="00000000" w14:paraId="00000185">
      <w:pPr>
        <w:spacing w:after="100" w:lineRule="auto"/>
        <w:rPr>
          <w:sz w:val="21"/>
          <w:szCs w:val="21"/>
        </w:rPr>
      </w:pPr>
      <w:r w:rsidDel="00000000" w:rsidR="00000000" w:rsidRPr="00000000">
        <w:rPr>
          <w:sz w:val="21"/>
          <w:szCs w:val="21"/>
        </w:rPr>
        <w:drawing>
          <wp:inline distB="114300" distT="114300" distL="114300" distR="114300">
            <wp:extent cx="5943600" cy="2984500"/>
            <wp:effectExtent b="0" l="0" r="0" t="0"/>
            <wp:docPr id="1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Withdrawal Requests denial-path Dean decision.</w:t>
      </w:r>
    </w:p>
    <w:p w:rsidR="00000000" w:rsidDel="00000000" w:rsidP="00000000" w:rsidRDefault="00000000" w:rsidRPr="00000000" w14:paraId="00000186">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Confirm that Joshua is not included in the approved-withdrawals Excel popup.</w:t>
      </w:r>
    </w:p>
    <w:p w:rsidR="00000000" w:rsidDel="00000000" w:rsidP="00000000" w:rsidRDefault="00000000" w:rsidRPr="00000000" w14:paraId="00000187">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3 · Enrollment and verify that MAED-MAJ2 remains Enrolled.</w:t>
      </w:r>
    </w:p>
    <w:p w:rsidR="00000000" w:rsidDel="00000000" w:rsidP="00000000" w:rsidRDefault="00000000" w:rsidRPr="00000000" w14:paraId="00000188">
      <w:pPr>
        <w:spacing w:after="100" w:lineRule="auto"/>
        <w:rPr>
          <w:sz w:val="21"/>
          <w:szCs w:val="21"/>
        </w:rPr>
      </w:pPr>
      <w:r w:rsidDel="00000000" w:rsidR="00000000" w:rsidRPr="00000000">
        <w:rPr>
          <w:sz w:val="21"/>
          <w:szCs w:val="21"/>
        </w:rPr>
        <w:drawing>
          <wp:inline distB="114300" distT="114300" distL="114300" distR="114300">
            <wp:extent cx="5943600" cy="2984500"/>
            <wp:effectExtent b="0" l="0" r="0" t="0"/>
            <wp:docPr id="24"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Subject Withdrawal student status after denial.</w:t>
      </w:r>
    </w:p>
    <w:p w:rsidR="00000000" w:rsidDel="00000000" w:rsidP="00000000" w:rsidRDefault="00000000" w:rsidRPr="00000000" w14:paraId="00000189">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Confirm that Joshua’s program standing remains Active and that no subject, grade, or unrelated enrollment was changed.</w:t>
      </w:r>
    </w:p>
    <w:p w:rsidR="00000000" w:rsidDel="00000000" w:rsidP="00000000" w:rsidRDefault="00000000" w:rsidRPr="00000000" w14:paraId="0000018A">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Sign back in as Joshua.</w:t>
      </w:r>
    </w:p>
    <w:p w:rsidR="00000000" w:rsidDel="00000000" w:rsidP="00000000" w:rsidRDefault="00000000" w:rsidRPr="00000000" w14:paraId="0000018B">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Withdrawal Step 3 displays the denial and states that the selected subject remains enrolled.</w:t>
      </w:r>
    </w:p>
    <w:p w:rsidR="00000000" w:rsidDel="00000000" w:rsidP="00000000" w:rsidRDefault="00000000" w:rsidRPr="00000000" w14:paraId="0000018C">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47" name="image49.png"/>
            <a:graphic>
              <a:graphicData uri="http://schemas.openxmlformats.org/drawingml/2006/picture">
                <pic:pic>
                  <pic:nvPicPr>
                    <pic:cNvPr id="0" name="image49.png"/>
                    <pic:cNvPicPr preferRelativeResize="0"/>
                  </pic:nvPicPr>
                  <pic:blipFill>
                    <a:blip r:embed="rId3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Enrollment showing the subject remains enrolled after denial.</w:t>
      </w:r>
    </w:p>
    <w:p w:rsidR="00000000" w:rsidDel="00000000" w:rsidP="00000000" w:rsidRDefault="00000000" w:rsidRPr="00000000" w14:paraId="0000018D">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the Request Center and confirm that the Dean’s reason is visible in the discussion.</w:t>
      </w:r>
    </w:p>
    <w:p w:rsidR="00000000" w:rsidDel="00000000" w:rsidP="00000000" w:rsidRDefault="00000000" w:rsidRPr="00000000" w14:paraId="0000018E">
      <w:pPr>
        <w:spacing w:after="100" w:lineRule="auto"/>
        <w:rPr>
          <w:sz w:val="21"/>
          <w:szCs w:val="21"/>
        </w:rPr>
      </w:pPr>
      <w:r w:rsidDel="00000000" w:rsidR="00000000" w:rsidRPr="00000000">
        <w:rPr>
          <w:sz w:val="21"/>
          <w:szCs w:val="21"/>
        </w:rPr>
        <w:drawing>
          <wp:inline distB="114300" distT="114300" distL="114300" distR="114300">
            <wp:extent cx="5943600" cy="2997200"/>
            <wp:effectExtent b="0" l="0" r="0" t="0"/>
            <wp:docPr id="31"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pPr>
        <w:spacing w:after="160" w:before="20" w:lineRule="auto"/>
        <w:jc w:val="center"/>
        <w:rPr/>
      </w:pPr>
      <w:r>
        <w:rPr>
          <w:i w:val="1"/>
          <w:iCs w:val="1"/>
          <w:color w:val="6b7280"/>
          <w:sz w:val="17"/>
          <w:szCs w:val="17"/>
          <w:rtl w:val="0"/>
        </w:rPr>
        <w:t>Screenshot — Subject Withdrawal completed end-state and preserved activity trail.</w:t>
      </w:r>
    </w:p>
    <w:p w:rsidR="00000000" w:rsidDel="00000000" w:rsidP="00000000" w:rsidRDefault="00000000" w:rsidRPr="00000000" w14:paraId="0000018F">
      <w:pPr>
        <w:spacing w:after="160" w:before="20" w:lineRule="auto"/>
        <w:jc w:val="center"/>
        <w:rPr/>
      </w:pPr>
      <w:r w:rsidDel="00000000" w:rsidR="00000000" w:rsidRPr="00000000">
        <w:rPr>
          <w:rtl w:val="0"/>
        </w:rPr>
      </w:r>
    </w:p>
    <w:p w:rsidR="00000000" w:rsidDel="00000000" w:rsidP="00000000" w:rsidRDefault="00000000" w:rsidRPr="00000000" w14:paraId="00000190">
      <w:pPr>
        <w:pStyle w:val="Heading2"/>
        <w:spacing w:after="80" w:before="200" w:lineRule="auto"/>
        <w:rPr/>
      </w:pPr>
      <w:r w:rsidDel="00000000" w:rsidR="00000000" w:rsidRPr="00000000">
        <w:rPr>
          <w:b w:val="1"/>
          <w:bCs w:val="1"/>
          <w:color w:val="1f4e79"/>
          <w:sz w:val="26"/>
          <w:szCs w:val="26"/>
          <w:rtl w:val="0"/>
        </w:rPr>
        <w:t xml:space="preserve">Scenario 6 — Research Gate, Panel Matching, and Defense Scheduling</w:t>
      </w:r>
      <w:r w:rsidDel="00000000" w:rsidR="00000000" w:rsidRPr="00000000">
        <w:rPr>
          <w:rtl w:val="0"/>
        </w:rPr>
      </w:r>
    </w:p>
    <w:p w:rsidR="00000000" w:rsidDel="00000000" w:rsidP="00000000" w:rsidRDefault="00000000" w:rsidRPr="00000000" w14:paraId="00000191">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92">
      <w:pPr>
        <w:spacing w:after="100" w:lineRule="auto"/>
        <w:rPr/>
      </w:pPr>
      <w:r w:rsidDel="00000000" w:rsidR="00000000" w:rsidRPr="00000000">
        <w:rPr>
          <w:sz w:val="21"/>
          <w:szCs w:val="21"/>
          <w:rtl w:val="0"/>
        </w:rPr>
        <w:t xml:space="preserve">Miguel Yu is ready to submit his Title Defense requirements. The portal checks his required research submissions, helps staff assemble a qualified panel, and finds a common defense schedule.</w:t>
      </w:r>
      <w:r w:rsidDel="00000000" w:rsidR="00000000" w:rsidRPr="00000000">
        <w:rPr>
          <w:rtl w:val="0"/>
        </w:rPr>
      </w:r>
    </w:p>
    <w:p w:rsidR="00000000" w:rsidDel="00000000" w:rsidP="00000000" w:rsidRDefault="00000000" w:rsidRPr="00000000" w14:paraId="00000193">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 xml:space="preserve">student@usls.edu.ph (Miguel Yu)</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sz w:val="19"/>
                <w:szCs w:val="19"/>
                <w:rtl w:val="0"/>
              </w:rPr>
              <w:t xml:space="preserve">Coordinator / Staff</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b w:val="0"/>
                <w:bCs w:val="0"/>
                <w:sz w:val="19"/>
                <w:szCs w:val="19"/>
                <w:rtl w:val="0"/>
              </w:rPr>
              <w:t xml:space="preserve">research@usls.edu.ph or staff@usls.edu.ph</w:t>
            </w:r>
            <w:r w:rsidDel="00000000" w:rsidR="00000000" w:rsidRPr="00000000">
              <w:rPr>
                <w:rtl w:val="0"/>
              </w:rPr>
            </w:r>
          </w:p>
        </w:tc>
      </w:tr>
    </w:tbl>
    <w:p w:rsidR="00000000" w:rsidDel="00000000" w:rsidP="00000000" w:rsidRDefault="00000000" w:rsidRPr="00000000" w14:paraId="0000019A">
      <w:pPr>
        <w:spacing w:after="100" w:lineRule="auto"/>
        <w:rPr/>
      </w:pPr>
      <w:r w:rsidDel="00000000" w:rsidR="00000000" w:rsidRPr="00000000">
        <w:rPr>
          <w:b w:val="1"/>
          <w:bCs w:val="1"/>
          <w:sz w:val="21"/>
          <w:szCs w:val="21"/>
          <w:rtl w:val="0"/>
        </w:rPr>
        <w:t xml:space="preserve">Steps:</w:t>
      </w:r>
      <w:r w:rsidDel="00000000" w:rsidR="00000000" w:rsidRPr="00000000">
        <w:rPr>
          <w:rtl w:val="0"/>
        </w:rPr>
      </w:r>
    </w:p>
    <w:p w:rsidR="00000000" w:rsidDel="00000000" w:rsidP="00000000" w:rsidRDefault="00000000" w:rsidRPr="00000000" w14:paraId="0000019B">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As the student, submit the required research forms, then open </w:t>
      </w:r>
      <w:r w:rsidDel="00000000" w:rsidR="00000000" w:rsidRPr="00000000">
        <w:rPr>
          <w:b w:val="1"/>
          <w:bCs w:val="1"/>
          <w:sz w:val="21"/>
          <w:szCs w:val="21"/>
          <w:rtl w:val="0"/>
        </w:rPr>
        <w:t xml:space="preserve">4 · Research Gate</w:t>
      </w:r>
      <w:r w:rsidDel="00000000" w:rsidR="00000000" w:rsidRPr="00000000">
        <w:rPr>
          <w:sz w:val="21"/>
          <w:szCs w:val="21"/>
          <w:rtl w:val="0"/>
        </w:rPr>
        <w:t xml:space="preserve"> (as staff) to confirm the submissions are received and marked as submitted versus verified.</w:t>
      </w:r>
      <w:r w:rsidDel="00000000" w:rsidR="00000000" w:rsidRPr="00000000">
        <w:rPr>
          <w:rtl w:val="0"/>
        </w:rPr>
      </w:r>
    </w:p>
    <w:p w:rsidR="00000000" w:rsidDel="00000000" w:rsidP="00000000" w:rsidRDefault="00000000" w:rsidRPr="00000000" w14:paraId="0000019C">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w:t>
      </w:r>
      <w:r w:rsidDel="00000000" w:rsidR="00000000" w:rsidRPr="00000000">
        <w:rPr>
          <w:b w:val="1"/>
          <w:bCs w:val="1"/>
          <w:sz w:val="21"/>
          <w:szCs w:val="21"/>
          <w:rtl w:val="0"/>
        </w:rPr>
        <w:t xml:space="preserve">5 · Panel Matching</w:t>
      </w:r>
      <w:r w:rsidDel="00000000" w:rsidR="00000000" w:rsidRPr="00000000">
        <w:rPr>
          <w:sz w:val="21"/>
          <w:szCs w:val="21"/>
          <w:rtl w:val="0"/>
        </w:rPr>
        <w:t xml:space="preserve">. Review the recommended panel shortlist, adjust it if needed, and finalize the panel. An adviser designation is required before adviser-related actions.</w:t>
      </w:r>
      <w:r w:rsidDel="00000000" w:rsidR="00000000" w:rsidRPr="00000000">
        <w:rPr>
          <w:rtl w:val="0"/>
        </w:rPr>
      </w:r>
    </w:p>
    <w:p w:rsidR="00000000" w:rsidDel="00000000" w:rsidP="00000000" w:rsidRDefault="00000000" w:rsidRPr="00000000" w14:paraId="0000019D">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Open </w:t>
      </w:r>
      <w:r w:rsidDel="00000000" w:rsidR="00000000" w:rsidRPr="00000000">
        <w:rPr>
          <w:b w:val="1"/>
          <w:bCs w:val="1"/>
          <w:sz w:val="21"/>
          <w:szCs w:val="21"/>
          <w:rtl w:val="0"/>
        </w:rPr>
        <w:t xml:space="preserve">6 · Defense Scheduling</w:t>
      </w:r>
      <w:r w:rsidDel="00000000" w:rsidR="00000000" w:rsidRPr="00000000">
        <w:rPr>
          <w:sz w:val="21"/>
          <w:szCs w:val="21"/>
          <w:rtl w:val="0"/>
        </w:rPr>
        <w:t xml:space="preserve"> to find and confirm the earliest common available slot for the panel.</w:t>
      </w:r>
      <w:r w:rsidDel="00000000" w:rsidR="00000000" w:rsidRPr="00000000">
        <w:rPr>
          <w:rtl w:val="0"/>
        </w:rPr>
      </w:r>
    </w:p>
    <w:p w:rsidR="00000000" w:rsidDel="00000000" w:rsidP="00000000" w:rsidRDefault="00000000" w:rsidRPr="00000000" w14:paraId="0000019E">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A submitted file is recorded as received, not as academically validated content. The panel recommendation is a suggestion that an authorized person accepts, modifies, or replaces.</w:t>
      </w:r>
      <w:r w:rsidDel="00000000" w:rsidR="00000000" w:rsidRPr="00000000">
        <w:rPr>
          <w:rtl w:val="0"/>
        </w:rPr>
      </w:r>
    </w:p>
    <w:p w:rsidR="00000000" w:rsidDel="00000000" w:rsidP="00000000" w:rsidRDefault="00000000" w:rsidRPr="00000000" w14:paraId="0000019F">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50"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49"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Panel Matching with the recommended shortlist, and Defense Scheduling with the proposed common slot.</w:t>
      </w:r>
    </w:p>
    <w:p w:rsidR="00000000" w:rsidDel="00000000" w:rsidP="00000000" w:rsidRDefault="00000000" w:rsidRPr="00000000" w14:paraId="000001A2">
      <w:pPr>
        <w:pStyle w:val="Heading2"/>
        <w:spacing w:after="80" w:before="200" w:lineRule="auto"/>
        <w:rPr>
          <w:b w:val="1"/>
          <w:bCs w:val="1"/>
          <w:color w:val="1f4e79"/>
        </w:rPr>
      </w:pPr>
      <w:bookmarkStart w:colFirst="0" w:colLast="0" w:name="_heading=h.wpgn9cwihvj3" w:id="3"/>
      <w:bookmarkEnd w:id="3"/>
      <w:r w:rsidDel="00000000" w:rsidR="00000000" w:rsidRPr="00000000">
        <w:rPr>
          <w:b w:val="1"/>
          <w:bCs w:val="1"/>
          <w:color w:val="1f4e79"/>
          <w:rtl w:val="0"/>
        </w:rPr>
        <w:t xml:space="preserve">Scenario 7 - Title Defense</w:t>
      </w:r>
    </w:p>
    <w:p w:rsidR="00000000" w:rsidDel="00000000" w:rsidP="00000000" w:rsidRDefault="00000000" w:rsidRPr="00000000" w14:paraId="000001A3">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A4">
      <w:pPr>
        <w:spacing w:after="100" w:lineRule="auto"/>
        <w:rPr>
          <w:sz w:val="21"/>
          <w:szCs w:val="21"/>
        </w:rPr>
      </w:pPr>
      <w:r w:rsidDel="00000000" w:rsidR="00000000" w:rsidRPr="00000000">
        <w:rPr>
          <w:sz w:val="21"/>
          <w:szCs w:val="21"/>
          <w:rtl w:val="0"/>
        </w:rPr>
        <w:t xml:space="preserve">Andrea Mae Villanueva is ready to begin the Title Defense stage. She submits her completed Form 1 Application and three concept papers. Graduate School Staff checks the submitted requirements, the Academic Coordinator endorses Form 1, and GS Staff selects and finalizes the four-person defense panel.</w:t>
      </w:r>
    </w:p>
    <w:p w:rsidR="00000000" w:rsidDel="00000000" w:rsidP="00000000" w:rsidRDefault="00000000" w:rsidRPr="00000000" w14:paraId="000001A5">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tl w:val="0"/>
              </w:rPr>
              <w:t xml:space="preserve">andrea.mae.villanueva@student.usls.edu.ph </w:t>
            </w:r>
          </w:p>
        </w:tc>
      </w:tr>
      <w:tr>
        <w:trPr>
          <w:cantSplit w:val="0"/>
          <w:trHeight w:val="259.14062499999994" w:hRule="atLeast"/>
          <w:tblHeader w:val="0"/>
        </w:trPr>
        <w:tc>
          <w:tcPr>
            <w:shd w:fill="eef2f7"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tl w:val="0"/>
              </w:rPr>
              <w:t xml:space="preserve">Graduate School Staff</w:t>
            </w:r>
          </w:p>
        </w:tc>
        <w:tc>
          <w:tcPr>
            <w:shd w:fill="eef2f7"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tl w:val="0"/>
              </w:rPr>
              <w:t xml:space="preserve">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tl w:val="0"/>
              </w:rPr>
              <w:t xml:space="preserve">Academic Coordinator</w:t>
            </w:r>
          </w:p>
        </w:tc>
        <w:tc>
          <w:tcPr>
            <w:shd w:fill="ffffff" w:val="clear"/>
            <w:tcMar>
              <w:top w:w="60.0" w:type="dxa"/>
              <w:left w:w="100.0" w:type="dxa"/>
              <w:bottom w:w="60.0" w:type="dxa"/>
              <w:right w:w="100.0" w:type="dxa"/>
            </w:tcMar>
          </w:tcPr>
          <w:p w:rsidR="00000000" w:rsidDel="00000000" w:rsidP="00000000" w:rsidRDefault="00000000" w:rsidRPr="00000000" w14:paraId="000001AD">
            <w:pPr>
              <w:rPr>
                <w:sz w:val="19"/>
                <w:szCs w:val="19"/>
              </w:rPr>
            </w:pPr>
            <w:r w:rsidDel="00000000" w:rsidR="00000000" w:rsidRPr="00000000">
              <w:rPr>
                <w:sz w:val="19"/>
                <w:szCs w:val="19"/>
                <w:rtl w:val="0"/>
              </w:rPr>
              <w:t xml:space="preserve">academic@usls.edu.ph</w:t>
            </w:r>
          </w:p>
        </w:tc>
      </w:tr>
    </w:tbl>
    <w:p w:rsidR="00000000" w:rsidDel="00000000" w:rsidP="00000000" w:rsidRDefault="00000000" w:rsidRPr="00000000" w14:paraId="000001AE">
      <w:pPr>
        <w:spacing w:after="100" w:lineRule="auto"/>
        <w:rPr>
          <w:b w:val="1"/>
          <w:bCs w:val="1"/>
          <w:sz w:val="21"/>
          <w:szCs w:val="21"/>
        </w:rPr>
      </w:pPr>
      <w:r w:rsidDel="00000000" w:rsidR="00000000" w:rsidRPr="00000000">
        <w:rPr>
          <w:rtl w:val="0"/>
        </w:rPr>
      </w:r>
    </w:p>
    <w:p w:rsidR="00000000" w:rsidDel="00000000" w:rsidP="00000000" w:rsidRDefault="00000000" w:rsidRPr="00000000" w14:paraId="000001AF">
      <w:pPr>
        <w:spacing w:after="100" w:lineRule="auto"/>
        <w:rPr>
          <w:sz w:val="21"/>
          <w:szCs w:val="21"/>
        </w:rPr>
      </w:pPr>
      <w:r w:rsidDel="00000000" w:rsidR="00000000" w:rsidRPr="00000000">
        <w:rPr>
          <w:b w:val="1"/>
          <w:bCs w:val="1"/>
          <w:sz w:val="21"/>
          <w:szCs w:val="21"/>
          <w:rtl w:val="0"/>
        </w:rPr>
        <w:t xml:space="preserve">Part A - Student submission</w:t>
      </w:r>
      <w:r w:rsidDel="00000000" w:rsidR="00000000" w:rsidRPr="00000000">
        <w:rPr>
          <w:b w:val="1"/>
          <w:bCs w:val="1"/>
          <w:color w:val="1f4e79"/>
          <w:sz w:val="21"/>
          <w:szCs w:val="21"/>
          <w:rtl w:val="0"/>
        </w:rPr>
        <w:br w:type="textWrapping"/>
        <w:t xml:space="preserve">Step 1.</w:t>
      </w:r>
      <w:r w:rsidDel="00000000" w:rsidR="00000000" w:rsidRPr="00000000">
        <w:rPr>
          <w:sz w:val="21"/>
          <w:szCs w:val="21"/>
          <w:rtl w:val="0"/>
        </w:rPr>
        <w:t xml:space="preserve"> Sign in as Andrea Mae Villanueva. </w:t>
      </w:r>
    </w:p>
    <w:p w:rsidR="00000000" w:rsidDel="00000000" w:rsidP="00000000" w:rsidRDefault="00000000" w:rsidRPr="00000000" w14:paraId="000001B0">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Open Research Submission. </w:t>
      </w:r>
    </w:p>
    <w:p w:rsidR="00000000" w:rsidDel="00000000" w:rsidP="00000000" w:rsidRDefault="00000000" w:rsidRPr="00000000" w14:paraId="000001B1">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research stage is Title Defense.</w:t>
      </w:r>
    </w:p>
    <w:p w:rsidR="00000000" w:rsidDel="00000000" w:rsidP="00000000" w:rsidRDefault="00000000" w:rsidRPr="00000000" w14:paraId="000001B2">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completed Form 1 Application.</w:t>
      </w:r>
    </w:p>
    <w:p w:rsidR="00000000" w:rsidDel="00000000" w:rsidP="00000000" w:rsidRDefault="00000000" w:rsidRPr="00000000" w14:paraId="000001B3">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all three concept papers.</w:t>
      </w:r>
    </w:p>
    <w:p w:rsidR="00000000" w:rsidDel="00000000" w:rsidP="00000000" w:rsidRDefault="00000000" w:rsidRPr="00000000" w14:paraId="000001B4">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uploaded documents.</w:t>
      </w:r>
    </w:p>
    <w:p w:rsidR="00000000" w:rsidDel="00000000" w:rsidP="00000000" w:rsidRDefault="00000000" w:rsidRPr="00000000" w14:paraId="000001B5">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Submit Title Defense for Review.</w:t>
      </w:r>
    </w:p>
    <w:p w:rsidR="00000000" w:rsidDel="00000000" w:rsidP="00000000" w:rsidRDefault="00000000" w:rsidRPr="00000000" w14:paraId="000001B6">
      <w:pPr>
        <w:spacing w:after="100" w:lineRule="auto"/>
        <w:rPr>
          <w:color w:val="1f4e79"/>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Confirm that the submission status changes to Pending Review</w:t>
      </w:r>
      <w:r w:rsidDel="00000000" w:rsidR="00000000" w:rsidRPr="00000000">
        <w:rPr>
          <w:color w:val="1f4e79"/>
          <w:sz w:val="21"/>
          <w:szCs w:val="21"/>
          <w:rtl w:val="0"/>
        </w:rPr>
        <w:t xml:space="preserve">.</w:t>
      </w:r>
    </w:p>
    <w:p w:rsidR="00000000" w:rsidDel="00000000" w:rsidP="00000000" w:rsidRDefault="00000000" w:rsidRPr="00000000" w14:paraId="000001B7">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out.</w:t>
      </w:r>
    </w:p>
    <w:p w:rsidR="00000000" w:rsidDel="00000000" w:rsidP="00000000" w:rsidRDefault="00000000" w:rsidRPr="00000000" w14:paraId="000001B8">
      <w:pPr>
        <w:spacing w:after="160" w:before="20" w:lineRule="auto"/>
        <w:jc w:val="center"/>
        <w:rPr>
          <w:sz w:val="21"/>
          <w:szCs w:val="21"/>
        </w:rPr>
      </w:pPr>
      <w:r w:rsidDel="00000000" w:rsidR="00000000" w:rsidRPr="00000000">
        <w:rPr>
          <w:i w:val="1"/>
          <w:iCs w:val="1"/>
          <w:color w:val="6b7280"/>
          <w:sz w:val="17"/>
          <w:szCs w:val="17"/>
          <w:rtl w:val="0"/>
        </w:rPr>
        <w:t xml:space="preserve">Screenshot — The student Research Submission screen showing the Form 1 Application, three concept papers, and Pending Review status.</w:t>
      </w:r>
      <w:r w:rsidDel="00000000" w:rsidR="00000000" w:rsidRPr="00000000">
        <w:rPr>
          <w:rtl w:val="0"/>
        </w:rPr>
      </w:r>
    </w:p>
    <w:p w:rsidR="00000000" w:rsidDel="00000000" w:rsidP="00000000" w:rsidRDefault="00000000" w:rsidRPr="00000000" w14:paraId="000001B9">
      <w:pPr>
        <w:spacing w:after="100" w:lineRule="auto"/>
        <w:rPr>
          <w:b w:val="1"/>
          <w:bCs w:val="1"/>
          <w:sz w:val="21"/>
          <w:szCs w:val="21"/>
        </w:rPr>
      </w:pPr>
      <w:r w:rsidDel="00000000" w:rsidR="00000000" w:rsidRPr="00000000">
        <w:rPr>
          <w:b w:val="1"/>
          <w:bCs w:val="1"/>
          <w:sz w:val="21"/>
          <w:szCs w:val="21"/>
          <w:rtl w:val="0"/>
        </w:rPr>
        <w:t xml:space="preserve">Part B - GS Staff requirement verification</w:t>
      </w:r>
    </w:p>
    <w:p w:rsidR="00000000" w:rsidDel="00000000" w:rsidP="00000000" w:rsidRDefault="00000000" w:rsidRPr="00000000" w14:paraId="000001BA">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Sign in as GS Staff.</w:t>
      </w:r>
    </w:p>
    <w:p w:rsidR="00000000" w:rsidDel="00000000" w:rsidP="00000000" w:rsidRDefault="00000000" w:rsidRPr="00000000" w14:paraId="000001BB">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Open 5 · Research Gate.</w:t>
      </w:r>
    </w:p>
    <w:p w:rsidR="00000000" w:rsidDel="00000000" w:rsidP="00000000" w:rsidRDefault="00000000" w:rsidRPr="00000000" w14:paraId="000001BC">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Search for and open Andrea Mae Villanueva’s record.</w:t>
      </w:r>
    </w:p>
    <w:p w:rsidR="00000000" w:rsidDel="00000000" w:rsidP="00000000" w:rsidRDefault="00000000" w:rsidRPr="00000000" w14:paraId="000001BD">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Review the submitted Form 1 Application and three concept papers.</w:t>
      </w:r>
    </w:p>
    <w:p w:rsidR="00000000" w:rsidDel="00000000" w:rsidP="00000000" w:rsidRDefault="00000000" w:rsidRPr="00000000" w14:paraId="000001BE">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Confirm that the files uploaded by Andrea are visible in the staff view.</w:t>
      </w:r>
    </w:p>
    <w:p w:rsidR="00000000" w:rsidDel="00000000" w:rsidP="00000000" w:rsidRDefault="00000000" w:rsidRPr="00000000" w14:paraId="000001BF">
      <w:pPr>
        <w:spacing w:after="10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Select Verify Submitted Requirements.</w:t>
      </w:r>
    </w:p>
    <w:p w:rsidR="00000000" w:rsidDel="00000000" w:rsidP="00000000" w:rsidRDefault="00000000" w:rsidRPr="00000000" w14:paraId="000001C0">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Confirm that the submitted requirements are marked as verified.</w:t>
      </w:r>
    </w:p>
    <w:p w:rsidR="00000000" w:rsidDel="00000000" w:rsidP="00000000" w:rsidRDefault="00000000" w:rsidRPr="00000000" w14:paraId="000001C1">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out.</w:t>
      </w:r>
    </w:p>
    <w:p w:rsidR="00000000" w:rsidDel="00000000" w:rsidP="00000000" w:rsidRDefault="00000000" w:rsidRPr="00000000" w14:paraId="000001C2">
      <w:pPr>
        <w:spacing w:after="160" w:before="20" w:lineRule="auto"/>
        <w:jc w:val="center"/>
        <w:rPr>
          <w:sz w:val="21"/>
          <w:szCs w:val="21"/>
        </w:rPr>
      </w:pPr>
      <w:r w:rsidDel="00000000" w:rsidR="00000000" w:rsidRPr="00000000">
        <w:rPr>
          <w:i w:val="1"/>
          <w:iCs w:val="1"/>
          <w:color w:val="6b7280"/>
          <w:sz w:val="17"/>
          <w:szCs w:val="17"/>
          <w:rtl w:val="0"/>
        </w:rPr>
        <w:t xml:space="preserve">Screenshot — Andrea’s Research Gate record showing the uploaded documents, verified requirements, and pending Form 1 endorsement.</w:t>
      </w:r>
      <w:r w:rsidDel="00000000" w:rsidR="00000000" w:rsidRPr="00000000">
        <w:rPr>
          <w:rtl w:val="0"/>
        </w:rPr>
      </w:r>
    </w:p>
    <w:p w:rsidR="00000000" w:rsidDel="00000000" w:rsidP="00000000" w:rsidRDefault="00000000" w:rsidRPr="00000000" w14:paraId="000001C3">
      <w:pPr>
        <w:spacing w:after="100" w:lineRule="auto"/>
        <w:rPr>
          <w:b w:val="1"/>
          <w:bCs w:val="1"/>
          <w:sz w:val="21"/>
          <w:szCs w:val="21"/>
        </w:rPr>
      </w:pPr>
      <w:r w:rsidDel="00000000" w:rsidR="00000000" w:rsidRPr="00000000">
        <w:rPr>
          <w:b w:val="1"/>
          <w:bCs w:val="1"/>
          <w:sz w:val="21"/>
          <w:szCs w:val="21"/>
          <w:rtl w:val="0"/>
        </w:rPr>
        <w:t xml:space="preserve">Part C - Academic Coordinator Form 1 endorsement</w:t>
      </w:r>
    </w:p>
    <w:p w:rsidR="00000000" w:rsidDel="00000000" w:rsidP="00000000" w:rsidRDefault="00000000" w:rsidRPr="00000000" w14:paraId="000001C4">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Sign in as the Academic Coordinator.</w:t>
      </w:r>
    </w:p>
    <w:p w:rsidR="00000000" w:rsidDel="00000000" w:rsidP="00000000" w:rsidRDefault="00000000" w:rsidRPr="00000000" w14:paraId="000001C5">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Open 5 · Research Gate.</w:t>
      </w:r>
    </w:p>
    <w:p w:rsidR="00000000" w:rsidDel="00000000" w:rsidP="00000000" w:rsidRDefault="00000000" w:rsidRPr="00000000" w14:paraId="000001C6">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Form 1 Endorsements.</w:t>
      </w:r>
    </w:p>
    <w:p w:rsidR="00000000" w:rsidDel="00000000" w:rsidP="00000000" w:rsidRDefault="00000000" w:rsidRPr="00000000" w14:paraId="000001C7">
      <w:pPr>
        <w:spacing w:after="10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Open Andrea Mae Villanueva’s Form 1 Application.</w:t>
      </w:r>
    </w:p>
    <w:p w:rsidR="00000000" w:rsidDel="00000000" w:rsidP="00000000" w:rsidRDefault="00000000" w:rsidRPr="00000000" w14:paraId="000001C8">
      <w:pPr>
        <w:spacing w:after="100" w:lineRule="auto"/>
        <w:rPr>
          <w:sz w:val="21"/>
          <w:szCs w:val="21"/>
        </w:rPr>
      </w:pPr>
      <w:r w:rsidDel="00000000" w:rsidR="00000000" w:rsidRPr="00000000">
        <w:rPr>
          <w:b w:val="1"/>
          <w:bCs w:val="1"/>
          <w:color w:val="1f4e79"/>
          <w:sz w:val="21"/>
          <w:szCs w:val="21"/>
          <w:rtl w:val="0"/>
        </w:rPr>
        <w:t xml:space="preserve">Step 22.</w:t>
      </w:r>
      <w:r w:rsidDel="00000000" w:rsidR="00000000" w:rsidRPr="00000000">
        <w:rPr>
          <w:sz w:val="21"/>
          <w:szCs w:val="21"/>
          <w:rtl w:val="0"/>
        </w:rPr>
        <w:t xml:space="preserve"> Review the Form 1 details and submitted concept papers.</w:t>
      </w:r>
    </w:p>
    <w:p w:rsidR="00000000" w:rsidDel="00000000" w:rsidP="00000000" w:rsidRDefault="00000000" w:rsidRPr="00000000" w14:paraId="000001C9">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Draw the Academic Coordinator’s signature in the signature area.</w:t>
      </w:r>
    </w:p>
    <w:p w:rsidR="00000000" w:rsidDel="00000000" w:rsidP="00000000" w:rsidRDefault="00000000" w:rsidRPr="00000000" w14:paraId="000001CA">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Finalize Signature.</w:t>
      </w:r>
    </w:p>
    <w:p w:rsidR="00000000" w:rsidDel="00000000" w:rsidP="00000000" w:rsidRDefault="00000000" w:rsidRPr="00000000" w14:paraId="000001CB">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Confirm that Form 1 is marked as signed and endorsed.</w:t>
      </w:r>
    </w:p>
    <w:p w:rsidR="00000000" w:rsidDel="00000000" w:rsidP="00000000" w:rsidRDefault="00000000" w:rsidRPr="00000000" w14:paraId="000001CC">
      <w:pPr>
        <w:spacing w:after="100" w:lineRule="auto"/>
        <w:rPr>
          <w:sz w:val="21"/>
          <w:szCs w:val="21"/>
        </w:rPr>
      </w:pPr>
      <w:r w:rsidDel="00000000" w:rsidR="00000000" w:rsidRPr="00000000">
        <w:rPr>
          <w:b w:val="1"/>
          <w:bCs w:val="1"/>
          <w:color w:val="1f4e79"/>
          <w:sz w:val="21"/>
          <w:szCs w:val="21"/>
          <w:rtl w:val="0"/>
        </w:rPr>
        <w:t xml:space="preserve">Step 26.</w:t>
      </w:r>
      <w:r w:rsidDel="00000000" w:rsidR="00000000" w:rsidRPr="00000000">
        <w:rPr>
          <w:sz w:val="21"/>
          <w:szCs w:val="21"/>
          <w:rtl w:val="0"/>
        </w:rPr>
        <w:t xml:space="preserve"> Return to 5 · Research Gate.</w:t>
      </w:r>
    </w:p>
    <w:p w:rsidR="00000000" w:rsidDel="00000000" w:rsidP="00000000" w:rsidRDefault="00000000" w:rsidRPr="00000000" w14:paraId="000001CD">
      <w:pPr>
        <w:spacing w:after="100" w:lineRule="auto"/>
        <w:rPr>
          <w:sz w:val="21"/>
          <w:szCs w:val="21"/>
        </w:rPr>
      </w:pPr>
      <w:r w:rsidDel="00000000" w:rsidR="00000000" w:rsidRPr="00000000">
        <w:rPr>
          <w:b w:val="1"/>
          <w:bCs w:val="1"/>
          <w:color w:val="1f4e79"/>
          <w:sz w:val="21"/>
          <w:szCs w:val="21"/>
          <w:rtl w:val="0"/>
        </w:rPr>
        <w:t xml:space="preserve">Step 27.</w:t>
      </w:r>
      <w:r w:rsidDel="00000000" w:rsidR="00000000" w:rsidRPr="00000000">
        <w:rPr>
          <w:sz w:val="21"/>
          <w:szCs w:val="21"/>
          <w:rtl w:val="0"/>
        </w:rPr>
        <w:t xml:space="preserve"> Confirm that Andrea’s Form 1 endorsement status has been updated.</w:t>
      </w:r>
    </w:p>
    <w:p w:rsidR="00000000" w:rsidDel="00000000" w:rsidP="00000000" w:rsidRDefault="00000000" w:rsidRPr="00000000" w14:paraId="000001CE">
      <w:pPr>
        <w:spacing w:after="100" w:lineRule="auto"/>
        <w:rPr>
          <w:sz w:val="21"/>
          <w:szCs w:val="21"/>
        </w:rPr>
      </w:pPr>
      <w:r w:rsidDel="00000000" w:rsidR="00000000" w:rsidRPr="00000000">
        <w:rPr>
          <w:b w:val="1"/>
          <w:bCs w:val="1"/>
          <w:color w:val="1f4e79"/>
          <w:sz w:val="21"/>
          <w:szCs w:val="21"/>
          <w:rtl w:val="0"/>
        </w:rPr>
        <w:t xml:space="preserve">Step 28.</w:t>
      </w:r>
      <w:r w:rsidDel="00000000" w:rsidR="00000000" w:rsidRPr="00000000">
        <w:rPr>
          <w:sz w:val="21"/>
          <w:szCs w:val="21"/>
          <w:rtl w:val="0"/>
        </w:rPr>
        <w:t xml:space="preserve"> Sign out.</w:t>
      </w:r>
    </w:p>
    <w:p w:rsidR="00000000" w:rsidDel="00000000" w:rsidP="00000000" w:rsidRDefault="00000000" w:rsidRPr="00000000" w14:paraId="000001CF">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Form 1 endorsement screen showing the signature area.</w:t>
      </w:r>
    </w:p>
    <w:p w:rsidR="00000000" w:rsidDel="00000000" w:rsidP="00000000" w:rsidRDefault="00000000" w:rsidRPr="00000000" w14:paraId="000001D0">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after the Academic Coordinator endorsement has been completed. </w:t>
      </w:r>
    </w:p>
    <w:p w:rsidR="00000000" w:rsidDel="00000000" w:rsidP="00000000" w:rsidRDefault="00000000" w:rsidRPr="00000000" w14:paraId="000001D1">
      <w:pPr>
        <w:spacing w:after="100" w:lineRule="auto"/>
        <w:rPr>
          <w:b w:val="1"/>
          <w:bCs w:val="1"/>
          <w:sz w:val="21"/>
          <w:szCs w:val="21"/>
        </w:rPr>
      </w:pPr>
      <w:r w:rsidDel="00000000" w:rsidR="00000000" w:rsidRPr="00000000">
        <w:rPr>
          <w:b w:val="1"/>
          <w:bCs w:val="1"/>
          <w:sz w:val="21"/>
          <w:szCs w:val="21"/>
          <w:rtl w:val="0"/>
        </w:rPr>
        <w:t xml:space="preserve">Part D - Panel matching and final selection</w:t>
      </w:r>
    </w:p>
    <w:p w:rsidR="00000000" w:rsidDel="00000000" w:rsidP="00000000" w:rsidRDefault="00000000" w:rsidRPr="00000000" w14:paraId="000001D2">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Sign in as GS Staff.</w:t>
      </w:r>
    </w:p>
    <w:p w:rsidR="00000000" w:rsidDel="00000000" w:rsidP="00000000" w:rsidRDefault="00000000" w:rsidRPr="00000000" w14:paraId="000001D3">
      <w:pPr>
        <w:spacing w:after="100" w:lineRule="auto"/>
        <w:rPr>
          <w:sz w:val="21"/>
          <w:szCs w:val="21"/>
        </w:rPr>
      </w:pPr>
      <w:r w:rsidDel="00000000" w:rsidR="00000000" w:rsidRPr="00000000">
        <w:rPr>
          <w:b w:val="1"/>
          <w:bCs w:val="1"/>
          <w:color w:val="1f4e79"/>
          <w:sz w:val="21"/>
          <w:szCs w:val="21"/>
          <w:rtl w:val="0"/>
        </w:rPr>
        <w:t xml:space="preserve">Step 30. </w:t>
      </w:r>
      <w:r w:rsidDel="00000000" w:rsidR="00000000" w:rsidRPr="00000000">
        <w:rPr>
          <w:sz w:val="21"/>
          <w:szCs w:val="21"/>
          <w:rtl w:val="0"/>
        </w:rPr>
        <w:t xml:space="preserve">Open 6 · Panel Matching.</w:t>
      </w:r>
    </w:p>
    <w:p w:rsidR="00000000" w:rsidDel="00000000" w:rsidP="00000000" w:rsidRDefault="00000000" w:rsidRPr="00000000" w14:paraId="000001D4">
      <w:pPr>
        <w:spacing w:after="100" w:lineRule="auto"/>
        <w:rPr>
          <w:sz w:val="21"/>
          <w:szCs w:val="21"/>
        </w:rPr>
      </w:pPr>
      <w:r w:rsidDel="00000000" w:rsidR="00000000" w:rsidRPr="00000000">
        <w:rPr>
          <w:b w:val="1"/>
          <w:bCs w:val="1"/>
          <w:color w:val="1f4e79"/>
          <w:sz w:val="21"/>
          <w:szCs w:val="21"/>
          <w:rtl w:val="0"/>
        </w:rPr>
        <w:t xml:space="preserve">Step 31. </w:t>
      </w:r>
      <w:r w:rsidDel="00000000" w:rsidR="00000000" w:rsidRPr="00000000">
        <w:rPr>
          <w:sz w:val="21"/>
          <w:szCs w:val="21"/>
          <w:rtl w:val="0"/>
        </w:rPr>
        <w:t xml:space="preserve">Select Andrea Mae Villanueva.</w:t>
      </w:r>
    </w:p>
    <w:p w:rsidR="00000000" w:rsidDel="00000000" w:rsidP="00000000" w:rsidRDefault="00000000" w:rsidRPr="00000000" w14:paraId="000001D5">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Review the RAG/AI-generated faculty recommendations.</w:t>
      </w:r>
    </w:p>
    <w:p w:rsidR="00000000" w:rsidDel="00000000" w:rsidP="00000000" w:rsidRDefault="00000000" w:rsidRPr="00000000" w14:paraId="000001D6">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Review each faculty member’s match score, specialization, matching keywords, and availability.</w:t>
      </w:r>
    </w:p>
    <w:p w:rsidR="00000000" w:rsidDel="00000000" w:rsidP="00000000" w:rsidRDefault="00000000" w:rsidRPr="00000000" w14:paraId="000001D7">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Search for other faculty members if needed.</w:t>
      </w:r>
    </w:p>
    <w:p w:rsidR="00000000" w:rsidDel="00000000" w:rsidP="00000000" w:rsidRDefault="00000000" w:rsidRPr="00000000" w14:paraId="000001D8">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Select four panelists.</w:t>
      </w:r>
    </w:p>
    <w:p w:rsidR="00000000" w:rsidDel="00000000" w:rsidP="00000000" w:rsidRDefault="00000000" w:rsidRPr="00000000" w14:paraId="000001D9">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Assign one selected faculty member as the Panel Chair or Panel Lead.</w:t>
      </w:r>
    </w:p>
    <w:p w:rsidR="00000000" w:rsidDel="00000000" w:rsidP="00000000" w:rsidRDefault="00000000" w:rsidRPr="00000000" w14:paraId="000001DA">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Finalize Selected Panel.</w:t>
      </w:r>
    </w:p>
    <w:p w:rsidR="00000000" w:rsidDel="00000000" w:rsidP="00000000" w:rsidRDefault="00000000" w:rsidRPr="00000000" w14:paraId="000001DB">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Confirm that the finalized panel appears in Andrea’s record.</w:t>
      </w:r>
    </w:p>
    <w:p w:rsidR="00000000" w:rsidDel="00000000" w:rsidP="00000000" w:rsidRDefault="00000000" w:rsidRPr="00000000" w14:paraId="000001DC">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Sign out.</w:t>
      </w:r>
    </w:p>
    <w:p w:rsidR="00000000" w:rsidDel="00000000" w:rsidP="00000000" w:rsidRDefault="00000000" w:rsidRPr="00000000" w14:paraId="000001DD">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Panel Matching screen showing ranked faculty recommendations and match scores. </w:t>
      </w:r>
    </w:p>
    <w:p w:rsidR="00000000" w:rsidDel="00000000" w:rsidP="00000000" w:rsidRDefault="00000000" w:rsidRPr="00000000" w14:paraId="000001DE">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panel showing the four selected panelists and assigned Panel Chair or Panel Lead. </w:t>
      </w:r>
    </w:p>
    <w:p w:rsidR="00000000" w:rsidDel="00000000" w:rsidP="00000000" w:rsidRDefault="00000000" w:rsidRPr="00000000" w14:paraId="000001DF">
      <w:pPr>
        <w:pStyle w:val="Heading2"/>
        <w:spacing w:after="80" w:before="200" w:lineRule="auto"/>
        <w:rPr>
          <w:b w:val="1"/>
          <w:bCs w:val="1"/>
          <w:color w:val="1f4e79"/>
        </w:rPr>
      </w:pPr>
      <w:bookmarkStart w:colFirst="0" w:colLast="0" w:name="_heading=h.xcualhjz7f0a" w:id="4"/>
      <w:bookmarkEnd w:id="4"/>
      <w:r w:rsidDel="00000000" w:rsidR="00000000" w:rsidRPr="00000000">
        <w:rPr>
          <w:b w:val="1"/>
          <w:bCs w:val="1"/>
          <w:color w:val="1f4e79"/>
          <w:rtl w:val="0"/>
        </w:rPr>
        <w:t xml:space="preserve">Scenario 8 — Defense Scheduling and Rescheduling</w:t>
      </w:r>
    </w:p>
    <w:p w:rsidR="00000000" w:rsidDel="00000000" w:rsidP="00000000" w:rsidRDefault="00000000" w:rsidRPr="00000000" w14:paraId="000001E0">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E1">
      <w:pPr>
        <w:spacing w:after="100" w:lineRule="auto"/>
        <w:rPr>
          <w:sz w:val="21"/>
          <w:szCs w:val="21"/>
        </w:rPr>
      </w:pPr>
      <w:r w:rsidDel="00000000" w:rsidR="00000000" w:rsidRPr="00000000">
        <w:rPr>
          <w:sz w:val="21"/>
          <w:szCs w:val="21"/>
          <w:rtl w:val="0"/>
        </w:rPr>
        <w:t xml:space="preserve">After Andrea’s research requirements and panel assignments are completed, GS Staff reviews the shared availability of the selected panelists and finalizes the defense schedule. After the defense, only the assigned Panel Chair or Panel Lead can submit the official verdict.</w:t>
      </w:r>
      <w:r w:rsidDel="00000000" w:rsidR="00000000" w:rsidRPr="00000000">
        <w:rPr>
          <w:rtl w:val="0"/>
        </w:rPr>
      </w:r>
    </w:p>
    <w:p w:rsidR="00000000" w:rsidDel="00000000" w:rsidP="00000000" w:rsidRDefault="00000000" w:rsidRPr="00000000" w14:paraId="000001E2">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w14:paraId="000001E8">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tl w:val="0"/>
              </w:rPr>
              <w:t xml:space="preserve">Panel Chair</w:t>
            </w:r>
          </w:p>
        </w:tc>
        <w:tc>
          <w:tcPr>
            <w:shd w:fill="ffffff" w:val="clear"/>
            <w:tcMar>
              <w:top w:w="60.0" w:type="dxa"/>
              <w:left w:w="100.0" w:type="dxa"/>
              <w:bottom w:w="60.0" w:type="dxa"/>
              <w:right w:w="100.0" w:type="dxa"/>
            </w:tcMar>
          </w:tcPr>
          <w:p w:rsidR="00000000" w:rsidDel="00000000" w:rsidP="00000000" w:rsidRDefault="00000000" w:rsidRPr="00000000" w14:paraId="000001EA">
            <w:pPr>
              <w:rPr>
                <w:sz w:val="19"/>
                <w:szCs w:val="19"/>
              </w:rPr>
            </w:pPr>
            <w:r w:rsidDel="00000000" w:rsidR="00000000" w:rsidRPr="00000000">
              <w:rPr>
                <w:sz w:val="19"/>
                <w:szCs w:val="19"/>
                <w:rtl w:val="0"/>
              </w:rPr>
              <w:t xml:space="preserve">Depends on chosen panel chair for defense</w:t>
            </w:r>
          </w:p>
          <w:p w:rsidR="00000000" w:rsidDel="00000000" w:rsidP="00000000" w:rsidRDefault="00000000" w:rsidRPr="00000000" w14:paraId="000001EB">
            <w:pPr>
              <w:rPr>
                <w:sz w:val="19"/>
                <w:szCs w:val="19"/>
              </w:rPr>
            </w:pPr>
            <w:r w:rsidDel="00000000" w:rsidR="00000000" w:rsidRPr="00000000">
              <w:rPr>
                <w:rtl w:val="0"/>
              </w:rPr>
            </w:r>
          </w:p>
        </w:tc>
      </w:tr>
    </w:tbl>
    <w:p w:rsidR="00000000" w:rsidDel="00000000" w:rsidP="00000000" w:rsidRDefault="00000000" w:rsidRPr="00000000" w14:paraId="000001EC">
      <w:pPr>
        <w:spacing w:after="100" w:lineRule="auto"/>
        <w:rPr>
          <w:b w:val="1"/>
          <w:bCs w:val="1"/>
          <w:sz w:val="21"/>
          <w:szCs w:val="21"/>
        </w:rPr>
      </w:pPr>
      <w:r w:rsidDel="00000000" w:rsidR="00000000" w:rsidRPr="00000000">
        <w:rPr>
          <w:b w:val="1"/>
          <w:bCs w:val="1"/>
          <w:sz w:val="21"/>
          <w:szCs w:val="21"/>
          <w:rtl w:val="0"/>
        </w:rPr>
        <w:t xml:space="preserve">Part A - Set the defense schedule</w:t>
      </w:r>
    </w:p>
    <w:p w:rsidR="00000000" w:rsidDel="00000000" w:rsidP="00000000" w:rsidRDefault="00000000" w:rsidRPr="00000000" w14:paraId="000001ED">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GS Staff.</w:t>
      </w:r>
    </w:p>
    <w:p w:rsidR="00000000" w:rsidDel="00000000" w:rsidP="00000000" w:rsidRDefault="00000000" w:rsidRPr="00000000" w14:paraId="000001EE">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7 · Defense Scheduling.</w:t>
      </w:r>
    </w:p>
    <w:p w:rsidR="00000000" w:rsidDel="00000000" w:rsidP="00000000" w:rsidRDefault="00000000" w:rsidRPr="00000000" w14:paraId="000001EF">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Select Andrea Mae Villanueva.</w:t>
      </w:r>
    </w:p>
    <w:p w:rsidR="00000000" w:rsidDel="00000000" w:rsidP="00000000" w:rsidRDefault="00000000" w:rsidRPr="00000000" w14:paraId="000001F0">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Confirm Andrea’s current research stage and readiness status.</w:t>
      </w:r>
    </w:p>
    <w:p w:rsidR="00000000" w:rsidDel="00000000" w:rsidP="00000000" w:rsidRDefault="00000000" w:rsidRPr="00000000" w14:paraId="000001F1">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Confirm that the required Research Gate documents have been completed and verified.</w:t>
      </w:r>
    </w:p>
    <w:p w:rsidR="00000000" w:rsidDel="00000000" w:rsidP="00000000" w:rsidRDefault="00000000" w:rsidRPr="00000000" w14:paraId="000001F2">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four finalized panelists.</w:t>
      </w:r>
    </w:p>
    <w:p w:rsidR="00000000" w:rsidDel="00000000" w:rsidP="00000000" w:rsidRDefault="00000000" w:rsidRPr="00000000" w14:paraId="000001F3">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Review their availability under Best Shared Options.</w:t>
      </w:r>
    </w:p>
    <w:p w:rsidR="00000000" w:rsidDel="00000000" w:rsidP="00000000" w:rsidRDefault="00000000" w:rsidRPr="00000000" w14:paraId="000001F4">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Select the most suitable common schedule.</w:t>
      </w:r>
    </w:p>
    <w:p w:rsidR="00000000" w:rsidDel="00000000" w:rsidP="00000000" w:rsidRDefault="00000000" w:rsidRPr="00000000" w14:paraId="000001F5">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the selected date and time under Final Schedule.</w:t>
      </w:r>
    </w:p>
    <w:p w:rsidR="00000000" w:rsidDel="00000000" w:rsidP="00000000" w:rsidRDefault="00000000" w:rsidRPr="00000000" w14:paraId="000001F6">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Adjust the date, time, venue, or meeting details if necessary.</w:t>
      </w:r>
    </w:p>
    <w:p w:rsidR="00000000" w:rsidDel="00000000" w:rsidP="00000000" w:rsidRDefault="00000000" w:rsidRPr="00000000" w14:paraId="000001F7">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Select Set Defense Schedule.</w:t>
      </w:r>
    </w:p>
    <w:p w:rsidR="00000000" w:rsidDel="00000000" w:rsidP="00000000" w:rsidRDefault="00000000" w:rsidRPr="00000000" w14:paraId="000001F8">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Confirm that Andrea’s defense status changes to Scheduled.</w:t>
      </w:r>
    </w:p>
    <w:p w:rsidR="00000000" w:rsidDel="00000000" w:rsidP="00000000" w:rsidRDefault="00000000" w:rsidRPr="00000000" w14:paraId="000001F9">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Sign out.</w:t>
      </w:r>
    </w:p>
    <w:p w:rsidR="00000000" w:rsidDel="00000000" w:rsidP="00000000" w:rsidRDefault="00000000" w:rsidRPr="00000000" w14:paraId="000001FA">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Defense Scheduling screen showing Andrea’s selected panelists and their availability. </w:t>
      </w:r>
    </w:p>
    <w:p w:rsidR="00000000" w:rsidDel="00000000" w:rsidP="00000000" w:rsidRDefault="00000000" w:rsidRPr="00000000" w14:paraId="000001FB">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Best Shared Options section showing common available schedules. </w:t>
      </w:r>
    </w:p>
    <w:p w:rsidR="00000000" w:rsidDel="00000000" w:rsidP="00000000" w:rsidRDefault="00000000" w:rsidRPr="00000000" w14:paraId="000001FC">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Final Schedule section before confirmation. </w:t>
      </w:r>
    </w:p>
    <w:p w:rsidR="00000000" w:rsidDel="00000000" w:rsidP="00000000" w:rsidRDefault="00000000" w:rsidRPr="00000000" w14:paraId="000001FD">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defense schedule showing the date, time, panelists, and Scheduled status. </w:t>
      </w:r>
    </w:p>
    <w:p w:rsidR="00000000" w:rsidDel="00000000" w:rsidP="00000000" w:rsidRDefault="00000000" w:rsidRPr="00000000" w14:paraId="000001FE">
      <w:pPr>
        <w:spacing w:after="160" w:before="20" w:lineRule="auto"/>
        <w:jc w:val="left"/>
        <w:rPr>
          <w:i w:val="1"/>
          <w:iCs w:val="1"/>
          <w:color w:val="6b7280"/>
          <w:sz w:val="17"/>
          <w:szCs w:val="17"/>
        </w:rPr>
      </w:pPr>
      <w:r w:rsidDel="00000000" w:rsidR="00000000" w:rsidRPr="00000000">
        <w:rPr>
          <w:rtl w:val="0"/>
        </w:rPr>
      </w:r>
    </w:p>
    <w:p w:rsidR="00000000" w:rsidDel="00000000" w:rsidP="00000000" w:rsidRDefault="00000000" w:rsidRPr="00000000" w14:paraId="000001FF">
      <w:pPr>
        <w:spacing w:after="100" w:lineRule="auto"/>
        <w:rPr>
          <w:b w:val="1"/>
          <w:bCs w:val="1"/>
          <w:sz w:val="21"/>
          <w:szCs w:val="21"/>
        </w:rPr>
      </w:pPr>
      <w:r w:rsidDel="00000000" w:rsidR="00000000" w:rsidRPr="00000000">
        <w:rPr>
          <w:b w:val="1"/>
          <w:bCs w:val="1"/>
          <w:sz w:val="21"/>
          <w:szCs w:val="21"/>
          <w:rtl w:val="0"/>
        </w:rPr>
        <w:t xml:space="preserve">Part B - Rescheduling</w:t>
      </w:r>
    </w:p>
    <w:p w:rsidR="00000000" w:rsidDel="00000000" w:rsidP="00000000" w:rsidRDefault="00000000" w:rsidRPr="00000000" w14:paraId="00000200">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If the schedule needs to be changed, sign in as GS Staff.</w:t>
      </w:r>
    </w:p>
    <w:p w:rsidR="00000000" w:rsidDel="00000000" w:rsidP="00000000" w:rsidRDefault="00000000" w:rsidRPr="00000000" w14:paraId="00000201">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7 · Defense Scheduling.</w:t>
      </w:r>
    </w:p>
    <w:p w:rsidR="00000000" w:rsidDel="00000000" w:rsidP="00000000" w:rsidRDefault="00000000" w:rsidRPr="00000000" w14:paraId="00000202">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Reopen Andrea Mae Villanueva’s defense record.</w:t>
      </w:r>
    </w:p>
    <w:p w:rsidR="00000000" w:rsidDel="00000000" w:rsidP="00000000" w:rsidRDefault="00000000" w:rsidRPr="00000000" w14:paraId="00000203">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Select the available Edit Schedule or Reschedule action.</w:t>
      </w:r>
    </w:p>
    <w:p w:rsidR="00000000" w:rsidDel="00000000" w:rsidP="00000000" w:rsidRDefault="00000000" w:rsidRPr="00000000" w14:paraId="00000204">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Review the panelists’ updated availability.</w:t>
      </w:r>
    </w:p>
    <w:p w:rsidR="00000000" w:rsidDel="00000000" w:rsidP="00000000" w:rsidRDefault="00000000" w:rsidRPr="00000000" w14:paraId="00000205">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Select a new shared schedule or manually adjust the date and time.</w:t>
      </w:r>
    </w:p>
    <w:p w:rsidR="00000000" w:rsidDel="00000000" w:rsidP="00000000" w:rsidRDefault="00000000" w:rsidRPr="00000000" w14:paraId="00000206">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Save the updated schedule.</w:t>
      </w:r>
    </w:p>
    <w:p w:rsidR="00000000" w:rsidDel="00000000" w:rsidP="00000000" w:rsidRDefault="00000000" w:rsidRPr="00000000" w14:paraId="00000207">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Confirm that the schedule status changes to Rescheduled.</w:t>
      </w:r>
    </w:p>
    <w:p w:rsidR="00000000" w:rsidDel="00000000" w:rsidP="00000000" w:rsidRDefault="00000000" w:rsidRPr="00000000" w14:paraId="00000208">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Sign out.</w:t>
      </w:r>
    </w:p>
    <w:p w:rsidR="00000000" w:rsidDel="00000000" w:rsidP="00000000" w:rsidRDefault="00000000" w:rsidRPr="00000000" w14:paraId="00000209">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defense rescheduling screen showing the previous schedule and updated schedule. </w:t>
      </w:r>
      <w:r w:rsidDel="00000000" w:rsidR="00000000" w:rsidRPr="00000000">
        <w:rPr>
          <w:rtl w:val="0"/>
        </w:rPr>
      </w:r>
    </w:p>
    <w:p w:rsidR="00000000" w:rsidDel="00000000" w:rsidP="00000000" w:rsidRDefault="00000000" w:rsidRPr="00000000" w14:paraId="0000020A">
      <w:pPr>
        <w:spacing w:after="100" w:lineRule="auto"/>
        <w:rPr>
          <w:b w:val="1"/>
          <w:bCs w:val="1"/>
          <w:sz w:val="21"/>
          <w:szCs w:val="21"/>
        </w:rPr>
      </w:pPr>
      <w:r w:rsidDel="00000000" w:rsidR="00000000" w:rsidRPr="00000000">
        <w:rPr>
          <w:b w:val="1"/>
          <w:bCs w:val="1"/>
          <w:sz w:val="21"/>
          <w:szCs w:val="21"/>
          <w:rtl w:val="0"/>
        </w:rPr>
        <w:t xml:space="preserve">Part C - Panel Chair or Panel Lead submits the verdict </w:t>
      </w:r>
    </w:p>
    <w:p w:rsidR="00000000" w:rsidDel="00000000" w:rsidP="00000000" w:rsidRDefault="00000000" w:rsidRPr="00000000" w14:paraId="0000020B">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Sign in using Andrea’s assigned Panel Chair or Panel Lead account.</w:t>
      </w:r>
    </w:p>
    <w:p w:rsidR="00000000" w:rsidDel="00000000" w:rsidP="00000000" w:rsidRDefault="00000000" w:rsidRPr="00000000" w14:paraId="0000020C">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Open Advisees &amp; Research.</w:t>
      </w:r>
    </w:p>
    <w:p w:rsidR="00000000" w:rsidDel="00000000" w:rsidP="00000000" w:rsidRDefault="00000000" w:rsidRPr="00000000" w14:paraId="0000020D">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Go to Panel Papers and Defense Verdicts.</w:t>
      </w:r>
    </w:p>
    <w:p w:rsidR="00000000" w:rsidDel="00000000" w:rsidP="00000000" w:rsidRDefault="00000000" w:rsidRPr="00000000" w14:paraId="0000020E">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Open Andrea Mae Villanueva’s defense record.</w:t>
      </w:r>
    </w:p>
    <w:p w:rsidR="00000000" w:rsidDel="00000000" w:rsidP="00000000" w:rsidRDefault="00000000" w:rsidRPr="00000000" w14:paraId="0000020F">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Review Andrea’s research documents, defense stage, and schedule.</w:t>
      </w:r>
    </w:p>
    <w:p w:rsidR="00000000" w:rsidDel="00000000" w:rsidP="00000000" w:rsidRDefault="00000000" w:rsidRPr="00000000" w14:paraId="00000210">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Select the appropriate verdict result.</w:t>
      </w:r>
    </w:p>
    <w:p w:rsidR="00000000" w:rsidDel="00000000" w:rsidP="00000000" w:rsidRDefault="00000000" w:rsidRPr="00000000" w14:paraId="00000211">
      <w:pPr>
        <w:spacing w:after="100" w:lineRule="auto"/>
        <w:ind w:firstLine="720"/>
        <w:rPr>
          <w:b w:val="1"/>
          <w:bCs w:val="1"/>
          <w:sz w:val="21"/>
          <w:szCs w:val="21"/>
        </w:rPr>
      </w:pPr>
      <w:r w:rsidDel="00000000" w:rsidR="00000000" w:rsidRPr="00000000">
        <w:rPr>
          <w:b w:val="1"/>
          <w:bCs w:val="1"/>
          <w:sz w:val="21"/>
          <w:szCs w:val="21"/>
          <w:rtl w:val="0"/>
        </w:rPr>
        <w:t xml:space="preserve">Available verdicts may include:</w:t>
      </w:r>
    </w:p>
    <w:p w:rsidR="00000000" w:rsidDel="00000000" w:rsidP="00000000" w:rsidRDefault="00000000" w:rsidRPr="00000000" w14:paraId="00000212">
      <w:pPr>
        <w:spacing w:after="100" w:lineRule="auto"/>
        <w:ind w:left="720" w:firstLine="0"/>
        <w:rPr>
          <w:sz w:val="21"/>
          <w:szCs w:val="21"/>
        </w:rPr>
      </w:pPr>
      <w:r w:rsidDel="00000000" w:rsidR="00000000" w:rsidRPr="00000000">
        <w:rPr>
          <w:sz w:val="21"/>
          <w:szCs w:val="21"/>
          <w:rtl w:val="0"/>
        </w:rPr>
        <w:t xml:space="preserve">Passed</w:t>
      </w:r>
    </w:p>
    <w:p w:rsidR="00000000" w:rsidDel="00000000" w:rsidP="00000000" w:rsidRDefault="00000000" w:rsidRPr="00000000" w14:paraId="00000213">
      <w:pPr>
        <w:spacing w:after="100" w:lineRule="auto"/>
        <w:ind w:left="720" w:firstLine="0"/>
        <w:rPr>
          <w:sz w:val="21"/>
          <w:szCs w:val="21"/>
        </w:rPr>
      </w:pPr>
      <w:r w:rsidDel="00000000" w:rsidR="00000000" w:rsidRPr="00000000">
        <w:rPr>
          <w:sz w:val="21"/>
          <w:szCs w:val="21"/>
          <w:rtl w:val="0"/>
        </w:rPr>
        <w:t xml:space="preserve">Failed</w:t>
      </w:r>
    </w:p>
    <w:p w:rsidR="00000000" w:rsidDel="00000000" w:rsidP="00000000" w:rsidRDefault="00000000" w:rsidRPr="00000000" w14:paraId="00000214">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Enter remarks or required revisions, if applicable.</w:t>
      </w:r>
    </w:p>
    <w:p w:rsidR="00000000" w:rsidDel="00000000" w:rsidP="00000000" w:rsidRDefault="00000000" w:rsidRPr="00000000" w14:paraId="00000215">
      <w:pPr>
        <w:spacing w:after="100" w:lineRule="auto"/>
        <w:rPr>
          <w:sz w:val="21"/>
          <w:szCs w:val="21"/>
        </w:rPr>
      </w:pPr>
      <w:r w:rsidDel="00000000" w:rsidR="00000000" w:rsidRPr="00000000">
        <w:rPr>
          <w:b w:val="1"/>
          <w:bCs w:val="1"/>
          <w:color w:val="1f4e79"/>
          <w:sz w:val="21"/>
          <w:szCs w:val="21"/>
          <w:rtl w:val="0"/>
        </w:rPr>
        <w:t xml:space="preserve">Step 30. </w:t>
      </w:r>
      <w:r w:rsidDel="00000000" w:rsidR="00000000" w:rsidRPr="00000000">
        <w:rPr>
          <w:sz w:val="21"/>
          <w:szCs w:val="21"/>
          <w:rtl w:val="0"/>
        </w:rPr>
        <w:t xml:space="preserve">Select Submit Final Verdict.</w:t>
      </w:r>
    </w:p>
    <w:p w:rsidR="00000000" w:rsidDel="00000000" w:rsidP="00000000" w:rsidRDefault="00000000" w:rsidRPr="00000000" w14:paraId="00000216">
      <w:pPr>
        <w:spacing w:after="100" w:lineRule="auto"/>
        <w:rPr>
          <w:sz w:val="21"/>
          <w:szCs w:val="21"/>
        </w:rPr>
      </w:pPr>
      <w:r w:rsidDel="00000000" w:rsidR="00000000" w:rsidRPr="00000000">
        <w:rPr>
          <w:b w:val="1"/>
          <w:bCs w:val="1"/>
          <w:color w:val="1f4e79"/>
          <w:sz w:val="21"/>
          <w:szCs w:val="21"/>
          <w:rtl w:val="0"/>
        </w:rPr>
        <w:t xml:space="preserve">Step 31.</w:t>
      </w:r>
      <w:r w:rsidDel="00000000" w:rsidR="00000000" w:rsidRPr="00000000">
        <w:rPr>
          <w:sz w:val="21"/>
          <w:szCs w:val="21"/>
          <w:rtl w:val="0"/>
        </w:rPr>
        <w:t xml:space="preserve"> Confirm that the verdict has been recorded.</w:t>
      </w:r>
    </w:p>
    <w:p w:rsidR="00000000" w:rsidDel="00000000" w:rsidP="00000000" w:rsidRDefault="00000000" w:rsidRPr="00000000" w14:paraId="00000217">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Sign out.</w:t>
      </w:r>
    </w:p>
    <w:p w:rsidR="00000000" w:rsidDel="00000000" w:rsidP="00000000" w:rsidRDefault="00000000" w:rsidRPr="00000000" w14:paraId="00000218">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Panel Papers and Defense Verdicts screen showing Andrea’s assigned defense. </w:t>
      </w:r>
      <w:r w:rsidDel="00000000" w:rsidR="00000000" w:rsidRPr="00000000">
        <w:rPr>
          <w:rtl w:val="0"/>
        </w:rPr>
      </w:r>
    </w:p>
    <w:p w:rsidR="00000000" w:rsidDel="00000000" w:rsidP="00000000" w:rsidRDefault="00000000" w:rsidRPr="00000000" w14:paraId="00000219">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verdict form showing the selected result and remarks. </w:t>
      </w:r>
      <w:r w:rsidDel="00000000" w:rsidR="00000000" w:rsidRPr="00000000">
        <w:rPr>
          <w:rtl w:val="0"/>
        </w:rPr>
      </w:r>
    </w:p>
    <w:p w:rsidR="00000000" w:rsidDel="00000000" w:rsidP="00000000" w:rsidRDefault="00000000" w:rsidRPr="00000000" w14:paraId="0000021A">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defense record after the verdict has been submitted. </w:t>
      </w:r>
    </w:p>
    <w:p w:rsidR="00000000" w:rsidDel="00000000" w:rsidP="00000000" w:rsidRDefault="00000000" w:rsidRPr="00000000" w14:paraId="0000021B">
      <w:pPr>
        <w:spacing w:after="100" w:lineRule="auto"/>
        <w:rPr>
          <w:b w:val="1"/>
          <w:bCs w:val="1"/>
          <w:sz w:val="21"/>
          <w:szCs w:val="21"/>
        </w:rPr>
      </w:pPr>
      <w:r w:rsidDel="00000000" w:rsidR="00000000" w:rsidRPr="00000000">
        <w:rPr>
          <w:b w:val="1"/>
          <w:bCs w:val="1"/>
          <w:sz w:val="21"/>
          <w:szCs w:val="21"/>
          <w:rtl w:val="0"/>
        </w:rPr>
        <w:t xml:space="preserve">Part D - Unusual case: Student fails the defense</w:t>
      </w:r>
    </w:p>
    <w:p w:rsidR="00000000" w:rsidDel="00000000" w:rsidP="00000000" w:rsidRDefault="00000000" w:rsidRPr="00000000" w14:paraId="0000021C">
      <w:pPr>
        <w:spacing w:after="100" w:lineRule="auto"/>
        <w:rPr>
          <w:b w:val="1"/>
          <w:bCs w:val="1"/>
          <w:sz w:val="21"/>
          <w:szCs w:val="21"/>
        </w:rPr>
      </w:pPr>
      <w:r w:rsidDel="00000000" w:rsidR="00000000" w:rsidRPr="00000000">
        <w:rPr>
          <w:b w:val="1"/>
          <w:bCs w:val="1"/>
          <w:sz w:val="21"/>
          <w:szCs w:val="21"/>
          <w:rtl w:val="0"/>
        </w:rPr>
        <w:t xml:space="preserve">Story:</w:t>
      </w:r>
    </w:p>
    <w:p w:rsidR="00000000" w:rsidDel="00000000" w:rsidP="00000000" w:rsidRDefault="00000000" w:rsidRPr="00000000" w14:paraId="0000021D">
      <w:pPr>
        <w:spacing w:after="100" w:lineRule="auto"/>
        <w:rPr>
          <w:sz w:val="21"/>
          <w:szCs w:val="21"/>
        </w:rPr>
      </w:pPr>
      <w:r w:rsidDel="00000000" w:rsidR="00000000" w:rsidRPr="00000000">
        <w:rPr>
          <w:sz w:val="21"/>
          <w:szCs w:val="21"/>
          <w:rtl w:val="0"/>
        </w:rPr>
        <w:t xml:space="preserve">The assigned Panel Chair determines that Andrea did not pass the defense. The Panel Chair submits a Failed verdict, and Andrea must upload the required documents again for the same research stage.</w:t>
      </w:r>
    </w:p>
    <w:p w:rsidR="00000000" w:rsidDel="00000000" w:rsidP="00000000" w:rsidRDefault="00000000" w:rsidRPr="00000000" w14:paraId="0000021E">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Sign in using Andrea’s assigned Panel Chair or Panel Lead account.</w:t>
      </w:r>
    </w:p>
    <w:p w:rsidR="00000000" w:rsidDel="00000000" w:rsidP="00000000" w:rsidRDefault="00000000" w:rsidRPr="00000000" w14:paraId="0000021F">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Open Advisees &amp; Research.</w:t>
      </w:r>
    </w:p>
    <w:p w:rsidR="00000000" w:rsidDel="00000000" w:rsidP="00000000" w:rsidRDefault="00000000" w:rsidRPr="00000000" w14:paraId="00000220">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Go to Panel Papers and Defense Verdicts.</w:t>
      </w:r>
    </w:p>
    <w:p w:rsidR="00000000" w:rsidDel="00000000" w:rsidP="00000000" w:rsidRDefault="00000000" w:rsidRPr="00000000" w14:paraId="00000221">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Open Andrea Mae Villanueva’s defense record.</w:t>
      </w:r>
    </w:p>
    <w:p w:rsidR="00000000" w:rsidDel="00000000" w:rsidP="00000000" w:rsidRDefault="00000000" w:rsidRPr="00000000" w14:paraId="00000222">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Failed as the verdict result.</w:t>
      </w:r>
    </w:p>
    <w:p w:rsidR="00000000" w:rsidDel="00000000" w:rsidP="00000000" w:rsidRDefault="00000000" w:rsidRPr="00000000" w14:paraId="00000223">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Enter the following sample remark:</w:t>
      </w:r>
    </w:p>
    <w:p w:rsidR="00000000" w:rsidDel="00000000" w:rsidP="00000000" w:rsidRDefault="00000000" w:rsidRPr="00000000" w14:paraId="00000224">
      <w:pPr>
        <w:spacing w:after="100" w:lineRule="auto"/>
        <w:rPr>
          <w:sz w:val="21"/>
          <w:szCs w:val="21"/>
        </w:rPr>
      </w:pPr>
      <w:r w:rsidDel="00000000" w:rsidR="00000000" w:rsidRPr="00000000">
        <w:rPr>
          <w:sz w:val="21"/>
          <w:szCs w:val="21"/>
          <w:rtl w:val="0"/>
        </w:rPr>
        <w:t xml:space="preserve">The student must revise and resubmit the required documents before another defense may be scheduled.</w:t>
      </w:r>
    </w:p>
    <w:p w:rsidR="00000000" w:rsidDel="00000000" w:rsidP="00000000" w:rsidRDefault="00000000" w:rsidRPr="00000000" w14:paraId="00000225">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Select Submit Final Verdict.</w:t>
      </w:r>
    </w:p>
    <w:p w:rsidR="00000000" w:rsidDel="00000000" w:rsidP="00000000" w:rsidRDefault="00000000" w:rsidRPr="00000000" w14:paraId="00000226">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Confirm that Andrea’s defense status changes to Failed.</w:t>
      </w:r>
    </w:p>
    <w:p w:rsidR="00000000" w:rsidDel="00000000" w:rsidP="00000000" w:rsidRDefault="00000000" w:rsidRPr="00000000" w14:paraId="00000227">
      <w:pPr>
        <w:spacing w:after="100" w:lineRule="auto"/>
        <w:rPr>
          <w:sz w:val="21"/>
          <w:szCs w:val="21"/>
        </w:rPr>
      </w:pPr>
      <w:r w:rsidDel="00000000" w:rsidR="00000000" w:rsidRPr="00000000">
        <w:rPr>
          <w:b w:val="1"/>
          <w:bCs w:val="1"/>
          <w:color w:val="1f4e79"/>
          <w:sz w:val="21"/>
          <w:szCs w:val="21"/>
          <w:rtl w:val="0"/>
        </w:rPr>
        <w:t xml:space="preserve">Step 41. </w:t>
      </w:r>
      <w:r w:rsidDel="00000000" w:rsidR="00000000" w:rsidRPr="00000000">
        <w:rPr>
          <w:sz w:val="21"/>
          <w:szCs w:val="21"/>
          <w:rtl w:val="0"/>
        </w:rPr>
        <w:t xml:space="preserve">Confirm that Andrea’s research submission status changes to Resubmission Required.</w:t>
      </w:r>
    </w:p>
    <w:p w:rsidR="00000000" w:rsidDel="00000000" w:rsidP="00000000" w:rsidRDefault="00000000" w:rsidRPr="00000000" w14:paraId="00000228">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Sign out.</w:t>
      </w:r>
    </w:p>
    <w:p w:rsidR="00000000" w:rsidDel="00000000" w:rsidP="00000000" w:rsidRDefault="00000000" w:rsidRPr="00000000" w14:paraId="00000229">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—The Panel Chair verdict form showing Failed as the selected result. </w:t>
      </w:r>
      <w:r w:rsidDel="00000000" w:rsidR="00000000" w:rsidRPr="00000000">
        <w:rPr>
          <w:rtl w:val="0"/>
        </w:rPr>
      </w:r>
    </w:p>
    <w:p w:rsidR="00000000" w:rsidDel="00000000" w:rsidP="00000000" w:rsidRDefault="00000000" w:rsidRPr="00000000" w14:paraId="0000022A">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Andrea’s defense record showing the Failed verdict and Resubmission Required status.  </w:t>
      </w:r>
      <w:r w:rsidDel="00000000" w:rsidR="00000000" w:rsidRPr="00000000">
        <w:rPr>
          <w:rtl w:val="0"/>
        </w:rPr>
      </w:r>
    </w:p>
    <w:p w:rsidR="00000000" w:rsidDel="00000000" w:rsidP="00000000" w:rsidRDefault="00000000" w:rsidRPr="00000000" w14:paraId="0000022B">
      <w:pPr>
        <w:spacing w:after="100" w:lineRule="auto"/>
        <w:rPr>
          <w:b w:val="1"/>
          <w:bCs w:val="1"/>
          <w:sz w:val="21"/>
          <w:szCs w:val="21"/>
        </w:rPr>
      </w:pPr>
      <w:r w:rsidDel="00000000" w:rsidR="00000000" w:rsidRPr="00000000">
        <w:rPr>
          <w:b w:val="1"/>
          <w:bCs w:val="1"/>
          <w:sz w:val="21"/>
          <w:szCs w:val="21"/>
          <w:rtl w:val="0"/>
        </w:rPr>
        <w:t xml:space="preserve">Student Resubmission</w:t>
      </w:r>
    </w:p>
    <w:p w:rsidR="00000000" w:rsidDel="00000000" w:rsidP="00000000" w:rsidRDefault="00000000" w:rsidRPr="00000000" w14:paraId="0000022C">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Sign in as Andrea Mae Villanueva.</w:t>
      </w:r>
    </w:p>
    <w:p w:rsidR="00000000" w:rsidDel="00000000" w:rsidP="00000000" w:rsidRDefault="00000000" w:rsidRPr="00000000" w14:paraId="0000022D">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Open Research Submission.</w:t>
      </w:r>
    </w:p>
    <w:p w:rsidR="00000000" w:rsidDel="00000000" w:rsidP="00000000" w:rsidRDefault="00000000" w:rsidRPr="00000000" w14:paraId="0000022E">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Confirm that Andrea remains in the same research stage.</w:t>
      </w:r>
    </w:p>
    <w:p w:rsidR="00000000" w:rsidDel="00000000" w:rsidP="00000000" w:rsidRDefault="00000000" w:rsidRPr="00000000" w14:paraId="0000022F">
      <w:pPr>
        <w:spacing w:after="100" w:lineRule="auto"/>
        <w:rPr>
          <w:sz w:val="21"/>
          <w:szCs w:val="21"/>
        </w:rPr>
      </w:pPr>
      <w:r w:rsidDel="00000000" w:rsidR="00000000" w:rsidRPr="00000000">
        <w:rPr>
          <w:b w:val="1"/>
          <w:bCs w:val="1"/>
          <w:color w:val="1f4e79"/>
          <w:sz w:val="21"/>
          <w:szCs w:val="21"/>
          <w:rtl w:val="0"/>
        </w:rPr>
        <w:t xml:space="preserve">Step 46. </w:t>
      </w:r>
      <w:r w:rsidDel="00000000" w:rsidR="00000000" w:rsidRPr="00000000">
        <w:rPr>
          <w:sz w:val="21"/>
          <w:szCs w:val="21"/>
          <w:rtl w:val="0"/>
        </w:rPr>
        <w:t xml:space="preserve">Confirm that the status shows Resubmission Required.</w:t>
      </w:r>
    </w:p>
    <w:p w:rsidR="00000000" w:rsidDel="00000000" w:rsidP="00000000" w:rsidRDefault="00000000" w:rsidRPr="00000000" w14:paraId="00000230">
      <w:pPr>
        <w:spacing w:after="100" w:lineRule="auto"/>
        <w:rPr>
          <w:sz w:val="21"/>
          <w:szCs w:val="21"/>
        </w:rPr>
      </w:pPr>
      <w:r w:rsidDel="00000000" w:rsidR="00000000" w:rsidRPr="00000000">
        <w:rPr>
          <w:b w:val="1"/>
          <w:bCs w:val="1"/>
          <w:color w:val="1f4e79"/>
          <w:sz w:val="21"/>
          <w:szCs w:val="21"/>
          <w:rtl w:val="0"/>
        </w:rPr>
        <w:t xml:space="preserve">Step 47. </w:t>
      </w:r>
      <w:r w:rsidDel="00000000" w:rsidR="00000000" w:rsidRPr="00000000">
        <w:rPr>
          <w:sz w:val="21"/>
          <w:szCs w:val="21"/>
          <w:rtl w:val="0"/>
        </w:rPr>
        <w:t xml:space="preserve">Upload the revised or replacement documents required for the current stage.</w:t>
      </w:r>
    </w:p>
    <w:p w:rsidR="00000000" w:rsidDel="00000000" w:rsidP="00000000" w:rsidRDefault="00000000" w:rsidRPr="00000000" w14:paraId="00000231">
      <w:pPr>
        <w:spacing w:after="100" w:lineRule="auto"/>
        <w:ind w:firstLine="720"/>
        <w:rPr>
          <w:b w:val="1"/>
          <w:bCs w:val="1"/>
          <w:sz w:val="21"/>
          <w:szCs w:val="21"/>
        </w:rPr>
      </w:pPr>
      <w:r w:rsidDel="00000000" w:rsidR="00000000" w:rsidRPr="00000000">
        <w:rPr>
          <w:b w:val="1"/>
          <w:bCs w:val="1"/>
          <w:sz w:val="21"/>
          <w:szCs w:val="21"/>
          <w:rtl w:val="0"/>
        </w:rPr>
        <w:t xml:space="preserve">For Title Defense, resubmit:</w:t>
      </w:r>
    </w:p>
    <w:p w:rsidR="00000000" w:rsidDel="00000000" w:rsidP="00000000" w:rsidRDefault="00000000" w:rsidRPr="00000000" w14:paraId="00000232">
      <w:pPr>
        <w:spacing w:after="100" w:lineRule="auto"/>
        <w:ind w:left="720" w:firstLine="0"/>
        <w:rPr>
          <w:sz w:val="21"/>
          <w:szCs w:val="21"/>
        </w:rPr>
      </w:pPr>
      <w:r w:rsidDel="00000000" w:rsidR="00000000" w:rsidRPr="00000000">
        <w:rPr>
          <w:sz w:val="21"/>
          <w:szCs w:val="21"/>
          <w:rtl w:val="0"/>
        </w:rPr>
        <w:t xml:space="preserve">Form 1 Application</w:t>
      </w:r>
    </w:p>
    <w:p w:rsidR="00000000" w:rsidDel="00000000" w:rsidP="00000000" w:rsidRDefault="00000000" w:rsidRPr="00000000" w14:paraId="00000233">
      <w:pPr>
        <w:spacing w:after="100" w:lineRule="auto"/>
        <w:ind w:left="720" w:firstLine="0"/>
        <w:rPr>
          <w:sz w:val="21"/>
          <w:szCs w:val="21"/>
        </w:rPr>
      </w:pPr>
      <w:r w:rsidDel="00000000" w:rsidR="00000000" w:rsidRPr="00000000">
        <w:rPr>
          <w:sz w:val="21"/>
          <w:szCs w:val="21"/>
          <w:rtl w:val="0"/>
        </w:rPr>
        <w:t xml:space="preserve">Concept Paper 1</w:t>
      </w:r>
    </w:p>
    <w:p w:rsidR="00000000" w:rsidDel="00000000" w:rsidP="00000000" w:rsidRDefault="00000000" w:rsidRPr="00000000" w14:paraId="00000234">
      <w:pPr>
        <w:spacing w:after="100" w:lineRule="auto"/>
        <w:ind w:left="720" w:firstLine="0"/>
        <w:rPr>
          <w:sz w:val="21"/>
          <w:szCs w:val="21"/>
        </w:rPr>
      </w:pPr>
      <w:r w:rsidDel="00000000" w:rsidR="00000000" w:rsidRPr="00000000">
        <w:rPr>
          <w:sz w:val="21"/>
          <w:szCs w:val="21"/>
          <w:rtl w:val="0"/>
        </w:rPr>
        <w:t xml:space="preserve">Concept Paper 2</w:t>
      </w:r>
    </w:p>
    <w:p w:rsidR="00000000" w:rsidDel="00000000" w:rsidP="00000000" w:rsidRDefault="00000000" w:rsidRPr="00000000" w14:paraId="00000235">
      <w:pPr>
        <w:spacing w:after="100" w:lineRule="auto"/>
        <w:ind w:left="720" w:firstLine="0"/>
        <w:rPr>
          <w:sz w:val="21"/>
          <w:szCs w:val="21"/>
        </w:rPr>
      </w:pPr>
      <w:r w:rsidDel="00000000" w:rsidR="00000000" w:rsidRPr="00000000">
        <w:rPr>
          <w:sz w:val="21"/>
          <w:szCs w:val="21"/>
          <w:rtl w:val="0"/>
        </w:rPr>
        <w:t xml:space="preserve">Concept Paper 3</w:t>
      </w:r>
    </w:p>
    <w:p w:rsidR="00000000" w:rsidDel="00000000" w:rsidP="00000000" w:rsidRDefault="00000000" w:rsidRPr="00000000" w14:paraId="00000236">
      <w:pPr>
        <w:spacing w:after="100" w:lineRule="auto"/>
        <w:ind w:left="720" w:firstLine="0"/>
        <w:rPr>
          <w:b w:val="1"/>
          <w:bCs w:val="1"/>
          <w:color w:val="1f4e79"/>
          <w:sz w:val="21"/>
          <w:szCs w:val="21"/>
        </w:rPr>
      </w:pPr>
      <w:r w:rsidDel="00000000" w:rsidR="00000000" w:rsidRPr="00000000">
        <w:rPr>
          <w:rtl w:val="0"/>
        </w:rPr>
      </w:r>
    </w:p>
    <w:p w:rsidR="00000000" w:rsidDel="00000000" w:rsidP="00000000" w:rsidRDefault="00000000" w:rsidRPr="00000000" w14:paraId="00000237">
      <w:pPr>
        <w:spacing w:after="100" w:lineRule="auto"/>
        <w:ind w:left="720" w:firstLine="0"/>
        <w:rPr>
          <w:b w:val="1"/>
          <w:bCs w:val="1"/>
          <w:sz w:val="21"/>
          <w:szCs w:val="21"/>
        </w:rPr>
      </w:pPr>
      <w:r w:rsidDel="00000000" w:rsidR="00000000" w:rsidRPr="00000000">
        <w:rPr>
          <w:b w:val="1"/>
          <w:bCs w:val="1"/>
          <w:sz w:val="21"/>
          <w:szCs w:val="21"/>
          <w:rtl w:val="0"/>
        </w:rPr>
        <w:t xml:space="preserve">For Proposal Defense, resubmit:</w:t>
      </w:r>
    </w:p>
    <w:p w:rsidR="00000000" w:rsidDel="00000000" w:rsidP="00000000" w:rsidRDefault="00000000" w:rsidRPr="00000000" w14:paraId="00000238">
      <w:pPr>
        <w:spacing w:after="100" w:lineRule="auto"/>
        <w:ind w:left="720" w:firstLine="0"/>
        <w:rPr>
          <w:sz w:val="21"/>
          <w:szCs w:val="21"/>
        </w:rPr>
      </w:pPr>
      <w:r w:rsidDel="00000000" w:rsidR="00000000" w:rsidRPr="00000000">
        <w:rPr>
          <w:sz w:val="21"/>
          <w:szCs w:val="21"/>
          <w:rtl w:val="0"/>
        </w:rPr>
        <w:t xml:space="preserve">Proposal Manuscript</w:t>
      </w:r>
    </w:p>
    <w:p w:rsidR="00000000" w:rsidDel="00000000" w:rsidP="00000000" w:rsidRDefault="00000000" w:rsidRPr="00000000" w14:paraId="00000239">
      <w:pPr>
        <w:spacing w:after="100" w:lineRule="auto"/>
        <w:ind w:left="720" w:firstLine="0"/>
        <w:rPr>
          <w:sz w:val="21"/>
          <w:szCs w:val="21"/>
        </w:rPr>
      </w:pPr>
      <w:r w:rsidDel="00000000" w:rsidR="00000000" w:rsidRPr="00000000">
        <w:rPr>
          <w:sz w:val="21"/>
          <w:szCs w:val="21"/>
          <w:rtl w:val="0"/>
        </w:rPr>
        <w:t xml:space="preserve">Research Protocol Form 5.2 Ethics Clearance</w:t>
      </w:r>
    </w:p>
    <w:p w:rsidR="00000000" w:rsidDel="00000000" w:rsidP="00000000" w:rsidRDefault="00000000" w:rsidRPr="00000000" w14:paraId="0000023A">
      <w:pPr>
        <w:spacing w:after="100" w:lineRule="auto"/>
        <w:ind w:left="720" w:firstLine="0"/>
        <w:rPr>
          <w:sz w:val="21"/>
          <w:szCs w:val="21"/>
        </w:rPr>
      </w:pPr>
      <w:r w:rsidDel="00000000" w:rsidR="00000000" w:rsidRPr="00000000">
        <w:rPr>
          <w:sz w:val="21"/>
          <w:szCs w:val="21"/>
          <w:rtl w:val="0"/>
        </w:rPr>
        <w:t xml:space="preserve">Proposal Defense Endorsement</w:t>
      </w:r>
    </w:p>
    <w:p w:rsidR="00000000" w:rsidDel="00000000" w:rsidP="00000000" w:rsidRDefault="00000000" w:rsidRPr="00000000" w14:paraId="0000023B">
      <w:pPr>
        <w:spacing w:after="100" w:lineRule="auto"/>
        <w:ind w:left="720" w:firstLine="0"/>
        <w:rPr>
          <w:sz w:val="21"/>
          <w:szCs w:val="21"/>
        </w:rPr>
      </w:pPr>
      <w:r w:rsidDel="00000000" w:rsidR="00000000" w:rsidRPr="00000000">
        <w:rPr>
          <w:sz w:val="21"/>
          <w:szCs w:val="21"/>
          <w:rtl w:val="0"/>
        </w:rPr>
        <w:t xml:space="preserve">Statistical Consultation Form or Qualitative Exemption, Form 4.1</w:t>
      </w:r>
    </w:p>
    <w:p w:rsidR="00000000" w:rsidDel="00000000" w:rsidP="00000000" w:rsidRDefault="00000000" w:rsidRPr="00000000" w14:paraId="0000023C">
      <w:pPr>
        <w:spacing w:after="100" w:lineRule="auto"/>
        <w:ind w:left="720" w:firstLine="0"/>
        <w:rPr>
          <w:sz w:val="21"/>
          <w:szCs w:val="21"/>
        </w:rPr>
      </w:pPr>
      <w:r w:rsidDel="00000000" w:rsidR="00000000" w:rsidRPr="00000000">
        <w:rPr>
          <w:sz w:val="21"/>
          <w:szCs w:val="21"/>
          <w:rtl w:val="0"/>
        </w:rPr>
        <w:t xml:space="preserve">Proposal Manuscript Endorsement</w:t>
      </w:r>
    </w:p>
    <w:p w:rsidR="00000000" w:rsidDel="00000000" w:rsidP="00000000" w:rsidRDefault="00000000" w:rsidRPr="00000000" w14:paraId="0000023D">
      <w:pPr>
        <w:spacing w:after="100" w:lineRule="auto"/>
        <w:ind w:left="720" w:firstLine="0"/>
        <w:rPr>
          <w:b w:val="1"/>
          <w:bCs w:val="1"/>
          <w:color w:val="1f4e79"/>
          <w:sz w:val="21"/>
          <w:szCs w:val="21"/>
        </w:rPr>
      </w:pPr>
      <w:r w:rsidDel="00000000" w:rsidR="00000000" w:rsidRPr="00000000">
        <w:rPr>
          <w:rtl w:val="0"/>
        </w:rPr>
      </w:r>
    </w:p>
    <w:p w:rsidR="00000000" w:rsidDel="00000000" w:rsidP="00000000" w:rsidRDefault="00000000" w:rsidRPr="00000000" w14:paraId="0000023E">
      <w:pPr>
        <w:spacing w:after="100" w:lineRule="auto"/>
        <w:ind w:left="720" w:firstLine="0"/>
        <w:rPr>
          <w:b w:val="1"/>
          <w:bCs w:val="1"/>
          <w:sz w:val="21"/>
          <w:szCs w:val="21"/>
        </w:rPr>
      </w:pPr>
      <w:r w:rsidDel="00000000" w:rsidR="00000000" w:rsidRPr="00000000">
        <w:rPr>
          <w:b w:val="1"/>
          <w:bCs w:val="1"/>
          <w:sz w:val="21"/>
          <w:szCs w:val="21"/>
          <w:rtl w:val="0"/>
        </w:rPr>
        <w:t xml:space="preserve">For Final Defense, resubmit:</w:t>
      </w:r>
    </w:p>
    <w:p w:rsidR="00000000" w:rsidDel="00000000" w:rsidP="00000000" w:rsidRDefault="00000000" w:rsidRPr="00000000" w14:paraId="0000023F">
      <w:pPr>
        <w:spacing w:after="100" w:lineRule="auto"/>
        <w:ind w:left="720" w:firstLine="0"/>
        <w:rPr>
          <w:sz w:val="21"/>
          <w:szCs w:val="21"/>
        </w:rPr>
      </w:pPr>
      <w:r w:rsidDel="00000000" w:rsidR="00000000" w:rsidRPr="00000000">
        <w:rPr>
          <w:sz w:val="21"/>
          <w:szCs w:val="21"/>
          <w:rtl w:val="0"/>
        </w:rPr>
        <w:t xml:space="preserve">Final Defense Endorsement</w:t>
      </w:r>
    </w:p>
    <w:p w:rsidR="00000000" w:rsidDel="00000000" w:rsidP="00000000" w:rsidRDefault="00000000" w:rsidRPr="00000000" w14:paraId="00000240">
      <w:pPr>
        <w:spacing w:after="100" w:lineRule="auto"/>
        <w:ind w:left="720" w:firstLine="0"/>
        <w:rPr>
          <w:sz w:val="21"/>
          <w:szCs w:val="21"/>
        </w:rPr>
      </w:pPr>
      <w:r w:rsidDel="00000000" w:rsidR="00000000" w:rsidRPr="00000000">
        <w:rPr>
          <w:sz w:val="21"/>
          <w:szCs w:val="21"/>
          <w:rtl w:val="0"/>
        </w:rPr>
        <w:t xml:space="preserve">Final Defense Manuscript</w:t>
      </w:r>
    </w:p>
    <w:p w:rsidR="00000000" w:rsidDel="00000000" w:rsidP="00000000" w:rsidRDefault="00000000" w:rsidRPr="00000000" w14:paraId="00000241">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Review the newly uploaded documents.</w:t>
      </w:r>
    </w:p>
    <w:p w:rsidR="00000000" w:rsidDel="00000000" w:rsidP="00000000" w:rsidRDefault="00000000" w:rsidRPr="00000000" w14:paraId="00000242">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Select Submit for Review again.</w:t>
      </w:r>
    </w:p>
    <w:p w:rsidR="00000000" w:rsidDel="00000000" w:rsidP="00000000" w:rsidRDefault="00000000" w:rsidRPr="00000000" w14:paraId="00000243">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Confirm that the submission status changes from Resubmission Required to Pending Review.</w:t>
      </w:r>
    </w:p>
    <w:p w:rsidR="00000000" w:rsidDel="00000000" w:rsidP="00000000" w:rsidRDefault="00000000" w:rsidRPr="00000000" w14:paraId="00000244">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Sign out.</w:t>
      </w:r>
    </w:p>
    <w:p w:rsidR="00000000" w:rsidDel="00000000" w:rsidP="00000000" w:rsidRDefault="00000000" w:rsidRPr="00000000" w14:paraId="00000245">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student Research Submission screen showing the Failed verdict notice and Resubmission Required status. </w:t>
      </w:r>
      <w:r w:rsidDel="00000000" w:rsidR="00000000" w:rsidRPr="00000000">
        <w:rPr>
          <w:rtl w:val="0"/>
        </w:rPr>
      </w:r>
    </w:p>
    <w:p w:rsidR="00000000" w:rsidDel="00000000" w:rsidP="00000000" w:rsidRDefault="00000000" w:rsidRPr="00000000" w14:paraId="00000246">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revised documents after resubmission and the new Pending Review status. </w:t>
      </w:r>
      <w:r w:rsidDel="00000000" w:rsidR="00000000" w:rsidRPr="00000000">
        <w:rPr>
          <w:rtl w:val="0"/>
        </w:rPr>
      </w:r>
    </w:p>
    <w:p w:rsidR="00000000" w:rsidDel="00000000" w:rsidP="00000000" w:rsidRDefault="00000000" w:rsidRPr="00000000" w14:paraId="00000247">
      <w:pPr>
        <w:pStyle w:val="Heading2"/>
        <w:spacing w:after="80" w:before="200" w:lineRule="auto"/>
        <w:rPr>
          <w:b w:val="1"/>
          <w:bCs w:val="1"/>
          <w:color w:val="1f4e79"/>
        </w:rPr>
      </w:pPr>
      <w:bookmarkStart w:colFirst="0" w:colLast="0" w:name="_heading=h.83rrj3mvh76i" w:id="5"/>
      <w:bookmarkEnd w:id="5"/>
      <w:r w:rsidDel="00000000" w:rsidR="00000000" w:rsidRPr="00000000">
        <w:rPr>
          <w:b w:val="1"/>
          <w:bCs w:val="1"/>
          <w:color w:val="1f4e79"/>
          <w:rtl w:val="0"/>
        </w:rPr>
        <w:t xml:space="preserve">Scenario 9 — Proposal Defense</w:t>
      </w:r>
    </w:p>
    <w:p w:rsidR="00000000" w:rsidDel="00000000" w:rsidP="00000000" w:rsidRDefault="00000000" w:rsidRPr="00000000" w14:paraId="00000248">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49">
      <w:pPr>
        <w:spacing w:after="100" w:lineRule="auto"/>
        <w:rPr>
          <w:sz w:val="21"/>
          <w:szCs w:val="21"/>
        </w:rPr>
      </w:pPr>
      <w:r w:rsidDel="00000000" w:rsidR="00000000" w:rsidRPr="00000000">
        <w:rPr>
          <w:sz w:val="21"/>
          <w:szCs w:val="21"/>
          <w:rtl w:val="0"/>
        </w:rPr>
        <w:t xml:space="preserve">After completing the Title Defense stage, Andrea submits the requirements for Proposal Defense. Her assigned Faculty Adviser reviews and signs the required papers. The Research Coordinator records the ethics clearance, while GS Staff verifies the complete submission and finalizes the panel before scheduling the defense. </w:t>
      </w:r>
    </w:p>
    <w:p w:rsidR="00000000" w:rsidDel="00000000" w:rsidP="00000000" w:rsidRDefault="00000000" w:rsidRPr="00000000" w14:paraId="0000024A">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tl w:val="0"/>
              </w:rPr>
              <w:t xml:space="preserve">Faculty Adviser</w:t>
            </w:r>
          </w:p>
        </w:tc>
        <w:tc>
          <w:tcPr>
            <w:shd w:fill="eef2f7"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tl w:val="0"/>
              </w:rPr>
              <w:t xml:space="preserve">Use Andrea’s assigned adviser account </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tl w:val="0"/>
              </w:rPr>
              <w:t xml:space="preserve">Research Coordinator </w:t>
            </w:r>
          </w:p>
        </w:tc>
        <w:tc>
          <w:tcPr>
            <w:shd w:fill="ffffff"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tl w:val="0"/>
              </w:rPr>
              <w:t xml:space="preserve">research@gs.local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tl w:val="0"/>
              </w:rPr>
              <w:t xml:space="preserve">Graduate School Staff </w:t>
            </w:r>
          </w:p>
        </w:tc>
        <w:tc>
          <w:tcPr>
            <w:shd w:fill="eef2f7" w:val="clear"/>
            <w:tcMar>
              <w:top w:w="60.0" w:type="dxa"/>
              <w:left w:w="100.0" w:type="dxa"/>
              <w:bottom w:w="60.0" w:type="dxa"/>
              <w:right w:w="100.0" w:type="dxa"/>
            </w:tcMar>
          </w:tcPr>
          <w:p w:rsidR="00000000" w:rsidDel="00000000" w:rsidP="00000000" w:rsidRDefault="00000000" w:rsidRPr="00000000" w14:paraId="00000254">
            <w:pPr>
              <w:rPr>
                <w:sz w:val="19"/>
                <w:szCs w:val="19"/>
              </w:rPr>
            </w:pPr>
            <w:r w:rsidDel="00000000" w:rsidR="00000000" w:rsidRPr="00000000">
              <w:rPr>
                <w:sz w:val="19"/>
                <w:szCs w:val="19"/>
                <w:rtl w:val="0"/>
              </w:rPr>
              <w:t xml:space="preserve">staff@gs.local </w:t>
            </w:r>
          </w:p>
        </w:tc>
      </w:tr>
    </w:tbl>
    <w:p w:rsidR="00000000" w:rsidDel="00000000" w:rsidP="00000000" w:rsidRDefault="00000000" w:rsidRPr="00000000" w14:paraId="00000255">
      <w:pPr>
        <w:spacing w:after="100" w:lineRule="auto"/>
        <w:rPr>
          <w:sz w:val="21"/>
          <w:szCs w:val="21"/>
        </w:rPr>
      </w:pPr>
      <w:r w:rsidDel="00000000" w:rsidR="00000000" w:rsidRPr="00000000">
        <w:rPr>
          <w:rtl w:val="0"/>
        </w:rPr>
      </w:r>
    </w:p>
    <w:p w:rsidR="00000000" w:rsidDel="00000000" w:rsidP="00000000" w:rsidRDefault="00000000" w:rsidRPr="00000000" w14:paraId="00000256">
      <w:pPr>
        <w:spacing w:after="100" w:lineRule="auto"/>
        <w:rPr>
          <w:b w:val="1"/>
          <w:bCs w:val="1"/>
          <w:sz w:val="21"/>
          <w:szCs w:val="21"/>
        </w:rPr>
      </w:pPr>
      <w:r w:rsidDel="00000000" w:rsidR="00000000" w:rsidRPr="00000000">
        <w:rPr>
          <w:b w:val="1"/>
          <w:bCs w:val="1"/>
          <w:sz w:val="21"/>
          <w:szCs w:val="21"/>
          <w:rtl w:val="0"/>
        </w:rPr>
        <w:t xml:space="preserve">Part A - Student submission</w:t>
      </w:r>
    </w:p>
    <w:p w:rsidR="00000000" w:rsidDel="00000000" w:rsidP="00000000" w:rsidRDefault="00000000" w:rsidRPr="00000000" w14:paraId="00000257">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Andrea Mae Villanueva.</w:t>
      </w:r>
    </w:p>
    <w:p w:rsidR="00000000" w:rsidDel="00000000" w:rsidP="00000000" w:rsidRDefault="00000000" w:rsidRPr="00000000" w14:paraId="00000258">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Research Submission.</w:t>
      </w:r>
    </w:p>
    <w:p w:rsidR="00000000" w:rsidDel="00000000" w:rsidP="00000000" w:rsidRDefault="00000000" w:rsidRPr="00000000" w14:paraId="00000259">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stage is Proposal Defense.</w:t>
      </w:r>
    </w:p>
    <w:p w:rsidR="00000000" w:rsidDel="00000000" w:rsidP="00000000" w:rsidRDefault="00000000" w:rsidRPr="00000000" w14:paraId="0000025A">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Proposal Manuscript.</w:t>
      </w:r>
    </w:p>
    <w:p w:rsidR="00000000" w:rsidDel="00000000" w:rsidP="00000000" w:rsidRDefault="00000000" w:rsidRPr="00000000" w14:paraId="0000025B">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Research Protocol Form 5.2 Ethics Clearance.</w:t>
      </w:r>
    </w:p>
    <w:p w:rsidR="00000000" w:rsidDel="00000000" w:rsidP="00000000" w:rsidRDefault="00000000" w:rsidRPr="00000000" w14:paraId="0000025C">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Upload the Proposal Defense Endorsement.</w:t>
      </w:r>
    </w:p>
    <w:p w:rsidR="00000000" w:rsidDel="00000000" w:rsidP="00000000" w:rsidRDefault="00000000" w:rsidRPr="00000000" w14:paraId="0000025D">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Upload the Statistical Consultation Form or Qualitative Exemption, Form 4.1.</w:t>
      </w:r>
    </w:p>
    <w:p w:rsidR="00000000" w:rsidDel="00000000" w:rsidP="00000000" w:rsidRDefault="00000000" w:rsidRPr="00000000" w14:paraId="0000025E">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Upload the Proposal Manuscript Endorsement.</w:t>
      </w:r>
    </w:p>
    <w:p w:rsidR="00000000" w:rsidDel="00000000" w:rsidP="00000000" w:rsidRDefault="00000000" w:rsidRPr="00000000" w14:paraId="0000025F">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all submitted documents.</w:t>
      </w:r>
    </w:p>
    <w:p w:rsidR="00000000" w:rsidDel="00000000" w:rsidP="00000000" w:rsidRDefault="00000000" w:rsidRPr="00000000" w14:paraId="00000260">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Select Submit Proposal Defense for Review.</w:t>
      </w:r>
    </w:p>
    <w:p w:rsidR="00000000" w:rsidDel="00000000" w:rsidP="00000000" w:rsidRDefault="00000000" w:rsidRPr="00000000" w14:paraId="00000261">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the submission is pending adviser signatures and staff verification.</w:t>
      </w:r>
    </w:p>
    <w:p w:rsidR="00000000" w:rsidDel="00000000" w:rsidP="00000000" w:rsidRDefault="00000000" w:rsidRPr="00000000" w14:paraId="00000262">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Sign out.</w:t>
      </w:r>
    </w:p>
    <w:p w:rsidR="00000000" w:rsidDel="00000000" w:rsidP="00000000" w:rsidRDefault="00000000" w:rsidRPr="00000000" w14:paraId="00000263">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Proposal Defense submission screen showing all required documents.  </w:t>
      </w:r>
      <w:r w:rsidDel="00000000" w:rsidR="00000000" w:rsidRPr="00000000">
        <w:rPr>
          <w:rtl w:val="0"/>
        </w:rPr>
      </w:r>
    </w:p>
    <w:p w:rsidR="00000000" w:rsidDel="00000000" w:rsidP="00000000" w:rsidRDefault="00000000" w:rsidRPr="00000000" w14:paraId="00000264">
      <w:pPr>
        <w:spacing w:after="100" w:lineRule="auto"/>
        <w:rPr>
          <w:b w:val="1"/>
          <w:bCs w:val="1"/>
          <w:sz w:val="21"/>
          <w:szCs w:val="21"/>
        </w:rPr>
      </w:pPr>
      <w:r w:rsidDel="00000000" w:rsidR="00000000" w:rsidRPr="00000000">
        <w:rPr>
          <w:b w:val="1"/>
          <w:bCs w:val="1"/>
          <w:sz w:val="21"/>
          <w:szCs w:val="21"/>
          <w:rtl w:val="0"/>
        </w:rPr>
        <w:t xml:space="preserve">Part B - Faculty Adviser signatures</w:t>
      </w:r>
    </w:p>
    <w:p w:rsidR="00000000" w:rsidDel="00000000" w:rsidP="00000000" w:rsidRDefault="00000000" w:rsidRPr="00000000" w14:paraId="00000265">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Sign in using Andrea’s assigned Faculty Adviser account.</w:t>
      </w:r>
    </w:p>
    <w:p w:rsidR="00000000" w:rsidDel="00000000" w:rsidP="00000000" w:rsidRDefault="00000000" w:rsidRPr="00000000" w14:paraId="00000266">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Advisees &amp; Research.</w:t>
      </w:r>
    </w:p>
    <w:p w:rsidR="00000000" w:rsidDel="00000000" w:rsidP="00000000" w:rsidRDefault="00000000" w:rsidRPr="00000000" w14:paraId="00000267">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Go to Adviser Paper Signatures.</w:t>
      </w:r>
    </w:p>
    <w:p w:rsidR="00000000" w:rsidDel="00000000" w:rsidP="00000000" w:rsidRDefault="00000000" w:rsidRPr="00000000" w14:paraId="00000268">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Select Andrea Mae Villanueva.</w:t>
      </w:r>
    </w:p>
    <w:p w:rsidR="00000000" w:rsidDel="00000000" w:rsidP="00000000" w:rsidRDefault="00000000" w:rsidRPr="00000000" w14:paraId="00000269">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and review the Proposal Manuscript.</w:t>
      </w:r>
    </w:p>
    <w:p w:rsidR="00000000" w:rsidDel="00000000" w:rsidP="00000000" w:rsidRDefault="00000000" w:rsidRPr="00000000" w14:paraId="0000026A">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Draw the adviser’s signature.</w:t>
      </w:r>
    </w:p>
    <w:p w:rsidR="00000000" w:rsidDel="00000000" w:rsidP="00000000" w:rsidRDefault="00000000" w:rsidRPr="00000000" w14:paraId="0000026B">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Select Finalize Signature.</w:t>
      </w:r>
    </w:p>
    <w:p w:rsidR="00000000" w:rsidDel="00000000" w:rsidP="00000000" w:rsidRDefault="00000000" w:rsidRPr="00000000" w14:paraId="0000026C">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Sign This Document.</w:t>
      </w:r>
    </w:p>
    <w:p w:rsidR="00000000" w:rsidDel="00000000" w:rsidP="00000000" w:rsidRDefault="00000000" w:rsidRPr="00000000" w14:paraId="0000026D">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Open and review the Endorsement for Proposal Defense.</w:t>
      </w:r>
    </w:p>
    <w:p w:rsidR="00000000" w:rsidDel="00000000" w:rsidP="00000000" w:rsidRDefault="00000000" w:rsidRPr="00000000" w14:paraId="0000026E">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Draw the adviser’s signature.</w:t>
      </w:r>
    </w:p>
    <w:p w:rsidR="00000000" w:rsidDel="00000000" w:rsidP="00000000" w:rsidRDefault="00000000" w:rsidRPr="00000000" w14:paraId="0000026F">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Select Finalize Signature.</w:t>
      </w:r>
    </w:p>
    <w:p w:rsidR="00000000" w:rsidDel="00000000" w:rsidP="00000000" w:rsidRDefault="00000000" w:rsidRPr="00000000" w14:paraId="00000270">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Sign This Document.</w:t>
      </w:r>
    </w:p>
    <w:p w:rsidR="00000000" w:rsidDel="00000000" w:rsidP="00000000" w:rsidRDefault="00000000" w:rsidRPr="00000000" w14:paraId="00000271">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Open and review the Endorsement for Proposal Manuscript.</w:t>
      </w:r>
    </w:p>
    <w:p w:rsidR="00000000" w:rsidDel="00000000" w:rsidP="00000000" w:rsidRDefault="00000000" w:rsidRPr="00000000" w14:paraId="00000272">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Draw the adviser’s signature.</w:t>
      </w:r>
    </w:p>
    <w:p w:rsidR="00000000" w:rsidDel="00000000" w:rsidP="00000000" w:rsidRDefault="00000000" w:rsidRPr="00000000" w14:paraId="00000273">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Select Finalize Signature.</w:t>
      </w:r>
    </w:p>
    <w:p w:rsidR="00000000" w:rsidDel="00000000" w:rsidP="00000000" w:rsidRDefault="00000000" w:rsidRPr="00000000" w14:paraId="00000274">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Select Sign This Document.</w:t>
      </w:r>
    </w:p>
    <w:p w:rsidR="00000000" w:rsidDel="00000000" w:rsidP="00000000" w:rsidRDefault="00000000" w:rsidRPr="00000000" w14:paraId="00000275">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Confirm that all three documents are marked as adviser-signed.</w:t>
      </w:r>
    </w:p>
    <w:p w:rsidR="00000000" w:rsidDel="00000000" w:rsidP="00000000" w:rsidRDefault="00000000" w:rsidRPr="00000000" w14:paraId="00000276">
      <w:pPr>
        <w:spacing w:after="100" w:lineRule="auto"/>
        <w:rPr>
          <w:sz w:val="21"/>
          <w:szCs w:val="21"/>
        </w:rPr>
      </w:pPr>
      <w:r w:rsidDel="00000000" w:rsidR="00000000" w:rsidRPr="00000000">
        <w:rPr>
          <w:b w:val="1"/>
          <w:bCs w:val="1"/>
          <w:color w:val="1f4e79"/>
          <w:sz w:val="21"/>
          <w:szCs w:val="21"/>
          <w:rtl w:val="0"/>
        </w:rPr>
        <w:t xml:space="preserve">Step 30.</w:t>
      </w:r>
      <w:r w:rsidDel="00000000" w:rsidR="00000000" w:rsidRPr="00000000">
        <w:rPr>
          <w:sz w:val="21"/>
          <w:szCs w:val="21"/>
          <w:rtl w:val="0"/>
        </w:rPr>
        <w:t xml:space="preserve"> Sign out.</w:t>
      </w:r>
    </w:p>
    <w:p w:rsidR="00000000" w:rsidDel="00000000" w:rsidP="00000000" w:rsidRDefault="00000000" w:rsidRPr="00000000" w14:paraId="00000277">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The Adviser Paper Signatures screen showing Andrea’s documents awaiting signature.</w:t>
      </w:r>
    </w:p>
    <w:p w:rsidR="00000000" w:rsidDel="00000000" w:rsidP="00000000" w:rsidRDefault="00000000" w:rsidRPr="00000000" w14:paraId="00000278">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The signature area while signing one of Andrea’s papers.</w:t>
      </w:r>
    </w:p>
    <w:p w:rsidR="00000000" w:rsidDel="00000000" w:rsidP="00000000" w:rsidRDefault="00000000" w:rsidRPr="00000000" w14:paraId="00000279">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Andrea’s documents after all required adviser signatures have been completed.</w:t>
      </w:r>
    </w:p>
    <w:p w:rsidR="00000000" w:rsidDel="00000000" w:rsidP="00000000" w:rsidRDefault="00000000" w:rsidRPr="00000000" w14:paraId="0000027A">
      <w:pPr>
        <w:spacing w:after="100" w:lineRule="auto"/>
        <w:rPr>
          <w:b w:val="1"/>
          <w:bCs w:val="1"/>
          <w:sz w:val="21"/>
          <w:szCs w:val="21"/>
        </w:rPr>
      </w:pPr>
      <w:r w:rsidDel="00000000" w:rsidR="00000000" w:rsidRPr="00000000">
        <w:rPr>
          <w:b w:val="1"/>
          <w:bCs w:val="1"/>
          <w:sz w:val="21"/>
          <w:szCs w:val="21"/>
          <w:rtl w:val="0"/>
        </w:rPr>
        <w:t xml:space="preserve">Part C - Research Coordinator ethics clearance </w:t>
      </w:r>
    </w:p>
    <w:p w:rsidR="00000000" w:rsidDel="00000000" w:rsidP="00000000" w:rsidRDefault="00000000" w:rsidRPr="00000000" w14:paraId="0000027B">
      <w:pPr>
        <w:spacing w:after="100" w:lineRule="auto"/>
        <w:rPr>
          <w:sz w:val="21"/>
          <w:szCs w:val="21"/>
        </w:rPr>
      </w:pPr>
      <w:r w:rsidDel="00000000" w:rsidR="00000000" w:rsidRPr="00000000">
        <w:rPr>
          <w:b w:val="1"/>
          <w:bCs w:val="1"/>
          <w:color w:val="1f4e79"/>
          <w:sz w:val="21"/>
          <w:szCs w:val="21"/>
          <w:rtl w:val="0"/>
        </w:rPr>
        <w:t xml:space="preserve">Step 31. </w:t>
      </w:r>
      <w:r w:rsidDel="00000000" w:rsidR="00000000" w:rsidRPr="00000000">
        <w:rPr>
          <w:sz w:val="21"/>
          <w:szCs w:val="21"/>
          <w:rtl w:val="0"/>
        </w:rPr>
        <w:t xml:space="preserve">Sign in as the Research Coordinator.</w:t>
      </w:r>
    </w:p>
    <w:p w:rsidR="00000000" w:rsidDel="00000000" w:rsidP="00000000" w:rsidRDefault="00000000" w:rsidRPr="00000000" w14:paraId="0000027C">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Open 5 · Research Gate.</w:t>
      </w:r>
    </w:p>
    <w:p w:rsidR="00000000" w:rsidDel="00000000" w:rsidP="00000000" w:rsidRDefault="00000000" w:rsidRPr="00000000" w14:paraId="0000027D">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Select Andrea Mae Villanueva.</w:t>
      </w:r>
    </w:p>
    <w:p w:rsidR="00000000" w:rsidDel="00000000" w:rsidP="00000000" w:rsidRDefault="00000000" w:rsidRPr="00000000" w14:paraId="0000027E">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Review the submitted Form 5.2 Ethics Clearance.</w:t>
      </w:r>
    </w:p>
    <w:p w:rsidR="00000000" w:rsidDel="00000000" w:rsidP="00000000" w:rsidRDefault="00000000" w:rsidRPr="00000000" w14:paraId="0000027F">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Select Record Clearance.</w:t>
      </w:r>
    </w:p>
    <w:p w:rsidR="00000000" w:rsidDel="00000000" w:rsidP="00000000" w:rsidRDefault="00000000" w:rsidRPr="00000000" w14:paraId="00000280">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Select the appropriate clearance status.</w:t>
      </w:r>
    </w:p>
    <w:p w:rsidR="00000000" w:rsidDel="00000000" w:rsidP="00000000" w:rsidRDefault="00000000" w:rsidRPr="00000000" w14:paraId="00000281">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Record Ethics Clearance.</w:t>
      </w:r>
    </w:p>
    <w:p w:rsidR="00000000" w:rsidDel="00000000" w:rsidP="00000000" w:rsidRDefault="00000000" w:rsidRPr="00000000" w14:paraId="00000282">
      <w:pPr>
        <w:spacing w:after="100" w:lineRule="auto"/>
        <w:rPr>
          <w:sz w:val="21"/>
          <w:szCs w:val="21"/>
        </w:rPr>
      </w:pPr>
      <w:r w:rsidDel="00000000" w:rsidR="00000000" w:rsidRPr="00000000">
        <w:rPr>
          <w:b w:val="1"/>
          <w:bCs w:val="1"/>
          <w:color w:val="1f4e79"/>
          <w:sz w:val="21"/>
          <w:szCs w:val="21"/>
          <w:rtl w:val="0"/>
        </w:rPr>
        <w:t xml:space="preserve">Step 38.</w:t>
      </w:r>
      <w:r w:rsidDel="00000000" w:rsidR="00000000" w:rsidRPr="00000000">
        <w:rPr>
          <w:sz w:val="21"/>
          <w:szCs w:val="21"/>
          <w:rtl w:val="0"/>
        </w:rPr>
        <w:t xml:space="preserve"> Confirm that Andrea’s ethics clearance status has been updated.</w:t>
      </w:r>
    </w:p>
    <w:p w:rsidR="00000000" w:rsidDel="00000000" w:rsidP="00000000" w:rsidRDefault="00000000" w:rsidRPr="00000000" w14:paraId="00000283">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Sign out.</w:t>
      </w:r>
    </w:p>
    <w:p w:rsidR="00000000" w:rsidDel="00000000" w:rsidP="00000000" w:rsidRDefault="00000000" w:rsidRPr="00000000" w14:paraId="00000284">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Research Coordinator ethics clearance screen showing Form 5.2 and the clearance status options.</w:t>
      </w:r>
    </w:p>
    <w:p w:rsidR="00000000" w:rsidDel="00000000" w:rsidP="00000000" w:rsidRDefault="00000000" w:rsidRPr="00000000" w14:paraId="00000285">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the recorded ethics clearance.</w:t>
      </w:r>
    </w:p>
    <w:p w:rsidR="00000000" w:rsidDel="00000000" w:rsidP="00000000" w:rsidRDefault="00000000" w:rsidRPr="00000000" w14:paraId="00000286">
      <w:pPr>
        <w:spacing w:after="100" w:lineRule="auto"/>
        <w:rPr>
          <w:b w:val="1"/>
          <w:bCs w:val="1"/>
          <w:sz w:val="21"/>
          <w:szCs w:val="21"/>
        </w:rPr>
      </w:pPr>
      <w:r w:rsidDel="00000000" w:rsidR="00000000" w:rsidRPr="00000000">
        <w:rPr>
          <w:b w:val="1"/>
          <w:bCs w:val="1"/>
          <w:sz w:val="21"/>
          <w:szCs w:val="21"/>
          <w:rtl w:val="0"/>
        </w:rPr>
        <w:t xml:space="preserve">Part D - GS Staff verification and panel matching</w:t>
      </w:r>
    </w:p>
    <w:p w:rsidR="00000000" w:rsidDel="00000000" w:rsidP="00000000" w:rsidRDefault="00000000" w:rsidRPr="00000000" w14:paraId="00000287">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Sign in as GS Staff.</w:t>
      </w:r>
    </w:p>
    <w:p w:rsidR="00000000" w:rsidDel="00000000" w:rsidP="00000000" w:rsidRDefault="00000000" w:rsidRPr="00000000" w14:paraId="00000288">
      <w:pPr>
        <w:spacing w:after="100" w:lineRule="auto"/>
        <w:rPr>
          <w:sz w:val="21"/>
          <w:szCs w:val="21"/>
        </w:rPr>
      </w:pPr>
      <w:r w:rsidDel="00000000" w:rsidR="00000000" w:rsidRPr="00000000">
        <w:rPr>
          <w:b w:val="1"/>
          <w:bCs w:val="1"/>
          <w:color w:val="1f4e79"/>
          <w:sz w:val="21"/>
          <w:szCs w:val="21"/>
          <w:rtl w:val="0"/>
        </w:rPr>
        <w:t xml:space="preserve">Step 41.</w:t>
      </w:r>
      <w:r w:rsidDel="00000000" w:rsidR="00000000" w:rsidRPr="00000000">
        <w:rPr>
          <w:sz w:val="21"/>
          <w:szCs w:val="21"/>
          <w:rtl w:val="0"/>
        </w:rPr>
        <w:t xml:space="preserve"> Open 5 · Research Gate.</w:t>
      </w:r>
    </w:p>
    <w:p w:rsidR="00000000" w:rsidDel="00000000" w:rsidP="00000000" w:rsidRDefault="00000000" w:rsidRPr="00000000" w14:paraId="00000289">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Open Andrea Mae Villanueva’s record.</w:t>
      </w:r>
    </w:p>
    <w:p w:rsidR="00000000" w:rsidDel="00000000" w:rsidP="00000000" w:rsidRDefault="00000000" w:rsidRPr="00000000" w14:paraId="0000028A">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Review all submitted documents.</w:t>
      </w:r>
    </w:p>
    <w:p w:rsidR="00000000" w:rsidDel="00000000" w:rsidP="00000000" w:rsidRDefault="00000000" w:rsidRPr="00000000" w14:paraId="0000028B">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Confirm that the adviser signatures and ethics clearance have been completed.</w:t>
      </w:r>
    </w:p>
    <w:p w:rsidR="00000000" w:rsidDel="00000000" w:rsidP="00000000" w:rsidRDefault="00000000" w:rsidRPr="00000000" w14:paraId="0000028C">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Select Verify Submitted Requirements.</w:t>
      </w:r>
    </w:p>
    <w:p w:rsidR="00000000" w:rsidDel="00000000" w:rsidP="00000000" w:rsidRDefault="00000000" w:rsidRPr="00000000" w14:paraId="0000028D">
      <w:pPr>
        <w:spacing w:after="100" w:lineRule="auto"/>
        <w:rPr>
          <w:sz w:val="21"/>
          <w:szCs w:val="21"/>
        </w:rPr>
      </w:pPr>
      <w:r w:rsidDel="00000000" w:rsidR="00000000" w:rsidRPr="00000000">
        <w:rPr>
          <w:b w:val="1"/>
          <w:bCs w:val="1"/>
          <w:color w:val="1f4e79"/>
          <w:sz w:val="21"/>
          <w:szCs w:val="21"/>
          <w:rtl w:val="0"/>
        </w:rPr>
        <w:t xml:space="preserve">Step 46. </w:t>
      </w:r>
      <w:r w:rsidDel="00000000" w:rsidR="00000000" w:rsidRPr="00000000">
        <w:rPr>
          <w:sz w:val="21"/>
          <w:szCs w:val="21"/>
          <w:rtl w:val="0"/>
        </w:rPr>
        <w:t xml:space="preserve">Confirm that the Proposal Defense requirements are marked as complete.</w:t>
      </w:r>
    </w:p>
    <w:p w:rsidR="00000000" w:rsidDel="00000000" w:rsidP="00000000" w:rsidRDefault="00000000" w:rsidRPr="00000000" w14:paraId="0000028E">
      <w:pPr>
        <w:spacing w:after="100" w:lineRule="auto"/>
        <w:rPr>
          <w:sz w:val="21"/>
          <w:szCs w:val="21"/>
        </w:rPr>
      </w:pPr>
      <w:r w:rsidDel="00000000" w:rsidR="00000000" w:rsidRPr="00000000">
        <w:rPr>
          <w:b w:val="1"/>
          <w:bCs w:val="1"/>
          <w:color w:val="1f4e79"/>
          <w:sz w:val="21"/>
          <w:szCs w:val="21"/>
          <w:rtl w:val="0"/>
        </w:rPr>
        <w:t xml:space="preserve">Step 47.</w:t>
      </w:r>
      <w:r w:rsidDel="00000000" w:rsidR="00000000" w:rsidRPr="00000000">
        <w:rPr>
          <w:sz w:val="21"/>
          <w:szCs w:val="21"/>
          <w:rtl w:val="0"/>
        </w:rPr>
        <w:t xml:space="preserve"> Open 6 · Panel Matching.</w:t>
      </w:r>
    </w:p>
    <w:p w:rsidR="00000000" w:rsidDel="00000000" w:rsidP="00000000" w:rsidRDefault="00000000" w:rsidRPr="00000000" w14:paraId="0000028F">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Select Andrea Mae Villanueva.</w:t>
      </w:r>
    </w:p>
    <w:p w:rsidR="00000000" w:rsidDel="00000000" w:rsidP="00000000" w:rsidRDefault="00000000" w:rsidRPr="00000000" w14:paraId="00000290">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Review the AI-generated panel recommendations, match scores, specializations, and availability.</w:t>
      </w:r>
    </w:p>
    <w:p w:rsidR="00000000" w:rsidDel="00000000" w:rsidP="00000000" w:rsidRDefault="00000000" w:rsidRPr="00000000" w14:paraId="00000291">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Select four panelists.</w:t>
      </w:r>
    </w:p>
    <w:p w:rsidR="00000000" w:rsidDel="00000000" w:rsidP="00000000" w:rsidRDefault="00000000" w:rsidRPr="00000000" w14:paraId="00000292">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Assign one selected faculty member as Panel Chair or Panel Lead.</w:t>
      </w:r>
    </w:p>
    <w:p w:rsidR="00000000" w:rsidDel="00000000" w:rsidP="00000000" w:rsidRDefault="00000000" w:rsidRPr="00000000" w14:paraId="00000293">
      <w:pPr>
        <w:spacing w:after="100" w:lineRule="auto"/>
        <w:rPr>
          <w:sz w:val="21"/>
          <w:szCs w:val="21"/>
        </w:rPr>
      </w:pPr>
      <w:r w:rsidDel="00000000" w:rsidR="00000000" w:rsidRPr="00000000">
        <w:rPr>
          <w:b w:val="1"/>
          <w:bCs w:val="1"/>
          <w:color w:val="1f4e79"/>
          <w:sz w:val="21"/>
          <w:szCs w:val="21"/>
          <w:rtl w:val="0"/>
        </w:rPr>
        <w:t xml:space="preserve">Step 52. </w:t>
      </w:r>
      <w:r w:rsidDel="00000000" w:rsidR="00000000" w:rsidRPr="00000000">
        <w:rPr>
          <w:sz w:val="21"/>
          <w:szCs w:val="21"/>
          <w:rtl w:val="0"/>
        </w:rPr>
        <w:t xml:space="preserve">Select Finalize Selected Panel.</w:t>
      </w:r>
    </w:p>
    <w:p w:rsidR="00000000" w:rsidDel="00000000" w:rsidP="00000000" w:rsidRDefault="00000000" w:rsidRPr="00000000" w14:paraId="00000294">
      <w:pPr>
        <w:spacing w:after="100" w:lineRule="auto"/>
        <w:rPr>
          <w:sz w:val="21"/>
          <w:szCs w:val="21"/>
        </w:rPr>
      </w:pPr>
      <w:r w:rsidDel="00000000" w:rsidR="00000000" w:rsidRPr="00000000">
        <w:rPr>
          <w:b w:val="1"/>
          <w:bCs w:val="1"/>
          <w:color w:val="1f4e79"/>
          <w:sz w:val="21"/>
          <w:szCs w:val="21"/>
          <w:rtl w:val="0"/>
        </w:rPr>
        <w:t xml:space="preserve">Step 53.</w:t>
      </w:r>
      <w:r w:rsidDel="00000000" w:rsidR="00000000" w:rsidRPr="00000000">
        <w:rPr>
          <w:sz w:val="21"/>
          <w:szCs w:val="21"/>
          <w:rtl w:val="0"/>
        </w:rPr>
        <w:t xml:space="preserve"> Confirm that the panel is connected to Andrea’s Proposal Defense record.</w:t>
      </w:r>
    </w:p>
    <w:p w:rsidR="00000000" w:rsidDel="00000000" w:rsidP="00000000" w:rsidRDefault="00000000" w:rsidRPr="00000000" w14:paraId="00000295">
      <w:pPr>
        <w:spacing w:after="100" w:lineRule="auto"/>
        <w:rPr>
          <w:sz w:val="21"/>
          <w:szCs w:val="21"/>
        </w:rPr>
      </w:pPr>
      <w:r w:rsidDel="00000000" w:rsidR="00000000" w:rsidRPr="00000000">
        <w:rPr>
          <w:b w:val="1"/>
          <w:bCs w:val="1"/>
          <w:color w:val="1f4e79"/>
          <w:sz w:val="21"/>
          <w:szCs w:val="21"/>
          <w:rtl w:val="0"/>
        </w:rPr>
        <w:t xml:space="preserve">Step 54.</w:t>
      </w:r>
      <w:r w:rsidDel="00000000" w:rsidR="00000000" w:rsidRPr="00000000">
        <w:rPr>
          <w:sz w:val="21"/>
          <w:szCs w:val="21"/>
          <w:rtl w:val="0"/>
        </w:rPr>
        <w:t xml:space="preserve"> Continue with the Defense Scheduling and Rescheduling process in Section 10.</w:t>
      </w:r>
    </w:p>
    <w:p w:rsidR="00000000" w:rsidDel="00000000" w:rsidP="00000000" w:rsidRDefault="00000000" w:rsidRPr="00000000" w14:paraId="00000296">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completed Proposal Defense requirements. </w:t>
      </w:r>
    </w:p>
    <w:p w:rsidR="00000000" w:rsidDel="00000000" w:rsidP="00000000" w:rsidRDefault="00000000" w:rsidRPr="00000000" w14:paraId="00000297">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Panel Matching screen showing recommendations based on Andrea’s Proposal Manuscript. </w:t>
      </w:r>
    </w:p>
    <w:p w:rsidR="00000000" w:rsidDel="00000000" w:rsidP="00000000" w:rsidRDefault="00000000" w:rsidRPr="00000000" w14:paraId="00000298">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Proposal Defense panel. </w:t>
      </w:r>
    </w:p>
    <w:p w:rsidR="00000000" w:rsidDel="00000000" w:rsidP="00000000" w:rsidRDefault="00000000" w:rsidRPr="00000000" w14:paraId="00000299">
      <w:pPr>
        <w:spacing w:after="100" w:lineRule="auto"/>
        <w:rPr>
          <w:color w:val="1f4e79"/>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If Andrea fails the Proposal Defense, follow the unusual case in Scenario X. Andrea must resubmit the Proposal Defense documents and repeat the same review process.</w:t>
      </w:r>
      <w:r w:rsidDel="00000000" w:rsidR="00000000" w:rsidRPr="00000000">
        <w:rPr>
          <w:color w:val="1f4e79"/>
          <w:sz w:val="21"/>
          <w:szCs w:val="21"/>
          <w:rtl w:val="0"/>
        </w:rPr>
        <w:t xml:space="preserve"> </w:t>
      </w:r>
    </w:p>
    <w:p w:rsidR="00000000" w:rsidDel="00000000" w:rsidP="00000000" w:rsidRDefault="00000000" w:rsidRPr="00000000" w14:paraId="0000029A">
      <w:pPr>
        <w:pStyle w:val="Heading2"/>
        <w:spacing w:after="80" w:before="200" w:lineRule="auto"/>
        <w:rPr>
          <w:b w:val="1"/>
          <w:bCs w:val="1"/>
          <w:color w:val="1f4e79"/>
        </w:rPr>
      </w:pPr>
      <w:bookmarkStart w:colFirst="0" w:colLast="0" w:name="_heading=h.4akccc18a0mc" w:id="6"/>
      <w:bookmarkEnd w:id="6"/>
      <w:r w:rsidDel="00000000" w:rsidR="00000000" w:rsidRPr="00000000">
        <w:rPr>
          <w:b w:val="1"/>
          <w:bCs w:val="1"/>
          <w:color w:val="1f4e79"/>
          <w:rtl w:val="0"/>
        </w:rPr>
        <w:t xml:space="preserve">Scenario 10 — Final Defense</w:t>
      </w:r>
    </w:p>
    <w:p w:rsidR="00000000" w:rsidDel="00000000" w:rsidP="00000000" w:rsidRDefault="00000000" w:rsidRPr="00000000" w14:paraId="0000029B">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9C">
      <w:pPr>
        <w:spacing w:after="100" w:lineRule="auto"/>
        <w:rPr/>
      </w:pPr>
      <w:r w:rsidDel="00000000" w:rsidR="00000000" w:rsidRPr="00000000">
        <w:rPr>
          <w:sz w:val="21"/>
          <w:szCs w:val="21"/>
          <w:rtl w:val="0"/>
        </w:rPr>
        <w:t xml:space="preserve">Andrea submits her Final Defense requirements. Her Faculty Adviser reviews and signs the Final Defense Endorsement and Final Manuscript. GS Staff verifies the documents, finalizes the panel, and schedules the defense. After Andrea receives a passing verdict, she submits the required post-defense documents so her research status can be marked complete.</w:t>
      </w:r>
      <w:r w:rsidDel="00000000" w:rsidR="00000000" w:rsidRPr="00000000">
        <w:rPr>
          <w:rtl w:val="0"/>
        </w:rPr>
      </w:r>
    </w:p>
    <w:p w:rsidR="00000000" w:rsidDel="00000000" w:rsidP="00000000" w:rsidRDefault="00000000" w:rsidRPr="00000000" w14:paraId="0000029D">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tl w:val="0"/>
              </w:rPr>
              <w:t xml:space="preserve">Faculty Adviser</w:t>
            </w:r>
          </w:p>
        </w:tc>
        <w:tc>
          <w:tcPr>
            <w:shd w:fill="eef2f7" w:val="clear"/>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tl w:val="0"/>
              </w:rPr>
              <w:t xml:space="preserve">Use Andrea’s assigned adviser account. </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tl w:val="0"/>
              </w:rPr>
              <w:t xml:space="preserve">Panel Chair</w:t>
            </w:r>
          </w:p>
        </w:tc>
        <w:tc>
          <w:tcPr>
            <w:shd w:fill="eef2f7" w:val="clear"/>
            <w:tcMar>
              <w:top w:w="60.0" w:type="dxa"/>
              <w:left w:w="100.0" w:type="dxa"/>
              <w:bottom w:w="60.0" w:type="dxa"/>
              <w:right w:w="100.0" w:type="dxa"/>
            </w:tcMar>
          </w:tcPr>
          <w:p w:rsidR="00000000" w:rsidDel="00000000" w:rsidP="00000000" w:rsidRDefault="00000000" w:rsidRPr="00000000" w14:paraId="000002A7">
            <w:pPr>
              <w:rPr>
                <w:sz w:val="19"/>
                <w:szCs w:val="19"/>
              </w:rPr>
            </w:pPr>
            <w:r w:rsidDel="00000000" w:rsidR="00000000" w:rsidRPr="00000000">
              <w:rPr>
                <w:sz w:val="19"/>
                <w:szCs w:val="19"/>
                <w:rtl w:val="0"/>
              </w:rPr>
              <w:t xml:space="preserve">Depends on chosen panel chair for defense</w:t>
            </w:r>
          </w:p>
        </w:tc>
      </w:tr>
    </w:tbl>
    <w:p w:rsidR="00000000" w:rsidDel="00000000" w:rsidP="00000000" w:rsidRDefault="00000000" w:rsidRPr="00000000" w14:paraId="000002A8">
      <w:pPr>
        <w:spacing w:after="100" w:lineRule="auto"/>
        <w:rPr>
          <w:b w:val="1"/>
          <w:bCs w:val="1"/>
          <w:color w:val="1f4e79"/>
          <w:sz w:val="21"/>
          <w:szCs w:val="21"/>
        </w:rPr>
      </w:pPr>
      <w:r w:rsidDel="00000000" w:rsidR="00000000" w:rsidRPr="00000000">
        <w:rPr>
          <w:rtl w:val="0"/>
        </w:rPr>
      </w:r>
    </w:p>
    <w:p w:rsidR="00000000" w:rsidDel="00000000" w:rsidP="00000000" w:rsidRDefault="00000000" w:rsidRPr="00000000" w14:paraId="000002A9">
      <w:pPr>
        <w:spacing w:after="100" w:lineRule="auto"/>
        <w:rPr>
          <w:b w:val="1"/>
          <w:bCs w:val="1"/>
          <w:sz w:val="21"/>
          <w:szCs w:val="21"/>
        </w:rPr>
      </w:pPr>
      <w:r w:rsidDel="00000000" w:rsidR="00000000" w:rsidRPr="00000000">
        <w:rPr>
          <w:b w:val="1"/>
          <w:bCs w:val="1"/>
          <w:sz w:val="21"/>
          <w:szCs w:val="21"/>
          <w:rtl w:val="0"/>
        </w:rPr>
        <w:t xml:space="preserve">Part A - Student Final Defense submission</w:t>
      </w:r>
    </w:p>
    <w:p w:rsidR="00000000" w:rsidDel="00000000" w:rsidP="00000000" w:rsidRDefault="00000000" w:rsidRPr="00000000" w14:paraId="000002AA">
      <w:pPr>
        <w:spacing w:after="100" w:lineRule="auto"/>
        <w:rPr>
          <w:b w:val="1"/>
          <w:bCs w:val="1"/>
          <w:color w:val="1f4e79"/>
          <w:sz w:val="21"/>
          <w:szCs w:val="21"/>
        </w:rPr>
      </w:pPr>
      <w:r w:rsidDel="00000000" w:rsidR="00000000" w:rsidRPr="00000000">
        <w:rPr>
          <w:b w:val="1"/>
          <w:bCs w:val="1"/>
          <w:color w:val="1f4e79"/>
          <w:sz w:val="21"/>
          <w:szCs w:val="21"/>
          <w:rtl w:val="0"/>
        </w:rPr>
        <w:t xml:space="preserve">Step 1. Sign in as Andrea Mae Villanueva.</w:t>
      </w:r>
    </w:p>
    <w:p w:rsidR="00000000" w:rsidDel="00000000" w:rsidP="00000000" w:rsidRDefault="00000000" w:rsidRPr="00000000" w14:paraId="000002AB">
      <w:pPr>
        <w:spacing w:after="100" w:lineRule="auto"/>
        <w:rPr>
          <w:b w:val="1"/>
          <w:bCs w:val="1"/>
          <w:color w:val="1f4e79"/>
          <w:sz w:val="21"/>
          <w:szCs w:val="21"/>
        </w:rPr>
      </w:pPr>
      <w:r w:rsidDel="00000000" w:rsidR="00000000" w:rsidRPr="00000000">
        <w:rPr>
          <w:b w:val="1"/>
          <w:bCs w:val="1"/>
          <w:color w:val="1f4e79"/>
          <w:sz w:val="21"/>
          <w:szCs w:val="21"/>
          <w:rtl w:val="0"/>
        </w:rPr>
        <w:t xml:space="preserve">Step 2. Open Research Submission.</w:t>
      </w:r>
    </w:p>
    <w:p w:rsidR="00000000" w:rsidDel="00000000" w:rsidP="00000000" w:rsidRDefault="00000000" w:rsidRPr="00000000" w14:paraId="000002AC">
      <w:pPr>
        <w:spacing w:after="100" w:lineRule="auto"/>
        <w:rPr>
          <w:b w:val="1"/>
          <w:bCs w:val="1"/>
          <w:color w:val="1f4e79"/>
          <w:sz w:val="21"/>
          <w:szCs w:val="21"/>
        </w:rPr>
      </w:pPr>
      <w:r w:rsidDel="00000000" w:rsidR="00000000" w:rsidRPr="00000000">
        <w:rPr>
          <w:b w:val="1"/>
          <w:bCs w:val="1"/>
          <w:color w:val="1f4e79"/>
          <w:sz w:val="21"/>
          <w:szCs w:val="21"/>
          <w:rtl w:val="0"/>
        </w:rPr>
        <w:t xml:space="preserve">Step 3. Confirm that Andrea’s current stage is Final Defense.</w:t>
      </w:r>
    </w:p>
    <w:p w:rsidR="00000000" w:rsidDel="00000000" w:rsidP="00000000" w:rsidRDefault="00000000" w:rsidRPr="00000000" w14:paraId="000002AD">
      <w:pPr>
        <w:spacing w:after="100" w:lineRule="auto"/>
        <w:rPr>
          <w:b w:val="1"/>
          <w:bCs w:val="1"/>
          <w:color w:val="1f4e79"/>
          <w:sz w:val="21"/>
          <w:szCs w:val="21"/>
        </w:rPr>
      </w:pPr>
      <w:r w:rsidDel="00000000" w:rsidR="00000000" w:rsidRPr="00000000">
        <w:rPr>
          <w:b w:val="1"/>
          <w:bCs w:val="1"/>
          <w:color w:val="1f4e79"/>
          <w:sz w:val="21"/>
          <w:szCs w:val="21"/>
          <w:rtl w:val="0"/>
        </w:rPr>
        <w:t xml:space="preserve">Step 4. Upload the Final Defense Endorsement.</w:t>
      </w:r>
    </w:p>
    <w:p w:rsidR="00000000" w:rsidDel="00000000" w:rsidP="00000000" w:rsidRDefault="00000000" w:rsidRPr="00000000" w14:paraId="000002AE">
      <w:pPr>
        <w:spacing w:after="100" w:lineRule="auto"/>
        <w:rPr>
          <w:b w:val="1"/>
          <w:bCs w:val="1"/>
          <w:color w:val="1f4e79"/>
          <w:sz w:val="21"/>
          <w:szCs w:val="21"/>
        </w:rPr>
      </w:pPr>
      <w:r w:rsidDel="00000000" w:rsidR="00000000" w:rsidRPr="00000000">
        <w:rPr>
          <w:b w:val="1"/>
          <w:bCs w:val="1"/>
          <w:color w:val="1f4e79"/>
          <w:sz w:val="21"/>
          <w:szCs w:val="21"/>
          <w:rtl w:val="0"/>
        </w:rPr>
        <w:t xml:space="preserve">Step 5. Upload the Final Defense Manuscript.</w:t>
      </w:r>
    </w:p>
    <w:p w:rsidR="00000000" w:rsidDel="00000000" w:rsidP="00000000" w:rsidRDefault="00000000" w:rsidRPr="00000000" w14:paraId="000002AF">
      <w:pPr>
        <w:spacing w:after="100" w:lineRule="auto"/>
        <w:rPr>
          <w:b w:val="1"/>
          <w:bCs w:val="1"/>
          <w:color w:val="1f4e79"/>
          <w:sz w:val="21"/>
          <w:szCs w:val="21"/>
        </w:rPr>
      </w:pPr>
      <w:r w:rsidDel="00000000" w:rsidR="00000000" w:rsidRPr="00000000">
        <w:rPr>
          <w:b w:val="1"/>
          <w:bCs w:val="1"/>
          <w:color w:val="1f4e79"/>
          <w:sz w:val="21"/>
          <w:szCs w:val="21"/>
          <w:rtl w:val="0"/>
        </w:rPr>
        <w:t xml:space="preserve">Step 6. Review the uploaded documents.</w:t>
      </w:r>
    </w:p>
    <w:p w:rsidR="00000000" w:rsidDel="00000000" w:rsidP="00000000" w:rsidRDefault="00000000" w:rsidRPr="00000000" w14:paraId="000002B0">
      <w:pPr>
        <w:spacing w:after="100" w:lineRule="auto"/>
        <w:rPr>
          <w:b w:val="1"/>
          <w:bCs w:val="1"/>
          <w:color w:val="1f4e79"/>
          <w:sz w:val="21"/>
          <w:szCs w:val="21"/>
        </w:rPr>
      </w:pPr>
      <w:r w:rsidDel="00000000" w:rsidR="00000000" w:rsidRPr="00000000">
        <w:rPr>
          <w:b w:val="1"/>
          <w:bCs w:val="1"/>
          <w:color w:val="1f4e79"/>
          <w:sz w:val="21"/>
          <w:szCs w:val="21"/>
          <w:rtl w:val="0"/>
        </w:rPr>
        <w:t xml:space="preserve">Step 7. Select Submit Final Defense for Review.</w:t>
      </w:r>
    </w:p>
    <w:p w:rsidR="00000000" w:rsidDel="00000000" w:rsidP="00000000" w:rsidRDefault="00000000" w:rsidRPr="00000000" w14:paraId="000002B1">
      <w:pPr>
        <w:spacing w:after="100" w:lineRule="auto"/>
        <w:rPr>
          <w:b w:val="1"/>
          <w:bCs w:val="1"/>
          <w:color w:val="1f4e79"/>
          <w:sz w:val="21"/>
          <w:szCs w:val="21"/>
        </w:rPr>
      </w:pPr>
      <w:r w:rsidDel="00000000" w:rsidR="00000000" w:rsidRPr="00000000">
        <w:rPr>
          <w:b w:val="1"/>
          <w:bCs w:val="1"/>
          <w:color w:val="1f4e79"/>
          <w:sz w:val="21"/>
          <w:szCs w:val="21"/>
          <w:rtl w:val="0"/>
        </w:rPr>
        <w:t xml:space="preserve">Step 8. Confirm that the submission is pending adviser signatures and staff verification.</w:t>
      </w:r>
    </w:p>
    <w:p w:rsidR="00000000" w:rsidDel="00000000" w:rsidP="00000000" w:rsidRDefault="00000000" w:rsidRPr="00000000" w14:paraId="000002B2">
      <w:pPr>
        <w:spacing w:after="100" w:lineRule="auto"/>
        <w:rPr>
          <w:b w:val="1"/>
          <w:bCs w:val="1"/>
          <w:color w:val="1f4e79"/>
          <w:sz w:val="21"/>
          <w:szCs w:val="21"/>
        </w:rPr>
      </w:pPr>
      <w:r w:rsidDel="00000000" w:rsidR="00000000" w:rsidRPr="00000000">
        <w:rPr>
          <w:b w:val="1"/>
          <w:bCs w:val="1"/>
          <w:color w:val="1f4e79"/>
          <w:sz w:val="21"/>
          <w:szCs w:val="21"/>
          <w:rtl w:val="0"/>
        </w:rPr>
        <w:t xml:space="preserve">Step 9. Sign out.</w:t>
      </w:r>
    </w:p>
    <w:p w:rsidR="00000000" w:rsidDel="00000000" w:rsidP="00000000" w:rsidRDefault="00000000" w:rsidRPr="00000000" w14:paraId="000002B3">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Final Defense submission screen showing the Final Defense Endorsement and Final Manuscript. </w:t>
      </w:r>
    </w:p>
    <w:p w:rsidR="00000000" w:rsidDel="00000000" w:rsidP="00000000" w:rsidRDefault="00000000" w:rsidRPr="00000000" w14:paraId="000002B4">
      <w:pPr>
        <w:spacing w:after="100" w:lineRule="auto"/>
        <w:rPr>
          <w:b w:val="1"/>
          <w:bCs w:val="1"/>
          <w:color w:val="1f4e79"/>
          <w:sz w:val="21"/>
          <w:szCs w:val="21"/>
        </w:rPr>
      </w:pPr>
      <w:r w:rsidDel="00000000" w:rsidR="00000000" w:rsidRPr="00000000">
        <w:rPr>
          <w:rtl w:val="0"/>
        </w:rPr>
      </w:r>
    </w:p>
    <w:p w:rsidR="00000000" w:rsidDel="00000000" w:rsidP="00000000" w:rsidRDefault="00000000" w:rsidRPr="00000000" w14:paraId="000002B5">
      <w:pPr>
        <w:pStyle w:val="Heading2"/>
        <w:spacing w:after="80" w:before="200" w:lineRule="auto"/>
        <w:rPr/>
      </w:pPr>
      <w:bookmarkStart w:colFirst="0" w:colLast="0" w:name="_heading=h.jfuarzcejcta" w:id="7"/>
      <w:bookmarkEnd w:id="7"/>
      <w:sdt>
        <w:sdtPr>
          <w:id w:val="-1396221347"/>
          <w:tag w:val="goog_rdk_10"/>
        </w:sdtPr>
        <w:sdtContent>
          <w:commentRangeStart w:id="1"/>
        </w:sdtContent>
      </w:sdt>
      <w:r w:rsidDel="00000000" w:rsidR="00000000" w:rsidRPr="00000000">
        <w:rPr>
          <w:b w:val="1"/>
          <w:bCs w:val="1"/>
          <w:color w:val="1f4e79"/>
          <w:rtl w:val="0"/>
        </w:rPr>
        <w:t xml:space="preserve">Scenario 11 — Practicum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B6">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B7">
      <w:pPr>
        <w:spacing w:after="100" w:lineRule="auto"/>
        <w:rPr>
          <w:sz w:val="21"/>
          <w:szCs w:val="21"/>
        </w:rPr>
      </w:pPr>
      <w:r w:rsidDel="00000000" w:rsidR="00000000" w:rsidRPr="00000000">
        <w:rPr>
          <w:sz w:val="21"/>
          <w:szCs w:val="21"/>
          <w:rtl w:val="0"/>
        </w:rPr>
        <w:t xml:space="preserve">Andrea Villanueva, a Psychology student, completes the standard practicum process. Paolo Ramirez, an MSGC student, demonstrates the unusual case by initially submitting only 120 of the required 200 hours. The platform prevents completion, requests additional evidence, preserves the original files, and allows Paolo to submit a new certificate PDF and updated hours.</w:t>
      </w:r>
    </w:p>
    <w:p w:rsidR="00000000" w:rsidDel="00000000" w:rsidP="00000000" w:rsidRDefault="00000000" w:rsidRPr="00000000" w14:paraId="000002B8">
      <w:pPr>
        <w:spacing w:after="100" w:lineRule="auto"/>
        <w:rPr>
          <w:sz w:val="21"/>
          <w:szCs w:val="21"/>
        </w:rPr>
      </w:pPr>
      <w:r w:rsidDel="00000000" w:rsidR="00000000" w:rsidRPr="00000000">
        <w:rPr>
          <w:sz w:val="21"/>
          <w:szCs w:val="21"/>
          <w:rtl w:val="0"/>
        </w:rPr>
        <w:t xml:space="preserve">The Practicum workflow is available only to Psychology and Master of Science in Guidance and Counseling students. Students from all other programs are excluded from the Practicum page and cannot submit a practicum request.</w:t>
      </w:r>
    </w:p>
    <w:p w:rsidR="00000000" w:rsidDel="00000000" w:rsidP="00000000" w:rsidRDefault="00000000" w:rsidRPr="00000000" w14:paraId="000002B9">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tl w:val="0"/>
              </w:rPr>
              <w:t xml:space="preserve">practicum.andrea@usls.edu.ph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tl w:val="0"/>
              </w:rPr>
              <w:t xml:space="preserve">Unusual-case student</w:t>
            </w:r>
          </w:p>
        </w:tc>
        <w:tc>
          <w:tcPr>
            <w:shd w:fill="eef2f7" w:val="clear"/>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rtl w:val="0"/>
              </w:rPr>
              <w:t xml:space="preserve">practicum.paolo@usls.edu.ph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w14:paraId="000002C3">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tl w:val="0"/>
              </w:rPr>
              <w:t xml:space="preserve">Dean</w:t>
            </w:r>
          </w:p>
        </w:tc>
        <w:tc>
          <w:tcPr>
            <w:shd w:fill="ffffff" w:val="clear"/>
            <w:tcMar>
              <w:top w:w="60.0" w:type="dxa"/>
              <w:left w:w="100.0" w:type="dxa"/>
              <w:bottom w:w="60.0" w:type="dxa"/>
              <w:right w:w="100.0" w:type="dxa"/>
            </w:tcMar>
          </w:tcPr>
          <w:p w:rsidR="00000000" w:rsidDel="00000000" w:rsidP="00000000" w:rsidRDefault="00000000" w:rsidRPr="00000000" w14:paraId="000002C5">
            <w:pPr>
              <w:rPr>
                <w:sz w:val="19"/>
                <w:szCs w:val="19"/>
              </w:rPr>
            </w:pPr>
            <w:r w:rsidDel="00000000" w:rsidR="00000000" w:rsidRPr="00000000">
              <w:rPr>
                <w:sz w:val="19"/>
                <w:szCs w:val="19"/>
                <w:rtl w:val="0"/>
              </w:rPr>
              <w:t xml:space="preserve">dean@usls.edu.ph</w:t>
            </w:r>
          </w:p>
        </w:tc>
      </w:tr>
    </w:tbl>
    <w:p w:rsidR="00000000" w:rsidDel="00000000" w:rsidP="00000000" w:rsidRDefault="00000000" w:rsidRPr="00000000" w14:paraId="000002C6">
      <w:pPr>
        <w:spacing w:after="100" w:lineRule="auto"/>
        <w:rPr>
          <w:b w:val="1"/>
          <w:bCs w:val="1"/>
          <w:sz w:val="21"/>
          <w:szCs w:val="21"/>
        </w:rPr>
      </w:pPr>
      <w:r w:rsidDel="00000000" w:rsidR="00000000" w:rsidRPr="00000000">
        <w:rPr>
          <w:b w:val="1"/>
          <w:bCs w:val="1"/>
          <w:sz w:val="21"/>
          <w:szCs w:val="21"/>
          <w:rtl w:val="0"/>
        </w:rPr>
        <w:t xml:space="preserve">Part A - Standard practicum completion</w:t>
      </w:r>
    </w:p>
    <w:p w:rsidR="00000000" w:rsidDel="00000000" w:rsidP="00000000" w:rsidRDefault="00000000" w:rsidRPr="00000000" w14:paraId="000002C7">
      <w:pPr>
        <w:spacing w:after="10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On the login page, open Student workflow demos → 7 · Practicum and reset Andrea Villanueva’s demo if it contains previous activity.</w:t>
      </w:r>
    </w:p>
    <w:p w:rsidR="00000000" w:rsidDel="00000000" w:rsidP="00000000" w:rsidRDefault="00000000" w:rsidRPr="00000000" w14:paraId="000002C8">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Andrea. Open 7 · Practicum.</w:t>
      </w:r>
    </w:p>
    <w:p w:rsidR="00000000" w:rsidDel="00000000" w:rsidP="00000000" w:rsidRDefault="00000000" w:rsidRPr="00000000" w14:paraId="000002C9">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Confirm that the page displays “Psychology and MSGC students only” and identifies Andrea’s MAPSY program as being within the permitted scope.</w:t>
      </w:r>
    </w:p>
    <w:p w:rsidR="00000000" w:rsidDel="00000000" w:rsidP="00000000" w:rsidRDefault="00000000" w:rsidRPr="00000000" w14:paraId="000002CA">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Review Step 1 · Eligibility Check / Pre-Practicum Requirements. The system automatically checks Andrea’s program, completed units, and preceding research milestones.</w:t>
      </w:r>
    </w:p>
    <w:p w:rsidR="00000000" w:rsidDel="00000000" w:rsidP="00000000" w:rsidRDefault="00000000" w:rsidRPr="00000000" w14:paraId="000002CB">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In Step 2 · MOA Submission, enter the practicum site and supervisor, upload the signed MOA PDF, add the optional remarks, and select Submit MOA stage.</w:t>
      </w:r>
    </w:p>
    <w:p w:rsidR="00000000" w:rsidDel="00000000" w:rsidP="00000000" w:rsidRDefault="00000000" w:rsidRPr="00000000" w14:paraId="000002CC">
      <w:pPr>
        <w:spacing w:after="100" w:lineRule="auto"/>
        <w:ind w:left="720" w:firstLine="0"/>
        <w:rPr>
          <w:b w:val="1"/>
          <w:bCs w:val="1"/>
          <w:sz w:val="21"/>
          <w:szCs w:val="21"/>
        </w:rPr>
      </w:pPr>
      <w:r w:rsidDel="00000000" w:rsidR="00000000" w:rsidRPr="00000000">
        <w:rPr>
          <w:b w:val="1"/>
          <w:bCs w:val="1"/>
          <w:sz w:val="21"/>
          <w:szCs w:val="21"/>
          <w:rtl w:val="0"/>
        </w:rPr>
        <w:t xml:space="preserve">Andrea’s standard submission</w:t>
      </w:r>
    </w:p>
    <w:p w:rsidR="00000000" w:rsidDel="00000000" w:rsidP="00000000" w:rsidRDefault="00000000" w:rsidRPr="00000000" w14:paraId="000002CD">
      <w:pPr>
        <w:spacing w:after="100" w:lineRule="auto"/>
        <w:ind w:left="720" w:firstLine="0"/>
        <w:rPr>
          <w:sz w:val="21"/>
          <w:szCs w:val="21"/>
        </w:rPr>
      </w:pPr>
      <w:r w:rsidDel="00000000" w:rsidR="00000000" w:rsidRPr="00000000">
        <w:rPr>
          <w:b w:val="1"/>
          <w:bCs w:val="1"/>
          <w:color w:val="1f4e79"/>
          <w:sz w:val="21"/>
          <w:szCs w:val="21"/>
          <w:rtl w:val="0"/>
        </w:rPr>
        <w:t xml:space="preserve">Practicum site:</w:t>
      </w:r>
      <w:r w:rsidDel="00000000" w:rsidR="00000000" w:rsidRPr="00000000">
        <w:rPr>
          <w:sz w:val="21"/>
          <w:szCs w:val="21"/>
          <w:rtl w:val="0"/>
        </w:rPr>
        <w:t xml:space="preserve"> USLS Partner Psychological Services Center</w:t>
      </w:r>
    </w:p>
    <w:p w:rsidR="00000000" w:rsidDel="00000000" w:rsidP="00000000" w:rsidRDefault="00000000" w:rsidRPr="00000000" w14:paraId="000002CE">
      <w:pPr>
        <w:spacing w:after="100" w:lineRule="auto"/>
        <w:ind w:left="720" w:firstLine="0"/>
        <w:rPr>
          <w:sz w:val="21"/>
          <w:szCs w:val="21"/>
        </w:rPr>
      </w:pPr>
      <w:r w:rsidDel="00000000" w:rsidR="00000000" w:rsidRPr="00000000">
        <w:rPr>
          <w:b w:val="1"/>
          <w:bCs w:val="1"/>
          <w:color w:val="1f4e79"/>
          <w:sz w:val="21"/>
          <w:szCs w:val="21"/>
          <w:rtl w:val="0"/>
        </w:rPr>
        <w:t xml:space="preserve">Supervisor:</w:t>
      </w:r>
      <w:r w:rsidDel="00000000" w:rsidR="00000000" w:rsidRPr="00000000">
        <w:rPr>
          <w:sz w:val="21"/>
          <w:szCs w:val="21"/>
          <w:rtl w:val="0"/>
        </w:rPr>
        <w:t xml:space="preserve"> Dr. Maria Reyes</w:t>
      </w:r>
    </w:p>
    <w:p w:rsidR="00000000" w:rsidDel="00000000" w:rsidP="00000000" w:rsidRDefault="00000000" w:rsidRPr="00000000" w14:paraId="000002CF">
      <w:pPr>
        <w:spacing w:after="100" w:lineRule="auto"/>
        <w:ind w:left="720" w:firstLine="0"/>
        <w:rPr>
          <w:sz w:val="21"/>
          <w:szCs w:val="21"/>
        </w:rPr>
      </w:pPr>
      <w:r w:rsidDel="00000000" w:rsidR="00000000" w:rsidRPr="00000000">
        <w:rPr>
          <w:b w:val="1"/>
          <w:bCs w:val="1"/>
          <w:color w:val="1f4e79"/>
          <w:sz w:val="21"/>
          <w:szCs w:val="21"/>
          <w:rtl w:val="0"/>
        </w:rPr>
        <w:t xml:space="preserve">Required hours:</w:t>
      </w:r>
      <w:r w:rsidDel="00000000" w:rsidR="00000000" w:rsidRPr="00000000">
        <w:rPr>
          <w:sz w:val="21"/>
          <w:szCs w:val="21"/>
          <w:rtl w:val="0"/>
        </w:rPr>
        <w:t xml:space="preserve"> 200</w:t>
      </w:r>
    </w:p>
    <w:p w:rsidR="00000000" w:rsidDel="00000000" w:rsidP="00000000" w:rsidRDefault="00000000" w:rsidRPr="00000000" w14:paraId="000002D0">
      <w:pPr>
        <w:spacing w:after="100" w:lineRule="auto"/>
        <w:ind w:left="720" w:firstLine="0"/>
        <w:rPr>
          <w:sz w:val="21"/>
          <w:szCs w:val="21"/>
        </w:rPr>
      </w:pPr>
      <w:r w:rsidDel="00000000" w:rsidR="00000000" w:rsidRPr="00000000">
        <w:rPr>
          <w:b w:val="1"/>
          <w:bCs w:val="1"/>
          <w:color w:val="1f4e79"/>
          <w:sz w:val="21"/>
          <w:szCs w:val="21"/>
          <w:rtl w:val="0"/>
        </w:rPr>
        <w:t xml:space="preserve">Completed hours:</w:t>
      </w:r>
      <w:r w:rsidDel="00000000" w:rsidR="00000000" w:rsidRPr="00000000">
        <w:rPr>
          <w:sz w:val="21"/>
          <w:szCs w:val="21"/>
          <w:rtl w:val="0"/>
        </w:rPr>
        <w:t xml:space="preserve"> 200</w:t>
      </w:r>
    </w:p>
    <w:p w:rsidR="00000000" w:rsidDel="00000000" w:rsidP="00000000" w:rsidRDefault="00000000" w:rsidRPr="00000000" w14:paraId="000002D1">
      <w:pPr>
        <w:spacing w:after="100" w:lineRule="auto"/>
        <w:ind w:left="720" w:firstLine="0"/>
        <w:rPr>
          <w:sz w:val="21"/>
          <w:szCs w:val="21"/>
        </w:rPr>
      </w:pPr>
      <w:r w:rsidDel="00000000" w:rsidR="00000000" w:rsidRPr="00000000">
        <w:rPr>
          <w:b w:val="1"/>
          <w:bCs w:val="1"/>
          <w:color w:val="1f4e79"/>
          <w:sz w:val="21"/>
          <w:szCs w:val="21"/>
          <w:rtl w:val="0"/>
        </w:rPr>
        <w:t xml:space="preserve">MOA file:</w:t>
      </w:r>
      <w:r w:rsidDel="00000000" w:rsidR="00000000" w:rsidRPr="00000000">
        <w:rPr>
          <w:sz w:val="21"/>
          <w:szCs w:val="21"/>
          <w:rtl w:val="0"/>
        </w:rPr>
        <w:t xml:space="preserve"> Andrea_Villanueva_Practicum_MOA.pdf</w:t>
      </w:r>
    </w:p>
    <w:p w:rsidR="00000000" w:rsidDel="00000000" w:rsidP="00000000" w:rsidRDefault="00000000" w:rsidRPr="00000000" w14:paraId="000002D2">
      <w:pPr>
        <w:spacing w:after="100" w:lineRule="auto"/>
        <w:ind w:left="720" w:firstLine="0"/>
        <w:rPr>
          <w:sz w:val="21"/>
          <w:szCs w:val="21"/>
        </w:rPr>
      </w:pPr>
      <w:r w:rsidDel="00000000" w:rsidR="00000000" w:rsidRPr="00000000">
        <w:rPr>
          <w:b w:val="1"/>
          <w:bCs w:val="1"/>
          <w:color w:val="1f4e79"/>
          <w:sz w:val="21"/>
          <w:szCs w:val="21"/>
          <w:rtl w:val="0"/>
        </w:rPr>
        <w:t xml:space="preserve">Completion file: </w:t>
      </w:r>
      <w:r w:rsidDel="00000000" w:rsidR="00000000" w:rsidRPr="00000000">
        <w:rPr>
          <w:sz w:val="21"/>
          <w:szCs w:val="21"/>
          <w:rtl w:val="0"/>
        </w:rPr>
        <w:t xml:space="preserve">Andrea_Villanueva_Completion_Certificates.pdf</w:t>
      </w:r>
    </w:p>
    <w:p w:rsidR="00000000" w:rsidDel="00000000" w:rsidP="00000000" w:rsidRDefault="00000000" w:rsidRPr="00000000" w14:paraId="000002D3">
      <w:pPr>
        <w:spacing w:after="100" w:lineRule="auto"/>
        <w:ind w:left="720" w:firstLine="0"/>
        <w:rPr>
          <w:sz w:val="21"/>
          <w:szCs w:val="21"/>
        </w:rPr>
      </w:pPr>
      <w:r w:rsidDel="00000000" w:rsidR="00000000" w:rsidRPr="00000000">
        <w:rPr>
          <w:b w:val="1"/>
          <w:bCs w:val="1"/>
          <w:color w:val="1f4e79"/>
          <w:sz w:val="21"/>
          <w:szCs w:val="21"/>
          <w:rtl w:val="0"/>
        </w:rPr>
        <w:t xml:space="preserve">Remarks:</w:t>
      </w:r>
      <w:r w:rsidDel="00000000" w:rsidR="00000000" w:rsidRPr="00000000">
        <w:rPr>
          <w:sz w:val="21"/>
          <w:szCs w:val="21"/>
          <w:rtl w:val="0"/>
        </w:rPr>
        <w:t xml:space="preserve"> All required practicum hours and completion documents are attached.</w:t>
      </w:r>
    </w:p>
    <w:p w:rsidR="00000000" w:rsidDel="00000000" w:rsidP="00000000" w:rsidRDefault="00000000" w:rsidRPr="00000000" w14:paraId="000002D4">
      <w:pPr>
        <w:spacing w:after="100" w:lineRule="auto"/>
        <w:rPr>
          <w:sz w:val="21"/>
          <w:szCs w:val="21"/>
        </w:rPr>
      </w:pPr>
      <w:r w:rsidDel="00000000" w:rsidR="00000000" w:rsidRPr="00000000">
        <w:rPr>
          <w:b w:val="1"/>
          <w:bCs w:val="1"/>
          <w:color w:val="1f4e79"/>
          <w:sz w:val="21"/>
          <w:szCs w:val="21"/>
          <w:rtl w:val="0"/>
        </w:rPr>
        <w:t xml:space="preserve">Step 6.</w:t>
      </w:r>
      <w:r w:rsidDel="00000000" w:rsidR="00000000" w:rsidRPr="00000000">
        <w:rPr>
          <w:sz w:val="21"/>
          <w:szCs w:val="21"/>
          <w:rtl w:val="0"/>
        </w:rPr>
        <w:t xml:space="preserve"> Sign in as GS Staff and open 7 · Practicum. Open Andrea’s case and confirm that the MOA status is MOA Submitted.</w:t>
      </w:r>
    </w:p>
    <w:p w:rsidR="00000000" w:rsidDel="00000000" w:rsidP="00000000" w:rsidRDefault="00000000" w:rsidRPr="00000000" w14:paraId="000002D5">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Forward to Academic Coordinator. Add a comment such as: Please review Andrea’s signed practicum MOA.</w:t>
      </w:r>
    </w:p>
    <w:p w:rsidR="00000000" w:rsidDel="00000000" w:rsidP="00000000" w:rsidRDefault="00000000" w:rsidRPr="00000000" w14:paraId="000002D6">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the Academic Coordinator and open 7 · Practicum. Open Andrea’s case and select Mark practicum in progress.</w:t>
      </w:r>
    </w:p>
    <w:p w:rsidR="00000000" w:rsidDel="00000000" w:rsidP="00000000" w:rsidRDefault="00000000" w:rsidRPr="00000000" w14:paraId="000002D7">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back in as Andrea. In Step 3 · Practicum Document Submission, enter 200 completed hours and upload the completion certificates/forms PDF.</w:t>
      </w:r>
    </w:p>
    <w:p w:rsidR="00000000" w:rsidDel="00000000" w:rsidP="00000000" w:rsidRDefault="00000000" w:rsidRPr="00000000" w14:paraId="000002D8">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Select Submit completion stage. The documents are routed to GS Staff.</w:t>
      </w:r>
    </w:p>
    <w:p w:rsidR="00000000" w:rsidDel="00000000" w:rsidP="00000000" w:rsidRDefault="00000000" w:rsidRPr="00000000" w14:paraId="000002D9">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Sign in as GS Staff, open Andrea’s case, and select Forward documents to Academic Coordinator.</w:t>
      </w:r>
    </w:p>
    <w:p w:rsidR="00000000" w:rsidDel="00000000" w:rsidP="00000000" w:rsidRDefault="00000000" w:rsidRPr="00000000" w14:paraId="000002DA">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in as the Academic Coordinator. Confirm that the case shows 200/200 hours and select Verify completion.</w:t>
      </w:r>
    </w:p>
    <w:p w:rsidR="00000000" w:rsidDel="00000000" w:rsidP="00000000" w:rsidRDefault="00000000" w:rsidRPr="00000000" w14:paraId="000002DB">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Open the completed case again and select Send status report to Dean.</w:t>
      </w:r>
    </w:p>
    <w:p w:rsidR="00000000" w:rsidDel="00000000" w:rsidP="00000000" w:rsidRDefault="00000000" w:rsidRPr="00000000" w14:paraId="000002DC">
      <w:pPr>
        <w:spacing w:after="100" w:lineRule="auto"/>
        <w:rPr>
          <w:sz w:val="21"/>
          <w:szCs w:val="21"/>
        </w:rPr>
      </w:pPr>
      <w:r w:rsidDel="00000000" w:rsidR="00000000" w:rsidRPr="00000000">
        <w:rPr>
          <w:b w:val="1"/>
          <w:bCs w:val="1"/>
          <w:color w:val="1f4e79"/>
          <w:sz w:val="21"/>
          <w:szCs w:val="21"/>
          <w:rtl w:val="0"/>
        </w:rPr>
        <w:t xml:space="preserve">Step 14.</w:t>
      </w:r>
      <w:r w:rsidDel="00000000" w:rsidR="00000000" w:rsidRPr="00000000">
        <w:rPr>
          <w:sz w:val="21"/>
          <w:szCs w:val="21"/>
          <w:rtl w:val="0"/>
        </w:rPr>
        <w:t xml:space="preserve"> Sign in as the Dean and open 7 · Practicum from the Dean workflow navigation.</w:t>
      </w:r>
    </w:p>
    <w:p w:rsidR="00000000" w:rsidDel="00000000" w:rsidP="00000000" w:rsidRDefault="00000000" w:rsidRPr="00000000" w14:paraId="000002DD">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status report, submitted files, hours, and workflow timeline. Select Mark reviewed.</w:t>
      </w:r>
    </w:p>
    <w:p w:rsidR="00000000" w:rsidDel="00000000" w:rsidP="00000000" w:rsidRDefault="00000000" w:rsidRPr="00000000" w14:paraId="000002DE">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Andrea’s final practicum status is Dean Reviewed and that the student’s Step 5 shows final verification as complete.</w:t>
      </w:r>
    </w:p>
    <w:p w:rsidR="00000000" w:rsidDel="00000000" w:rsidP="00000000" w:rsidRDefault="00000000" w:rsidRPr="00000000" w14:paraId="000002DF">
      <w:pPr>
        <w:spacing w:after="160" w:before="20" w:lineRule="auto"/>
        <w:jc w:val="center"/>
        <w:rPr>
          <w:sz w:val="21"/>
          <w:szCs w:val="21"/>
        </w:rPr>
      </w:pPr>
      <w:r w:rsidDel="00000000" w:rsidR="00000000" w:rsidRPr="00000000">
        <w:rPr>
          <w:i w:val="1"/>
          <w:iCs w:val="1"/>
          <w:color w:val="6b7280"/>
          <w:sz w:val="17"/>
          <w:szCs w:val="17"/>
          <w:rtl w:val="0"/>
        </w:rPr>
        <w:t xml:space="preserve">Screenshot — The Graduation screen with the eligibility check, and the Dean-approved endorsement list ready to export.</w:t>
      </w:r>
      <w:r w:rsidDel="00000000" w:rsidR="00000000" w:rsidRPr="00000000">
        <w:rPr>
          <w:rtl w:val="0"/>
        </w:rPr>
      </w:r>
    </w:p>
    <w:p w:rsidR="00000000" w:rsidDel="00000000" w:rsidP="00000000" w:rsidRDefault="00000000" w:rsidRPr="00000000" w14:paraId="000002E0">
      <w:pPr>
        <w:spacing w:after="100" w:lineRule="auto"/>
        <w:rPr>
          <w:b w:val="1"/>
          <w:bCs w:val="1"/>
          <w:sz w:val="21"/>
          <w:szCs w:val="21"/>
        </w:rPr>
      </w:pPr>
      <w:r w:rsidDel="00000000" w:rsidR="00000000" w:rsidRPr="00000000">
        <w:rPr>
          <w:b w:val="1"/>
          <w:bCs w:val="1"/>
          <w:sz w:val="21"/>
          <w:szCs w:val="21"/>
          <w:rtl w:val="0"/>
        </w:rPr>
        <w:t xml:space="preserve">Part B - Unusual case: insufficient practicum hours</w:t>
      </w:r>
    </w:p>
    <w:p w:rsidR="00000000" w:rsidDel="00000000" w:rsidP="00000000" w:rsidRDefault="00000000" w:rsidRPr="00000000" w14:paraId="000002E1">
      <w:pPr>
        <w:spacing w:after="10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Return to the login page and reset Paolo Ramirez’s Practicum demo.</w:t>
      </w:r>
    </w:p>
    <w:p w:rsidR="00000000" w:rsidDel="00000000" w:rsidP="00000000" w:rsidRDefault="00000000" w:rsidRPr="00000000" w14:paraId="000002E2">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Paolo and open 7 · Practicum. Confirm that his MSGC program is identified as eligible for Practicum.</w:t>
      </w:r>
    </w:p>
    <w:p w:rsidR="00000000" w:rsidDel="00000000" w:rsidP="00000000" w:rsidRDefault="00000000" w:rsidRPr="00000000" w14:paraId="000002E3">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Complete the MOA submission using Paolo’s sample information and upload his signed MOA PDF.</w:t>
      </w:r>
    </w:p>
    <w:p w:rsidR="00000000" w:rsidDel="00000000" w:rsidP="00000000" w:rsidRDefault="00000000" w:rsidRPr="00000000" w14:paraId="000002E4">
      <w:pPr>
        <w:spacing w:after="100" w:lineRule="auto"/>
        <w:ind w:left="720" w:firstLine="0"/>
        <w:rPr>
          <w:b w:val="1"/>
          <w:bCs w:val="1"/>
          <w:sz w:val="21"/>
          <w:szCs w:val="21"/>
        </w:rPr>
      </w:pPr>
      <w:r w:rsidDel="00000000" w:rsidR="00000000" w:rsidRPr="00000000">
        <w:rPr>
          <w:b w:val="1"/>
          <w:bCs w:val="1"/>
          <w:sz w:val="21"/>
          <w:szCs w:val="21"/>
          <w:rtl w:val="0"/>
        </w:rPr>
        <w:t xml:space="preserve">Paolo’s unusual submission</w:t>
      </w:r>
    </w:p>
    <w:p w:rsidR="00000000" w:rsidDel="00000000" w:rsidP="00000000" w:rsidRDefault="00000000" w:rsidRPr="00000000" w14:paraId="000002E5">
      <w:pPr>
        <w:spacing w:after="100" w:lineRule="auto"/>
        <w:ind w:left="720" w:firstLine="0"/>
        <w:rPr>
          <w:sz w:val="21"/>
          <w:szCs w:val="21"/>
        </w:rPr>
      </w:pPr>
      <w:r w:rsidDel="00000000" w:rsidR="00000000" w:rsidRPr="00000000">
        <w:rPr>
          <w:b w:val="1"/>
          <w:bCs w:val="1"/>
          <w:color w:val="1f4e79"/>
          <w:sz w:val="21"/>
          <w:szCs w:val="21"/>
          <w:rtl w:val="0"/>
        </w:rPr>
        <w:t xml:space="preserve">Practicum site: </w:t>
      </w:r>
      <w:r w:rsidDel="00000000" w:rsidR="00000000" w:rsidRPr="00000000">
        <w:rPr>
          <w:sz w:val="21"/>
          <w:szCs w:val="21"/>
          <w:rtl w:val="0"/>
        </w:rPr>
        <w:t xml:space="preserve">Guidance and Counseling Partner Center</w:t>
      </w:r>
    </w:p>
    <w:p w:rsidR="00000000" w:rsidDel="00000000" w:rsidP="00000000" w:rsidRDefault="00000000" w:rsidRPr="00000000" w14:paraId="000002E6">
      <w:pPr>
        <w:spacing w:after="100" w:lineRule="auto"/>
        <w:ind w:left="720" w:firstLine="0"/>
        <w:rPr>
          <w:sz w:val="21"/>
          <w:szCs w:val="21"/>
        </w:rPr>
      </w:pPr>
      <w:r w:rsidDel="00000000" w:rsidR="00000000" w:rsidRPr="00000000">
        <w:rPr>
          <w:b w:val="1"/>
          <w:bCs w:val="1"/>
          <w:color w:val="1f4e79"/>
          <w:sz w:val="21"/>
          <w:szCs w:val="21"/>
          <w:rtl w:val="0"/>
        </w:rPr>
        <w:t xml:space="preserve">Supervisor:</w:t>
      </w:r>
      <w:r w:rsidDel="00000000" w:rsidR="00000000" w:rsidRPr="00000000">
        <w:rPr>
          <w:sz w:val="21"/>
          <w:szCs w:val="21"/>
          <w:rtl w:val="0"/>
        </w:rPr>
        <w:t xml:space="preserve"> Ms. Angela Cruz</w:t>
      </w:r>
    </w:p>
    <w:p w:rsidR="00000000" w:rsidDel="00000000" w:rsidP="00000000" w:rsidRDefault="00000000" w:rsidRPr="00000000" w14:paraId="000002E7">
      <w:pPr>
        <w:spacing w:after="100" w:lineRule="auto"/>
        <w:ind w:left="720" w:firstLine="0"/>
        <w:rPr>
          <w:sz w:val="21"/>
          <w:szCs w:val="21"/>
        </w:rPr>
      </w:pPr>
      <w:r w:rsidDel="00000000" w:rsidR="00000000" w:rsidRPr="00000000">
        <w:rPr>
          <w:b w:val="1"/>
          <w:bCs w:val="1"/>
          <w:color w:val="1f4e79"/>
          <w:sz w:val="21"/>
          <w:szCs w:val="21"/>
          <w:rtl w:val="0"/>
        </w:rPr>
        <w:t xml:space="preserve">Required hours: </w:t>
      </w:r>
      <w:r w:rsidDel="00000000" w:rsidR="00000000" w:rsidRPr="00000000">
        <w:rPr>
          <w:sz w:val="21"/>
          <w:szCs w:val="21"/>
          <w:rtl w:val="0"/>
        </w:rPr>
        <w:t xml:space="preserve">200</w:t>
      </w:r>
    </w:p>
    <w:p w:rsidR="00000000" w:rsidDel="00000000" w:rsidP="00000000" w:rsidRDefault="00000000" w:rsidRPr="00000000" w14:paraId="000002E8">
      <w:pPr>
        <w:spacing w:after="100" w:lineRule="auto"/>
        <w:ind w:left="720" w:firstLine="0"/>
        <w:rPr>
          <w:sz w:val="21"/>
          <w:szCs w:val="21"/>
        </w:rPr>
      </w:pPr>
      <w:r w:rsidDel="00000000" w:rsidR="00000000" w:rsidRPr="00000000">
        <w:rPr>
          <w:b w:val="1"/>
          <w:bCs w:val="1"/>
          <w:color w:val="1f4e79"/>
          <w:sz w:val="21"/>
          <w:szCs w:val="21"/>
          <w:rtl w:val="0"/>
        </w:rPr>
        <w:t xml:space="preserve">Initial completed hours:</w:t>
      </w:r>
      <w:r w:rsidDel="00000000" w:rsidR="00000000" w:rsidRPr="00000000">
        <w:rPr>
          <w:sz w:val="21"/>
          <w:szCs w:val="21"/>
          <w:rtl w:val="0"/>
        </w:rPr>
        <w:t xml:space="preserve"> 120</w:t>
      </w:r>
    </w:p>
    <w:p w:rsidR="00000000" w:rsidDel="00000000" w:rsidP="00000000" w:rsidRDefault="00000000" w:rsidRPr="00000000" w14:paraId="000002E9">
      <w:pPr>
        <w:spacing w:after="100" w:lineRule="auto"/>
        <w:ind w:left="720" w:firstLine="0"/>
        <w:rPr>
          <w:sz w:val="21"/>
          <w:szCs w:val="21"/>
        </w:rPr>
      </w:pPr>
      <w:r w:rsidDel="00000000" w:rsidR="00000000" w:rsidRPr="00000000">
        <w:rPr>
          <w:b w:val="1"/>
          <w:bCs w:val="1"/>
          <w:color w:val="1f4e79"/>
          <w:sz w:val="21"/>
          <w:szCs w:val="21"/>
          <w:rtl w:val="0"/>
        </w:rPr>
        <w:t xml:space="preserve">Initial completion file: </w:t>
      </w:r>
      <w:r w:rsidDel="00000000" w:rsidR="00000000" w:rsidRPr="00000000">
        <w:rPr>
          <w:sz w:val="21"/>
          <w:szCs w:val="21"/>
          <w:rtl w:val="0"/>
        </w:rPr>
        <w:t xml:space="preserve">Paolo_Ramirez_Initial_Practicum_Certificates.pdf</w:t>
      </w:r>
    </w:p>
    <w:p w:rsidR="00000000" w:rsidDel="00000000" w:rsidP="00000000" w:rsidRDefault="00000000" w:rsidRPr="00000000" w14:paraId="000002EA">
      <w:pPr>
        <w:spacing w:after="100" w:lineRule="auto"/>
        <w:ind w:left="720" w:firstLine="0"/>
        <w:rPr>
          <w:sz w:val="21"/>
          <w:szCs w:val="21"/>
        </w:rPr>
      </w:pPr>
      <w:r w:rsidDel="00000000" w:rsidR="00000000" w:rsidRPr="00000000">
        <w:rPr>
          <w:b w:val="1"/>
          <w:bCs w:val="1"/>
          <w:color w:val="1f4e79"/>
          <w:sz w:val="21"/>
          <w:szCs w:val="21"/>
          <w:rtl w:val="0"/>
        </w:rPr>
        <w:t xml:space="preserve">Additional file:</w:t>
      </w:r>
      <w:r w:rsidDel="00000000" w:rsidR="00000000" w:rsidRPr="00000000">
        <w:rPr>
          <w:sz w:val="21"/>
          <w:szCs w:val="21"/>
          <w:rtl w:val="0"/>
        </w:rPr>
        <w:t xml:space="preserve"> Paolo_Ramirez_Additional_Practicum_Certificate.pdf</w:t>
      </w:r>
    </w:p>
    <w:p w:rsidR="00000000" w:rsidDel="00000000" w:rsidP="00000000" w:rsidRDefault="00000000" w:rsidRPr="00000000" w14:paraId="000002EB">
      <w:pPr>
        <w:spacing w:after="100" w:lineRule="auto"/>
        <w:ind w:left="720" w:firstLine="0"/>
        <w:rPr>
          <w:sz w:val="21"/>
          <w:szCs w:val="21"/>
        </w:rPr>
      </w:pPr>
      <w:r w:rsidDel="00000000" w:rsidR="00000000" w:rsidRPr="00000000">
        <w:rPr>
          <w:b w:val="1"/>
          <w:bCs w:val="1"/>
          <w:color w:val="1f4e79"/>
          <w:sz w:val="21"/>
          <w:szCs w:val="21"/>
          <w:rtl w:val="0"/>
        </w:rPr>
        <w:t xml:space="preserve">Initial remarks:</w:t>
      </w:r>
      <w:r w:rsidDel="00000000" w:rsidR="00000000" w:rsidRPr="00000000">
        <w:rPr>
          <w:sz w:val="21"/>
          <w:szCs w:val="21"/>
          <w:rtl w:val="0"/>
        </w:rPr>
        <w:t xml:space="preserve"> Initial certificates covering 120 completed practicum hours.</w:t>
      </w:r>
    </w:p>
    <w:p w:rsidR="00000000" w:rsidDel="00000000" w:rsidP="00000000" w:rsidRDefault="00000000" w:rsidRPr="00000000" w14:paraId="000002EC">
      <w:pPr>
        <w:spacing w:after="100" w:lineRule="auto"/>
        <w:ind w:firstLine="720"/>
        <w:rPr>
          <w:sz w:val="21"/>
          <w:szCs w:val="21"/>
        </w:rPr>
      </w:pPr>
      <w:r w:rsidDel="00000000" w:rsidR="00000000" w:rsidRPr="00000000">
        <w:rPr>
          <w:b w:val="1"/>
          <w:bCs w:val="1"/>
          <w:color w:val="1f4e79"/>
          <w:sz w:val="21"/>
          <w:szCs w:val="21"/>
          <w:rtl w:val="0"/>
        </w:rPr>
        <w:t xml:space="preserve">Resubmission remarks:</w:t>
      </w:r>
      <w:r w:rsidDel="00000000" w:rsidR="00000000" w:rsidRPr="00000000">
        <w:rPr>
          <w:sz w:val="21"/>
          <w:szCs w:val="21"/>
          <w:rtl w:val="0"/>
        </w:rPr>
        <w:t xml:space="preserve"> The additional certificate covers the remaining 80 practicum hours.</w:t>
      </w:r>
    </w:p>
    <w:p w:rsidR="00000000" w:rsidDel="00000000" w:rsidP="00000000" w:rsidRDefault="00000000" w:rsidRPr="00000000" w14:paraId="000002ED">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Sign in as GS Staff and select Forward to Academic Coordinator.</w:t>
      </w:r>
    </w:p>
    <w:p w:rsidR="00000000" w:rsidDel="00000000" w:rsidP="00000000" w:rsidRDefault="00000000" w:rsidRPr="00000000" w14:paraId="000002EE">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Sign in as the Academic Coordinator and select Mark practicum in progress.</w:t>
      </w:r>
    </w:p>
    <w:p w:rsidR="00000000" w:rsidDel="00000000" w:rsidP="00000000" w:rsidRDefault="00000000" w:rsidRPr="00000000" w14:paraId="000002EF">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Sign back in as Paolo. Enter only 120 completed hours instead of the required 200, upload the initial completion-certificate PDF, and select Submit completion stage.</w:t>
      </w:r>
    </w:p>
    <w:p w:rsidR="00000000" w:rsidDel="00000000" w:rsidP="00000000" w:rsidRDefault="00000000" w:rsidRPr="00000000" w14:paraId="000002F0">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Confirm that the platform records the case as Hours Incomplete. It must not allow the practicum to be marked complete.</w:t>
      </w:r>
    </w:p>
    <w:p w:rsidR="00000000" w:rsidDel="00000000" w:rsidP="00000000" w:rsidRDefault="00000000" w:rsidRPr="00000000" w14:paraId="000002F1">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GS Staff, open Paolo’s case, and select Forward documents to Academic Coordinator.</w:t>
      </w:r>
    </w:p>
    <w:p w:rsidR="00000000" w:rsidDel="00000000" w:rsidP="00000000" w:rsidRDefault="00000000" w:rsidRPr="00000000" w14:paraId="000002F2">
      <w:pPr>
        <w:spacing w:after="10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Sign in as the Academic Coordinator. Open Paolo’s case and confirm that it displays 120/200 hours.</w:t>
      </w:r>
    </w:p>
    <w:p w:rsidR="00000000" w:rsidDel="00000000" w:rsidP="00000000" w:rsidRDefault="00000000" w:rsidRPr="00000000" w14:paraId="000002F3">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18"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Select Request additional certificates. Enter the required reason: Only 120 of the required 200 practicum hours are documented. Upload a new certificate covering the remaining hours.</w:t>
      </w:r>
    </w:p>
    <w:p w:rsidR="00000000" w:rsidDel="00000000" w:rsidP="00000000" w:rsidRDefault="00000000" w:rsidRPr="00000000" w14:paraId="000002F5">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Paolo’s case moves to Additional Certificates Requested and is returned to the student.</w:t>
      </w:r>
    </w:p>
    <w:p w:rsidR="00000000" w:rsidDel="00000000" w:rsidP="00000000" w:rsidRDefault="00000000" w:rsidRPr="00000000" w14:paraId="000002F6">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29"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back in as Paolo. Open the Request Center and confirm that the newest staff message is highlighted in green within the white discussion-style message area.</w:t>
      </w:r>
    </w:p>
    <w:p w:rsidR="00000000" w:rsidDel="00000000" w:rsidP="00000000" w:rsidRDefault="00000000" w:rsidRPr="00000000" w14:paraId="000002F8">
      <w:pPr>
        <w:spacing w:after="100" w:lineRule="auto"/>
        <w:rPr>
          <w:sz w:val="21"/>
          <w:szCs w:val="21"/>
        </w:rPr>
      </w:pPr>
      <w:r w:rsidDel="00000000" w:rsidR="00000000" w:rsidRPr="00000000">
        <w:rPr>
          <w:sz w:val="21"/>
          <w:szCs w:val="21"/>
        </w:rPr>
        <w:drawing>
          <wp:inline distB="114300" distT="114300" distL="114300" distR="114300">
            <wp:extent cx="5819775" cy="2981325"/>
            <wp:effectExtent b="0" l="0" r="0" t="0"/>
            <wp:docPr id="36" name="image40.png"/>
            <a:graphic>
              <a:graphicData uri="http://schemas.openxmlformats.org/drawingml/2006/picture">
                <pic:pic>
                  <pic:nvPicPr>
                    <pic:cNvPr id="0" name="image40.png"/>
                    <pic:cNvPicPr preferRelativeResize="0"/>
                  </pic:nvPicPr>
                  <pic:blipFill>
                    <a:blip r:embed="rId38"/>
                    <a:srcRect b="0" l="0" r="1053" t="0"/>
                    <a:stretch>
                      <a:fillRect/>
                    </a:stretch>
                  </pic:blipFill>
                  <pic:spPr>
                    <a:xfrm>
                      <a:off x="0" y="0"/>
                      <a:ext cx="58197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Return to Practicum Step 3. Confirm that the earlier PDF remains visible in the file history but cannot be reused as the new response.</w:t>
      </w:r>
    </w:p>
    <w:p w:rsidR="00000000" w:rsidDel="00000000" w:rsidP="00000000" w:rsidRDefault="00000000" w:rsidRPr="00000000" w14:paraId="000002FA">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Enter 200 completed hours and upload Paolo_Ramirez_Additional_Practicum_Certificate.pdf.</w:t>
      </w:r>
    </w:p>
    <w:p w:rsidR="00000000" w:rsidDel="00000000" w:rsidP="00000000" w:rsidRDefault="00000000" w:rsidRPr="00000000" w14:paraId="000002FB">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Add the resubmission remark and select Resubmit completion stage.</w:t>
      </w:r>
    </w:p>
    <w:p w:rsidR="00000000" w:rsidDel="00000000" w:rsidP="00000000" w:rsidRDefault="00000000" w:rsidRPr="00000000" w14:paraId="000002FC">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Sign in as GS Staff and forward the updated documents to the Academic Coordinator.</w:t>
      </w:r>
    </w:p>
    <w:p w:rsidR="00000000" w:rsidDel="00000000" w:rsidP="00000000" w:rsidRDefault="00000000" w:rsidRPr="00000000" w14:paraId="000002FD">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in as the Academic Coordinator. Confirm that the platform now shows 200/200 hours and two submitted certificate files.</w:t>
      </w:r>
    </w:p>
    <w:p w:rsidR="00000000" w:rsidDel="00000000" w:rsidP="00000000" w:rsidRDefault="00000000" w:rsidRPr="00000000" w14:paraId="000002FE">
      <w:pPr>
        <w:spacing w:after="10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Select Verify completion, followed by Send status report to Dean.</w:t>
      </w:r>
    </w:p>
    <w:p w:rsidR="00000000" w:rsidDel="00000000" w:rsidP="00000000" w:rsidRDefault="00000000" w:rsidRPr="00000000" w14:paraId="000002FF">
      <w:pPr>
        <w:spacing w:after="100" w:lineRule="auto"/>
        <w:rPr>
          <w:sz w:val="21"/>
          <w:szCs w:val="21"/>
        </w:rPr>
      </w:pPr>
      <w:r w:rsidDel="00000000" w:rsidR="00000000" w:rsidRPr="00000000">
        <w:rPr>
          <w:sz w:val="21"/>
          <w:szCs w:val="21"/>
        </w:rPr>
        <w:drawing>
          <wp:inline distB="114300" distT="114300" distL="114300" distR="114300">
            <wp:extent cx="5943600" cy="2908300"/>
            <wp:effectExtent b="0" l="0" r="0" t="0"/>
            <wp:docPr id="3"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10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Sign in as the Dean and select Mark reviewed.</w:t>
      </w:r>
    </w:p>
    <w:p w:rsidR="00000000" w:rsidDel="00000000" w:rsidP="00000000" w:rsidRDefault="00000000" w:rsidRPr="00000000" w14:paraId="00000301">
      <w:pPr>
        <w:spacing w:after="100" w:lineRule="auto"/>
        <w:rPr>
          <w:sz w:val="21"/>
          <w:szCs w:val="21"/>
        </w:rPr>
      </w:pPr>
      <w:r w:rsidDel="00000000" w:rsidR="00000000" w:rsidRPr="00000000">
        <w:rPr>
          <w:b w:val="1"/>
          <w:bCs w:val="1"/>
          <w:color w:val="1f4e79"/>
          <w:sz w:val="21"/>
          <w:szCs w:val="21"/>
          <w:rtl w:val="0"/>
        </w:rPr>
        <w:t xml:space="preserve">Step 20.</w:t>
      </w:r>
      <w:r w:rsidDel="00000000" w:rsidR="00000000" w:rsidRPr="00000000">
        <w:rPr>
          <w:sz w:val="21"/>
          <w:szCs w:val="21"/>
          <w:rtl w:val="0"/>
        </w:rPr>
        <w:t xml:space="preserve"> Confirm that Paolo’s final status is Dean Reviewed and that both the original and additional PDFs remain in the audit history.</w:t>
      </w:r>
    </w:p>
    <w:p w:rsidR="00000000" w:rsidDel="00000000" w:rsidP="00000000" w:rsidRDefault="00000000" w:rsidRPr="00000000" w14:paraId="00000302">
      <w:pPr>
        <w:spacing w:after="100" w:lineRule="auto"/>
        <w:rPr>
          <w:sz w:val="21"/>
          <w:szCs w:val="21"/>
        </w:rPr>
      </w:pPr>
      <w:r w:rsidDel="00000000" w:rsidR="00000000" w:rsidRPr="00000000">
        <w:rPr>
          <w:i w:val="1"/>
          <w:iCs w:val="1"/>
          <w:color w:val="6b7280"/>
          <w:sz w:val="17"/>
          <w:szCs w:val="17"/>
        </w:rPr>
        <w:drawing>
          <wp:inline distB="114300" distT="114300" distL="114300" distR="114300">
            <wp:extent cx="5943600" cy="2933700"/>
            <wp:effectExtent b="0" l="0" r="0" t="0"/>
            <wp:docPr id="43" name="image51.png"/>
            <a:graphic>
              <a:graphicData uri="http://schemas.openxmlformats.org/drawingml/2006/picture">
                <pic:pic>
                  <pic:nvPicPr>
                    <pic:cNvPr id="0" name="image51.png"/>
                    <pic:cNvPicPr preferRelativeResize="0"/>
                  </pic:nvPicPr>
                  <pic:blipFill>
                    <a:blip r:embed="rId40"/>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pStyle w:val="Heading2"/>
        <w:spacing w:after="80" w:before="200" w:lineRule="auto"/>
        <w:rPr/>
      </w:pPr>
      <w:sdt>
        <w:sdtPr>
          <w:id w:val="1613203342"/>
          <w:tag w:val="goog_rdk_11"/>
        </w:sdtPr>
        <w:sdtContent>
          <w:commentRangeStart w:id="2"/>
        </w:sdtContent>
      </w:sdt>
      <w:r w:rsidDel="00000000" w:rsidR="00000000" w:rsidRPr="00000000">
        <w:rPr>
          <w:b w:val="1"/>
          <w:bCs w:val="1"/>
          <w:color w:val="1f4e79"/>
          <w:sz w:val="26"/>
          <w:szCs w:val="26"/>
          <w:rtl w:val="0"/>
        </w:rPr>
        <w:t xml:space="preserve">Scenario </w:t>
      </w:r>
      <w:r w:rsidDel="00000000" w:rsidR="00000000" w:rsidRPr="00000000">
        <w:rPr>
          <w:b w:val="1"/>
          <w:bCs w:val="1"/>
          <w:color w:val="1f4e79"/>
          <w:rtl w:val="0"/>
        </w:rPr>
        <w:t xml:space="preserve">12</w:t>
      </w:r>
      <w:r w:rsidDel="00000000" w:rsidR="00000000" w:rsidRPr="00000000">
        <w:rPr>
          <w:b w:val="1"/>
          <w:bCs w:val="1"/>
          <w:color w:val="1f4e79"/>
          <w:sz w:val="26"/>
          <w:szCs w:val="26"/>
          <w:rtl w:val="0"/>
        </w:rPr>
        <w:t xml:space="preserve"> — Graduation eligibility and endorsement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04">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305">
      <w:pPr>
        <w:spacing w:after="100" w:lineRule="auto"/>
        <w:rPr>
          <w:sz w:val="21"/>
          <w:szCs w:val="21"/>
        </w:rPr>
      </w:pPr>
      <w:r w:rsidDel="00000000" w:rsidR="00000000" w:rsidRPr="00000000">
        <w:rPr>
          <w:sz w:val="21"/>
          <w:szCs w:val="21"/>
          <w:rtl w:val="0"/>
        </w:rPr>
        <w:t xml:space="preserve">Bianca Santos demonstrates the standard graduation application and endorsement process. She is already academically eligible, so she appears in the staff Graduation page under Academically Eligible — Awaiting Student Application, but cannot be selected for a graduation batch until she submits her signed application PDF.</w:t>
      </w:r>
    </w:p>
    <w:p w:rsidR="00000000" w:rsidDel="00000000" w:rsidP="00000000" w:rsidRDefault="00000000" w:rsidRPr="00000000" w14:paraId="00000306">
      <w:pPr>
        <w:spacing w:after="100" w:lineRule="auto"/>
        <w:rPr>
          <w:sz w:val="21"/>
          <w:szCs w:val="21"/>
        </w:rPr>
      </w:pPr>
      <w:r w:rsidDel="00000000" w:rsidR="00000000" w:rsidRPr="00000000">
        <w:rPr>
          <w:sz w:val="21"/>
          <w:szCs w:val="21"/>
          <w:rtl w:val="0"/>
        </w:rPr>
        <w:t xml:space="preserve">Carlo Mendoza demonstrates the unusual case. GS Staff finds incorrect information in his uploaded graduation application, returns it with a message, and requires a completely new PDF. Carlo sees the message, uploads a corrected document, and re-enters the normal graduation process.</w:t>
      </w:r>
    </w:p>
    <w:p w:rsidR="00000000" w:rsidDel="00000000" w:rsidP="00000000" w:rsidRDefault="00000000" w:rsidRPr="00000000" w14:paraId="00000307">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482209789"/>
        <w:tag w:val="goog_rdk_12"/>
      </w:sdtPr>
      <w:sdtContent>
        <w:tbl>
          <w:tblPr>
            <w:tblStyle w:val="Table18"/>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tl w:val="0"/>
                  </w:rPr>
                  <w:t xml:space="preserve">practicum.andrea@usls.edu.ph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rtl w:val="0"/>
                  </w:rPr>
                  <w:t xml:space="preserve">Unusual-case student</w:t>
                </w:r>
              </w:p>
            </w:tc>
            <w:tc>
              <w:tcPr>
                <w:shd w:fill="eef2f7" w:val="clear"/>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rtl w:val="0"/>
                  </w:rPr>
                  <w:t xml:space="preserve">practicum.paolo@usls.edu.ph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w14:paraId="00000311">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rtl w:val="0"/>
                  </w:rPr>
                  <w:t xml:space="preserve">Research Coordinator</w:t>
                </w:r>
              </w:p>
            </w:tc>
            <w:tc>
              <w:tcPr>
                <w:shd w:fill="ffffff" w:val="clear"/>
                <w:tcMar>
                  <w:top w:w="60.0" w:type="dxa"/>
                  <w:left w:w="100.0" w:type="dxa"/>
                  <w:bottom w:w="60.0" w:type="dxa"/>
                  <w:right w:w="100.0" w:type="dxa"/>
                </w:tcMar>
              </w:tcPr>
              <w:p w:rsidR="00000000" w:rsidDel="00000000" w:rsidP="00000000" w:rsidRDefault="00000000" w:rsidRPr="00000000" w14:paraId="00000313">
                <w:pPr>
                  <w:rPr>
                    <w:sz w:val="19"/>
                    <w:szCs w:val="19"/>
                  </w:rPr>
                </w:pPr>
                <w:r w:rsidDel="00000000" w:rsidR="00000000" w:rsidRPr="00000000">
                  <w:rPr>
                    <w:sz w:val="19"/>
                    <w:szCs w:val="19"/>
                    <w:rtl w:val="0"/>
                  </w:rPr>
                  <w:t xml:space="preserve">research@usls.edu.ph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rtl w:val="0"/>
                  </w:rPr>
                  <w:t xml:space="preserve">Dean</w:t>
                </w:r>
              </w:p>
            </w:tc>
            <w:tc>
              <w:tcPr>
                <w:shd w:fill="eef2f7" w:val="clear"/>
                <w:tcMar>
                  <w:top w:w="60.0" w:type="dxa"/>
                  <w:left w:w="100.0" w:type="dxa"/>
                  <w:bottom w:w="60.0" w:type="dxa"/>
                  <w:right w:w="100.0" w:type="dxa"/>
                </w:tcMar>
              </w:tcPr>
              <w:p w:rsidR="00000000" w:rsidDel="00000000" w:rsidP="00000000" w:rsidRDefault="00000000" w:rsidRPr="00000000" w14:paraId="00000315">
                <w:pPr>
                  <w:rPr>
                    <w:sz w:val="19"/>
                    <w:szCs w:val="19"/>
                  </w:rPr>
                </w:pPr>
                <w:r w:rsidDel="00000000" w:rsidR="00000000" w:rsidRPr="00000000">
                  <w:rPr>
                    <w:sz w:val="19"/>
                    <w:szCs w:val="19"/>
                    <w:rtl w:val="0"/>
                  </w:rPr>
                  <w:t xml:space="preserve">dean@usls.edu.ph</w:t>
                </w:r>
              </w:p>
            </w:tc>
          </w:tr>
        </w:tbl>
      </w:sdtContent>
    </w:sdt>
    <w:p w:rsidR="00000000" w:rsidDel="00000000" w:rsidP="00000000" w:rsidRDefault="00000000" w:rsidRPr="00000000" w14:paraId="00000316">
      <w:pPr>
        <w:spacing w:after="100" w:lineRule="auto"/>
        <w:rPr>
          <w:b w:val="1"/>
          <w:bCs w:val="1"/>
          <w:sz w:val="21"/>
          <w:szCs w:val="21"/>
        </w:rPr>
      </w:pPr>
      <w:r w:rsidDel="00000000" w:rsidR="00000000" w:rsidRPr="00000000">
        <w:rPr>
          <w:b w:val="1"/>
          <w:bCs w:val="1"/>
          <w:sz w:val="21"/>
          <w:szCs w:val="21"/>
          <w:rtl w:val="0"/>
        </w:rPr>
        <w:t xml:space="preserve">Suggested sample information:</w:t>
      </w:r>
    </w:p>
    <w:p w:rsidR="00000000" w:rsidDel="00000000" w:rsidP="00000000" w:rsidRDefault="00000000" w:rsidRPr="00000000" w14:paraId="00000317">
      <w:pPr>
        <w:spacing w:after="100" w:lineRule="auto"/>
        <w:rPr>
          <w:sz w:val="21"/>
          <w:szCs w:val="21"/>
        </w:rPr>
      </w:pPr>
      <w:r w:rsidDel="00000000" w:rsidR="00000000" w:rsidRPr="00000000">
        <w:rPr>
          <w:b w:val="1"/>
          <w:bCs w:val="1"/>
          <w:color w:val="1f4e79"/>
          <w:sz w:val="21"/>
          <w:szCs w:val="21"/>
          <w:rtl w:val="0"/>
        </w:rPr>
        <w:t xml:space="preserve">Open graduation school year:</w:t>
      </w:r>
      <w:r w:rsidDel="00000000" w:rsidR="00000000" w:rsidRPr="00000000">
        <w:rPr>
          <w:b w:val="1"/>
          <w:bCs w:val="1"/>
          <w:sz w:val="21"/>
          <w:szCs w:val="21"/>
          <w:rtl w:val="0"/>
        </w:rPr>
        <w:t xml:space="preserve"> </w:t>
      </w:r>
      <w:r w:rsidDel="00000000" w:rsidR="00000000" w:rsidRPr="00000000">
        <w:rPr>
          <w:sz w:val="21"/>
          <w:szCs w:val="21"/>
          <w:rtl w:val="0"/>
        </w:rPr>
        <w:t xml:space="preserve">AY 2026-2027</w:t>
      </w:r>
    </w:p>
    <w:p w:rsidR="00000000" w:rsidDel="00000000" w:rsidP="00000000" w:rsidRDefault="00000000" w:rsidRPr="00000000" w14:paraId="00000318">
      <w:pPr>
        <w:spacing w:after="100" w:lineRule="auto"/>
        <w:rPr>
          <w:sz w:val="21"/>
          <w:szCs w:val="21"/>
        </w:rPr>
      </w:pPr>
      <w:r w:rsidDel="00000000" w:rsidR="00000000" w:rsidRPr="00000000">
        <w:rPr>
          <w:b w:val="1"/>
          <w:bCs w:val="1"/>
          <w:color w:val="1f4e79"/>
          <w:sz w:val="21"/>
          <w:szCs w:val="21"/>
          <w:rtl w:val="0"/>
        </w:rPr>
        <w:t xml:space="preserve">Bianca application: </w:t>
      </w:r>
      <w:r w:rsidDel="00000000" w:rsidR="00000000" w:rsidRPr="00000000">
        <w:rPr>
          <w:sz w:val="21"/>
          <w:szCs w:val="21"/>
          <w:rtl w:val="0"/>
        </w:rPr>
        <w:t xml:space="preserve">Bianca_Santos_Signed_Graduation_Application.pdf</w:t>
      </w:r>
    </w:p>
    <w:p w:rsidR="00000000" w:rsidDel="00000000" w:rsidP="00000000" w:rsidRDefault="00000000" w:rsidRPr="00000000" w14:paraId="00000319">
      <w:pPr>
        <w:spacing w:after="100" w:lineRule="auto"/>
        <w:rPr>
          <w:sz w:val="21"/>
          <w:szCs w:val="21"/>
        </w:rPr>
      </w:pPr>
      <w:r w:rsidDel="00000000" w:rsidR="00000000" w:rsidRPr="00000000">
        <w:rPr>
          <w:b w:val="1"/>
          <w:bCs w:val="1"/>
          <w:color w:val="1f4e79"/>
          <w:sz w:val="21"/>
          <w:szCs w:val="21"/>
          <w:rtl w:val="0"/>
        </w:rPr>
        <w:t xml:space="preserve">Carlo incorrect application:</w:t>
      </w:r>
      <w:r w:rsidDel="00000000" w:rsidR="00000000" w:rsidRPr="00000000">
        <w:rPr>
          <w:b w:val="1"/>
          <w:bCs w:val="1"/>
          <w:sz w:val="21"/>
          <w:szCs w:val="21"/>
          <w:rtl w:val="0"/>
        </w:rPr>
        <w:t xml:space="preserve"> </w:t>
      </w:r>
      <w:r w:rsidDel="00000000" w:rsidR="00000000" w:rsidRPr="00000000">
        <w:rPr>
          <w:sz w:val="21"/>
          <w:szCs w:val="21"/>
          <w:rtl w:val="0"/>
        </w:rPr>
        <w:t xml:space="preserve">Carlo_Mendoza_Incorrect_Graduation_Application.pdf</w:t>
      </w:r>
    </w:p>
    <w:p w:rsidR="00000000" w:rsidDel="00000000" w:rsidP="00000000" w:rsidRDefault="00000000" w:rsidRPr="00000000" w14:paraId="0000031A">
      <w:pPr>
        <w:spacing w:after="100" w:lineRule="auto"/>
        <w:rPr>
          <w:sz w:val="21"/>
          <w:szCs w:val="21"/>
        </w:rPr>
      </w:pPr>
      <w:r w:rsidDel="00000000" w:rsidR="00000000" w:rsidRPr="00000000">
        <w:rPr>
          <w:b w:val="1"/>
          <w:bCs w:val="1"/>
          <w:color w:val="1f4e79"/>
          <w:sz w:val="21"/>
          <w:szCs w:val="21"/>
          <w:rtl w:val="0"/>
        </w:rPr>
        <w:t xml:space="preserve">Carlo corrected application: </w:t>
      </w:r>
      <w:r w:rsidDel="00000000" w:rsidR="00000000" w:rsidRPr="00000000">
        <w:rPr>
          <w:sz w:val="21"/>
          <w:szCs w:val="21"/>
          <w:rtl w:val="0"/>
        </w:rPr>
        <w:t xml:space="preserve">Carlo_Mendoza_Corrected_Graduation_Application.pdf</w:t>
      </w:r>
    </w:p>
    <w:p w:rsidR="00000000" w:rsidDel="00000000" w:rsidP="00000000" w:rsidRDefault="00000000" w:rsidRPr="00000000" w14:paraId="0000031B">
      <w:pPr>
        <w:spacing w:after="100" w:lineRule="auto"/>
        <w:rPr>
          <w:sz w:val="21"/>
          <w:szCs w:val="21"/>
        </w:rPr>
      </w:pPr>
      <w:r w:rsidDel="00000000" w:rsidR="00000000" w:rsidRPr="00000000">
        <w:rPr>
          <w:b w:val="1"/>
          <w:bCs w:val="1"/>
          <w:color w:val="1f4e79"/>
          <w:sz w:val="21"/>
          <w:szCs w:val="21"/>
          <w:rtl w:val="0"/>
        </w:rPr>
        <w:t xml:space="preserve">Batch name:</w:t>
      </w:r>
      <w:r w:rsidDel="00000000" w:rsidR="00000000" w:rsidRPr="00000000">
        <w:rPr>
          <w:color w:val="1f4e79"/>
          <w:sz w:val="21"/>
          <w:szCs w:val="21"/>
          <w:rtl w:val="0"/>
        </w:rPr>
        <w:t xml:space="preserve"> </w:t>
      </w:r>
      <w:r w:rsidDel="00000000" w:rsidR="00000000" w:rsidRPr="00000000">
        <w:rPr>
          <w:sz w:val="21"/>
          <w:szCs w:val="21"/>
          <w:rtl w:val="0"/>
        </w:rPr>
        <w:t xml:space="preserve">Batch 1 July 2026</w:t>
      </w:r>
    </w:p>
    <w:p w:rsidR="00000000" w:rsidDel="00000000" w:rsidP="00000000" w:rsidRDefault="00000000" w:rsidRPr="00000000" w14:paraId="0000031C">
      <w:pPr>
        <w:spacing w:after="100" w:lineRule="auto"/>
        <w:rPr>
          <w:sz w:val="21"/>
          <w:szCs w:val="21"/>
        </w:rPr>
      </w:pPr>
      <w:r w:rsidDel="00000000" w:rsidR="00000000" w:rsidRPr="00000000">
        <w:rPr>
          <w:b w:val="1"/>
          <w:bCs w:val="1"/>
          <w:color w:val="1f4e79"/>
          <w:sz w:val="21"/>
          <w:szCs w:val="21"/>
          <w:rtl w:val="0"/>
        </w:rPr>
        <w:t xml:space="preserve">GS Staff return message:</w:t>
      </w:r>
      <w:r w:rsidDel="00000000" w:rsidR="00000000" w:rsidRPr="00000000">
        <w:rPr>
          <w:b w:val="1"/>
          <w:bCs w:val="1"/>
          <w:sz w:val="21"/>
          <w:szCs w:val="21"/>
          <w:rtl w:val="0"/>
        </w:rPr>
        <w:t xml:space="preserve"> </w:t>
      </w:r>
      <w:r w:rsidDel="00000000" w:rsidR="00000000" w:rsidRPr="00000000">
        <w:rPr>
          <w:sz w:val="21"/>
          <w:szCs w:val="21"/>
          <w:rtl w:val="0"/>
        </w:rPr>
        <w:t xml:space="preserve">The name and student number in the submitted application do not match the official student record. Upload a corrected signed application.</w:t>
      </w:r>
    </w:p>
    <w:p w:rsidR="00000000" w:rsidDel="00000000" w:rsidP="00000000" w:rsidRDefault="00000000" w:rsidRPr="00000000" w14:paraId="0000031D">
      <w:pPr>
        <w:spacing w:after="100" w:lineRule="auto"/>
        <w:rPr>
          <w:sz w:val="21"/>
          <w:szCs w:val="21"/>
        </w:rPr>
      </w:pPr>
      <w:r w:rsidDel="00000000" w:rsidR="00000000" w:rsidRPr="00000000">
        <w:rPr>
          <w:b w:val="1"/>
          <w:bCs w:val="1"/>
          <w:color w:val="1f4e79"/>
          <w:sz w:val="21"/>
          <w:szCs w:val="21"/>
          <w:rtl w:val="0"/>
        </w:rPr>
        <w:t xml:space="preserve">Optional Dean comment: </w:t>
      </w:r>
      <w:r w:rsidDel="00000000" w:rsidR="00000000" w:rsidRPr="00000000">
        <w:rPr>
          <w:sz w:val="21"/>
          <w:szCs w:val="21"/>
          <w:rtl w:val="0"/>
        </w:rPr>
        <w:t xml:space="preserve">Graduation candidates reviewed and approved for endorsement.</w:t>
      </w:r>
    </w:p>
    <w:p w:rsidR="00000000" w:rsidDel="00000000" w:rsidP="00000000" w:rsidRDefault="00000000" w:rsidRPr="00000000" w14:paraId="0000031E">
      <w:pPr>
        <w:spacing w:after="100" w:lineRule="auto"/>
        <w:rPr>
          <w:b w:val="1"/>
          <w:bCs w:val="1"/>
          <w:sz w:val="21"/>
          <w:szCs w:val="21"/>
        </w:rPr>
      </w:pPr>
      <w:r w:rsidDel="00000000" w:rsidR="00000000" w:rsidRPr="00000000">
        <w:rPr>
          <w:b w:val="1"/>
          <w:bCs w:val="1"/>
          <w:sz w:val="21"/>
          <w:szCs w:val="21"/>
          <w:rtl w:val="0"/>
        </w:rPr>
        <w:t xml:space="preserve">Important eligibility rule</w:t>
      </w:r>
    </w:p>
    <w:p w:rsidR="00000000" w:rsidDel="00000000" w:rsidP="00000000" w:rsidRDefault="00000000" w:rsidRPr="00000000" w14:paraId="0000031F">
      <w:pPr>
        <w:spacing w:after="100" w:lineRule="auto"/>
        <w:rPr>
          <w:sz w:val="21"/>
          <w:szCs w:val="21"/>
        </w:rPr>
      </w:pPr>
      <w:r w:rsidDel="00000000" w:rsidR="00000000" w:rsidRPr="00000000">
        <w:rPr>
          <w:sz w:val="21"/>
          <w:szCs w:val="21"/>
          <w:rtl w:val="0"/>
        </w:rPr>
        <w:t xml:space="preserve">Students appear on the Graduation page only when coursework, research stages, defense results, post-defense completion documents, and any required practicum are complete.</w:t>
      </w:r>
    </w:p>
    <w:p w:rsidR="00000000" w:rsidDel="00000000" w:rsidP="00000000" w:rsidRDefault="00000000" w:rsidRPr="00000000" w14:paraId="00000320">
      <w:pPr>
        <w:spacing w:after="100" w:lineRule="auto"/>
        <w:rPr>
          <w:sz w:val="21"/>
          <w:szCs w:val="21"/>
        </w:rPr>
      </w:pPr>
      <w:r w:rsidDel="00000000" w:rsidR="00000000" w:rsidRPr="00000000">
        <w:rPr>
          <w:sz w:val="21"/>
          <w:szCs w:val="21"/>
          <w:rtl w:val="0"/>
        </w:rPr>
        <w:t xml:space="preserve">However, being academically eligible does not automatically allow batch selection:</w:t>
      </w:r>
    </w:p>
    <w:p w:rsidR="00000000" w:rsidDel="00000000" w:rsidP="00000000" w:rsidRDefault="00000000" w:rsidRPr="00000000" w14:paraId="00000321">
      <w:pPr>
        <w:numPr>
          <w:ilvl w:val="0"/>
          <w:numId w:val="4"/>
        </w:numPr>
        <w:spacing w:after="0" w:afterAutospacing="0" w:lineRule="auto"/>
        <w:ind w:left="720" w:hanging="360"/>
        <w:rPr>
          <w:sz w:val="21"/>
          <w:szCs w:val="21"/>
          <w:u w:val="none"/>
        </w:rPr>
      </w:pPr>
      <w:r w:rsidDel="00000000" w:rsidR="00000000" w:rsidRPr="00000000">
        <w:rPr>
          <w:sz w:val="21"/>
          <w:szCs w:val="21"/>
          <w:rtl w:val="0"/>
        </w:rPr>
        <w:t xml:space="preserve">Before submitting an application, the student appears in Step 1 · Academically Eligible — Awaiting Student Application.</w:t>
      </w:r>
    </w:p>
    <w:p w:rsidR="00000000" w:rsidDel="00000000" w:rsidP="00000000" w:rsidRDefault="00000000" w:rsidRPr="00000000" w14:paraId="00000322">
      <w:pPr>
        <w:numPr>
          <w:ilvl w:val="0"/>
          <w:numId w:val="4"/>
        </w:numPr>
        <w:spacing w:after="0" w:afterAutospacing="0" w:lineRule="auto"/>
        <w:ind w:left="720" w:hanging="360"/>
        <w:rPr>
          <w:sz w:val="21"/>
          <w:szCs w:val="21"/>
          <w:u w:val="none"/>
        </w:rPr>
      </w:pPr>
      <w:r w:rsidDel="00000000" w:rsidR="00000000" w:rsidRPr="00000000">
        <w:rPr>
          <w:sz w:val="21"/>
          <w:szCs w:val="21"/>
          <w:rtl w:val="0"/>
        </w:rPr>
        <w:t xml:space="preserve">After submitting the signed application PDF, the student moves to Step 2 · Application Submitted — Ready for Batch Creation.</w:t>
      </w:r>
    </w:p>
    <w:p w:rsidR="00000000" w:rsidDel="00000000" w:rsidP="00000000" w:rsidRDefault="00000000" w:rsidRPr="00000000" w14:paraId="00000323">
      <w:pPr>
        <w:numPr>
          <w:ilvl w:val="0"/>
          <w:numId w:val="4"/>
        </w:numPr>
        <w:spacing w:after="100" w:lineRule="auto"/>
        <w:ind w:left="720" w:hanging="360"/>
        <w:rPr>
          <w:sz w:val="21"/>
          <w:szCs w:val="21"/>
          <w:u w:val="none"/>
        </w:rPr>
      </w:pPr>
      <w:r w:rsidDel="00000000" w:rsidR="00000000" w:rsidRPr="00000000">
        <w:rPr>
          <w:sz w:val="21"/>
          <w:szCs w:val="21"/>
          <w:rtl w:val="0"/>
        </w:rPr>
        <w:t xml:space="preserve">Only students in Step 2 can be selected for a graduation batch.</w:t>
      </w:r>
    </w:p>
    <w:p w:rsidR="00000000" w:rsidDel="00000000" w:rsidP="00000000" w:rsidRDefault="00000000" w:rsidRPr="00000000" w14:paraId="00000324">
      <w:pPr>
        <w:spacing w:after="100" w:lineRule="auto"/>
        <w:rPr/>
      </w:pPr>
      <w:r w:rsidDel="00000000" w:rsidR="00000000" w:rsidRPr="00000000">
        <w:rPr>
          <w:b w:val="1"/>
          <w:bCs w:val="1"/>
          <w:sz w:val="21"/>
          <w:szCs w:val="21"/>
          <w:rtl w:val="0"/>
        </w:rPr>
        <w:t xml:space="preserve">Part A -  Standard graduation application and endorsement</w:t>
      </w:r>
      <w:r w:rsidDel="00000000" w:rsidR="00000000" w:rsidRPr="00000000">
        <w:rPr>
          <w:rtl w:val="0"/>
        </w:rPr>
      </w:r>
    </w:p>
    <w:p w:rsidR="00000000" w:rsidDel="00000000" w:rsidP="00000000" w:rsidRDefault="00000000" w:rsidRPr="00000000" w14:paraId="00000325">
      <w:pPr>
        <w:spacing w:after="8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login page, open Student workflow demos → 8 · Graduation and reset Bianca Santos’s demo if it contains previous activity.</w:t>
      </w:r>
    </w:p>
    <w:p w:rsidR="00000000" w:rsidDel="00000000" w:rsidP="00000000" w:rsidRDefault="00000000" w:rsidRPr="00000000" w14:paraId="00000326">
      <w:pPr>
        <w:spacing w:after="8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GS Staff and open 8 · Graduation.</w:t>
      </w:r>
    </w:p>
    <w:p w:rsidR="00000000" w:rsidDel="00000000" w:rsidP="00000000" w:rsidRDefault="00000000" w:rsidRPr="00000000" w14:paraId="00000327">
      <w:pPr>
        <w:spacing w:after="8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Bianca appears in Step 1 · Academically Eligible — Awaiting Student Application. Confirm that no batch-selection checkbox is available for her yet.</w:t>
      </w:r>
    </w:p>
    <w:p w:rsidR="00000000" w:rsidDel="00000000" w:rsidP="00000000" w:rsidRDefault="00000000" w:rsidRPr="00000000" w14:paraId="00000328">
      <w:pPr>
        <w:spacing w:after="8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Sign in as Bianca and open 8 · Graduation.</w:t>
      </w:r>
    </w:p>
    <w:p w:rsidR="00000000" w:rsidDel="00000000" w:rsidP="00000000" w:rsidRDefault="00000000" w:rsidRPr="00000000" w14:paraId="00000329">
      <w:pPr>
        <w:spacing w:after="8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Confirm that Graduation Step 1 is available because all of Bianca’s preceding requirements are complete.</w:t>
      </w:r>
    </w:p>
    <w:p w:rsidR="00000000" w:rsidDel="00000000" w:rsidP="00000000" w:rsidRDefault="00000000" w:rsidRPr="00000000" w14:paraId="0000032A">
      <w:pPr>
        <w:spacing w:after="8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the Graduation school year dropdown. Select AY 2026-2027. Confirm that other school years are gray and cannot be selected.</w:t>
      </w:r>
    </w:p>
    <w:p w:rsidR="00000000" w:rsidDel="00000000" w:rsidP="00000000" w:rsidRDefault="00000000" w:rsidRPr="00000000" w14:paraId="0000032B">
      <w:pPr>
        <w:spacing w:after="8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Upload Bianca_Santos_Signed_Graduation_Application.pdf, add an optional remark, and select Submit graduation application.</w:t>
      </w:r>
    </w:p>
    <w:p w:rsidR="00000000" w:rsidDel="00000000" w:rsidP="00000000" w:rsidRDefault="00000000" w:rsidRPr="00000000" w14:paraId="0000032C">
      <w:pPr>
        <w:spacing w:after="8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GS Staff and return to 8 · Graduation.</w:t>
      </w:r>
    </w:p>
    <w:p w:rsidR="00000000" w:rsidDel="00000000" w:rsidP="00000000" w:rsidRDefault="00000000" w:rsidRPr="00000000" w14:paraId="0000032D">
      <w:pPr>
        <w:spacing w:after="8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Confirm that Bianca moved to Step 2 · Application Submitted — Ready for Batch Creation.</w:t>
      </w:r>
    </w:p>
    <w:p w:rsidR="00000000" w:rsidDel="00000000" w:rsidP="00000000" w:rsidRDefault="00000000" w:rsidRPr="00000000" w14:paraId="0000032E">
      <w:pPr>
        <w:spacing w:after="80" w:lineRule="auto"/>
        <w:rPr>
          <w:sz w:val="21"/>
          <w:szCs w:val="21"/>
        </w:rPr>
      </w:pPr>
      <w:r w:rsidDel="00000000" w:rsidR="00000000" w:rsidRPr="00000000">
        <w:rPr>
          <w:sz w:val="21"/>
          <w:szCs w:val="21"/>
        </w:rPr>
        <w:drawing>
          <wp:inline distB="114300" distT="114300" distL="114300" distR="114300">
            <wp:extent cx="5848350" cy="2971800"/>
            <wp:effectExtent b="0" l="0" r="0" t="0"/>
            <wp:docPr id="42" name="image50.png"/>
            <a:graphic>
              <a:graphicData uri="http://schemas.openxmlformats.org/drawingml/2006/picture">
                <pic:pic>
                  <pic:nvPicPr>
                    <pic:cNvPr id="0" name="image50.png"/>
                    <pic:cNvPicPr preferRelativeResize="0"/>
                  </pic:nvPicPr>
                  <pic:blipFill>
                    <a:blip r:embed="rId41"/>
                    <a:srcRect b="0" l="0" r="1603" t="0"/>
                    <a:stretch>
                      <a:fillRect/>
                    </a:stretch>
                  </pic:blipFill>
                  <pic:spPr>
                    <a:xfrm>
                      <a:off x="0" y="0"/>
                      <a:ext cx="58483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8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Select the clickable View PDF button beside Bianca’s application-submitted status and verify the uploaded document.</w:t>
      </w:r>
    </w:p>
    <w:p w:rsidR="00000000" w:rsidDel="00000000" w:rsidP="00000000" w:rsidRDefault="00000000" w:rsidRPr="00000000" w14:paraId="00000330">
      <w:pPr>
        <w:spacing w:after="8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Select Bianca’s checkbox and select Create graduation batch.</w:t>
      </w:r>
    </w:p>
    <w:p w:rsidR="00000000" w:rsidDel="00000000" w:rsidP="00000000" w:rsidRDefault="00000000" w:rsidRPr="00000000" w14:paraId="00000331">
      <w:pPr>
        <w:spacing w:after="8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the batch information for Batch 1 July 2026. Confirm that only the current AY 2026-2027 school year can be selected.</w:t>
      </w:r>
    </w:p>
    <w:p w:rsidR="00000000" w:rsidDel="00000000" w:rsidP="00000000" w:rsidRDefault="00000000" w:rsidRPr="00000000" w14:paraId="00000332">
      <w:pPr>
        <w:spacing w:after="80" w:lineRule="auto"/>
        <w:rPr>
          <w:sz w:val="21"/>
          <w:szCs w:val="21"/>
        </w:rPr>
      </w:pPr>
      <w:r w:rsidDel="00000000" w:rsidR="00000000" w:rsidRPr="00000000">
        <w:rPr>
          <w:sz w:val="21"/>
          <w:szCs w:val="21"/>
        </w:rPr>
        <w:drawing>
          <wp:inline distB="114300" distT="114300" distL="114300" distR="114300">
            <wp:extent cx="5943600" cy="2971800"/>
            <wp:effectExtent b="0" l="0" r="0" t="0"/>
            <wp:docPr id="17"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8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the newly created batch in Step 3 · Graduation Batch Created and select Forward to Academic Coordinator.</w:t>
      </w:r>
    </w:p>
    <w:p w:rsidR="00000000" w:rsidDel="00000000" w:rsidP="00000000" w:rsidRDefault="00000000" w:rsidRPr="00000000" w14:paraId="00000334">
      <w:pPr>
        <w:spacing w:after="80" w:lineRule="auto"/>
        <w:rPr>
          <w:sz w:val="21"/>
          <w:szCs w:val="21"/>
        </w:rPr>
      </w:pPr>
      <w:r w:rsidDel="00000000" w:rsidR="00000000" w:rsidRPr="00000000">
        <w:rPr>
          <w:sz w:val="21"/>
          <w:szCs w:val="21"/>
        </w:rPr>
        <w:drawing>
          <wp:inline distB="114300" distT="114300" distL="114300" distR="114300">
            <wp:extent cx="5943600" cy="3022600"/>
            <wp:effectExtent b="0" l="0" r="0" t="0"/>
            <wp:docPr id="30"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80" w:lineRule="auto"/>
        <w:rPr>
          <w:sz w:val="21"/>
          <w:szCs w:val="21"/>
        </w:rPr>
      </w:pPr>
      <w:r w:rsidDel="00000000" w:rsidR="00000000" w:rsidRPr="00000000">
        <w:rPr>
          <w:sz w:val="21"/>
          <w:szCs w:val="21"/>
        </w:rPr>
        <w:drawing>
          <wp:inline distB="114300" distT="114300" distL="114300" distR="114300">
            <wp:extent cx="5943600" cy="2844800"/>
            <wp:effectExtent b="0" l="0" r="0" t="0"/>
            <wp:docPr id="26"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pacing w:after="8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the Academic Coordinator and open 8 · Graduation.</w:t>
      </w:r>
    </w:p>
    <w:p w:rsidR="00000000" w:rsidDel="00000000" w:rsidP="00000000" w:rsidRDefault="00000000" w:rsidRPr="00000000" w14:paraId="00000337">
      <w:pPr>
        <w:spacing w:after="8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the batch in Step 4 · Academic Coordinator Coursework Review and select Check coursework completion.</w:t>
      </w:r>
    </w:p>
    <w:p w:rsidR="00000000" w:rsidDel="00000000" w:rsidP="00000000" w:rsidRDefault="00000000" w:rsidRPr="00000000" w14:paraId="00000338">
      <w:pPr>
        <w:spacing w:after="8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Bianca’s completed curriculum is validated and that the batch moves to the Research Coordinator.</w:t>
      </w:r>
    </w:p>
    <w:p w:rsidR="00000000" w:rsidDel="00000000" w:rsidP="00000000" w:rsidRDefault="00000000" w:rsidRPr="00000000" w14:paraId="00000339">
      <w:pPr>
        <w:spacing w:after="80" w:lineRule="auto"/>
        <w:rPr>
          <w:sz w:val="21"/>
          <w:szCs w:val="21"/>
        </w:rPr>
      </w:pPr>
      <w:r w:rsidDel="00000000" w:rsidR="00000000" w:rsidRPr="00000000">
        <w:rPr>
          <w:sz w:val="21"/>
          <w:szCs w:val="21"/>
        </w:rPr>
        <w:drawing>
          <wp:inline distB="114300" distT="114300" distL="114300" distR="114300">
            <wp:extent cx="5943600" cy="2870200"/>
            <wp:effectExtent b="0" l="0" r="0" t="0"/>
            <wp:docPr id="4"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after="8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in as the Research Coordinator and open 8 · Graduation.</w:t>
      </w:r>
    </w:p>
    <w:p w:rsidR="00000000" w:rsidDel="00000000" w:rsidP="00000000" w:rsidRDefault="00000000" w:rsidRPr="00000000" w14:paraId="0000033B">
      <w:pPr>
        <w:spacing w:after="8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the batch in Step 5 · Research and Practicum Validation and select Validate research completion requirements.</w:t>
      </w:r>
    </w:p>
    <w:p w:rsidR="00000000" w:rsidDel="00000000" w:rsidP="00000000" w:rsidRDefault="00000000" w:rsidRPr="00000000" w14:paraId="0000033C">
      <w:pPr>
        <w:spacing w:after="8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Confirm that the research gates, panel assignments, defense schedules, passing results, completion evidence, and any required practicum are validated.</w:t>
      </w:r>
    </w:p>
    <w:p w:rsidR="00000000" w:rsidDel="00000000" w:rsidP="00000000" w:rsidRDefault="00000000" w:rsidRPr="00000000" w14:paraId="0000033D">
      <w:pPr>
        <w:spacing w:after="80" w:lineRule="auto"/>
        <w:rPr>
          <w:sz w:val="21"/>
          <w:szCs w:val="21"/>
        </w:rPr>
      </w:pPr>
      <w:r w:rsidDel="00000000" w:rsidR="00000000" w:rsidRPr="00000000">
        <w:rPr>
          <w:sz w:val="21"/>
          <w:szCs w:val="21"/>
        </w:rPr>
        <w:drawing>
          <wp:inline distB="114300" distT="114300" distL="114300" distR="114300">
            <wp:extent cx="5943600" cy="2933700"/>
            <wp:effectExtent b="0" l="0" r="0" t="0"/>
            <wp:docPr id="34"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8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Sign in as GS Staff. Open the batch in Step 6 · Endorsement Preparation or Revision and select Prepare endorsement list.</w:t>
      </w:r>
    </w:p>
    <w:p w:rsidR="00000000" w:rsidDel="00000000" w:rsidP="00000000" w:rsidRDefault="00000000" w:rsidRPr="00000000" w14:paraId="0000033F">
      <w:pPr>
        <w:spacing w:after="8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Open the prepared batch again and select Send endorsement list to Dean.</w:t>
      </w:r>
    </w:p>
    <w:p w:rsidR="00000000" w:rsidDel="00000000" w:rsidP="00000000" w:rsidRDefault="00000000" w:rsidRPr="00000000" w14:paraId="00000340">
      <w:pPr>
        <w:spacing w:after="80" w:lineRule="auto"/>
        <w:rPr>
          <w:sz w:val="21"/>
          <w:szCs w:val="21"/>
        </w:rPr>
      </w:pPr>
      <w:r w:rsidDel="00000000" w:rsidR="00000000" w:rsidRPr="00000000">
        <w:rPr>
          <w:sz w:val="21"/>
          <w:szCs w:val="21"/>
        </w:rPr>
        <w:drawing>
          <wp:inline distB="114300" distT="114300" distL="114300" distR="114300">
            <wp:extent cx="5943600" cy="2971800"/>
            <wp:effectExtent b="0" l="0" r="0" t="0"/>
            <wp:docPr id="8"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after="8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Sign in as the Dean and open 8 · Graduation. Confirm that the Dean sees the same staged Kanban workflow and can inspect the students inside the batch.</w:t>
      </w:r>
    </w:p>
    <w:p w:rsidR="00000000" w:rsidDel="00000000" w:rsidP="00000000" w:rsidRDefault="00000000" w:rsidRPr="00000000" w14:paraId="00000342">
      <w:pPr>
        <w:spacing w:after="80" w:lineRule="auto"/>
        <w:rPr>
          <w:sz w:val="21"/>
          <w:szCs w:val="21"/>
        </w:rPr>
      </w:pPr>
      <w:r w:rsidDel="00000000" w:rsidR="00000000" w:rsidRPr="00000000">
        <w:rPr>
          <w:sz w:val="21"/>
          <w:szCs w:val="21"/>
        </w:rPr>
        <w:drawing>
          <wp:inline distB="114300" distT="114300" distL="114300" distR="114300">
            <wp:extent cx="5943600" cy="2908300"/>
            <wp:effectExtent b="0" l="0" r="0" t="0"/>
            <wp:docPr id="27"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8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Open the batch in Step 7 · Dean Review, review the candidate details, and select Approve and prepare for export.</w:t>
      </w:r>
    </w:p>
    <w:p w:rsidR="00000000" w:rsidDel="00000000" w:rsidP="00000000" w:rsidRDefault="00000000" w:rsidRPr="00000000" w14:paraId="00000344">
      <w:pPr>
        <w:spacing w:after="8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Confirm that the batch moves to Step 8 · Dean Approved and Ready for Export.</w:t>
      </w:r>
    </w:p>
    <w:p w:rsidR="00000000" w:rsidDel="00000000" w:rsidP="00000000" w:rsidRDefault="00000000" w:rsidRPr="00000000" w14:paraId="00000345">
      <w:pPr>
        <w:spacing w:after="8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Select Export approved list. Confirm that the endorsed graduation list downloads as a CSV file.</w:t>
      </w:r>
    </w:p>
    <w:p w:rsidR="00000000" w:rsidDel="00000000" w:rsidP="00000000" w:rsidRDefault="00000000" w:rsidRPr="00000000" w14:paraId="00000346">
      <w:pPr>
        <w:spacing w:after="80" w:lineRule="auto"/>
        <w:rPr>
          <w:sz w:val="21"/>
          <w:szCs w:val="21"/>
        </w:rPr>
      </w:pPr>
      <w:r w:rsidDel="00000000" w:rsidR="00000000" w:rsidRPr="00000000">
        <w:rPr>
          <w:sz w:val="21"/>
          <w:szCs w:val="21"/>
        </w:rPr>
        <w:drawing>
          <wp:inline distB="114300" distT="114300" distL="114300" distR="114300">
            <wp:extent cx="5943600" cy="3238500"/>
            <wp:effectExtent b="0" l="0" r="0" t="0"/>
            <wp:docPr id="19"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8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Verify the small post-export popup. It must state that the portal did not send an email and that the Dean must email the downloaded CSV to the Registrar and wait for acknowledgement.</w:t>
      </w:r>
    </w:p>
    <w:p w:rsidR="00000000" w:rsidDel="00000000" w:rsidP="00000000" w:rsidRDefault="00000000" w:rsidRPr="00000000" w14:paraId="00000348">
      <w:pPr>
        <w:spacing w:after="8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Confirm that the portal status remains Exported — Ready to Send. It must not falsely claim that an external email or Registrar acknowledgement occurred.</w:t>
      </w:r>
    </w:p>
    <w:p w:rsidR="00000000" w:rsidDel="00000000" w:rsidP="00000000" w:rsidRDefault="00000000" w:rsidRPr="00000000" w14:paraId="00000349">
      <w:pPr>
        <w:spacing w:after="100" w:lineRule="auto"/>
        <w:rPr/>
      </w:pPr>
      <w:r w:rsidDel="00000000" w:rsidR="00000000" w:rsidRPr="00000000">
        <w:rPr>
          <w:b w:val="1"/>
          <w:bCs w:val="1"/>
          <w:sz w:val="21"/>
          <w:szCs w:val="21"/>
          <w:rtl w:val="0"/>
        </w:rPr>
        <w:t xml:space="preserve">Part B - Unusual case: incorrect graduation application PDF</w:t>
      </w:r>
      <w:r w:rsidDel="00000000" w:rsidR="00000000" w:rsidRPr="00000000">
        <w:rPr>
          <w:rtl w:val="0"/>
        </w:rPr>
      </w:r>
    </w:p>
    <w:p w:rsidR="00000000" w:rsidDel="00000000" w:rsidP="00000000" w:rsidRDefault="00000000" w:rsidRPr="00000000" w14:paraId="0000034A">
      <w:pPr>
        <w:spacing w:after="8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Reset Carlo Mendoza’s Graduation demo.</w:t>
      </w:r>
    </w:p>
    <w:p w:rsidR="00000000" w:rsidDel="00000000" w:rsidP="00000000" w:rsidRDefault="00000000" w:rsidRPr="00000000" w14:paraId="0000034B">
      <w:pPr>
        <w:spacing w:after="8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Carlo and open 8 · Graduation.</w:t>
      </w:r>
    </w:p>
    <w:p w:rsidR="00000000" w:rsidDel="00000000" w:rsidP="00000000" w:rsidRDefault="00000000" w:rsidRPr="00000000" w14:paraId="0000034C">
      <w:pPr>
        <w:spacing w:after="8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Select the current AY 2026-2027 review window and upload Carlo_Mendoza_Incorrect_Graduation_Application.pdf.</w:t>
      </w:r>
    </w:p>
    <w:p w:rsidR="00000000" w:rsidDel="00000000" w:rsidP="00000000" w:rsidRDefault="00000000" w:rsidRPr="00000000" w14:paraId="0000034D">
      <w:pPr>
        <w:spacing w:after="8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Select Submit graduation application.</w:t>
      </w:r>
    </w:p>
    <w:p w:rsidR="00000000" w:rsidDel="00000000" w:rsidP="00000000" w:rsidRDefault="00000000" w:rsidRPr="00000000" w14:paraId="0000034E">
      <w:pPr>
        <w:spacing w:after="8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Sign in as GS Staff and open 8 · Graduation.</w:t>
      </w:r>
    </w:p>
    <w:p w:rsidR="00000000" w:rsidDel="00000000" w:rsidP="00000000" w:rsidRDefault="00000000" w:rsidRPr="00000000" w14:paraId="0000034F">
      <w:pPr>
        <w:spacing w:after="8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Find Carlo in Application Submitted — Ready for Batch Creation.</w:t>
      </w:r>
    </w:p>
    <w:p w:rsidR="00000000" w:rsidDel="00000000" w:rsidP="00000000" w:rsidRDefault="00000000" w:rsidRPr="00000000" w14:paraId="00000350">
      <w:pPr>
        <w:spacing w:after="8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the clickable View PDF button beside Carlo’s application status and inspect the submitted PDF.</w:t>
      </w:r>
    </w:p>
    <w:p w:rsidR="00000000" w:rsidDel="00000000" w:rsidP="00000000" w:rsidRDefault="00000000" w:rsidRPr="00000000" w14:paraId="00000351">
      <w:pPr>
        <w:spacing w:after="80" w:lineRule="auto"/>
        <w:rPr>
          <w:sz w:val="21"/>
          <w:szCs w:val="21"/>
        </w:rPr>
      </w:pPr>
      <w:r w:rsidDel="00000000" w:rsidR="00000000" w:rsidRPr="00000000">
        <w:rPr>
          <w:sz w:val="21"/>
          <w:szCs w:val="21"/>
        </w:rPr>
        <w:drawing>
          <wp:inline distB="114300" distT="114300" distL="114300" distR="114300">
            <wp:extent cx="5943600" cy="3505200"/>
            <wp:effectExtent b="0" l="0" r="0" t="0"/>
            <wp:docPr id="25"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after="8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Open View student and confirm that the submitted PDF is also available from the student’s case details.</w:t>
      </w:r>
    </w:p>
    <w:p w:rsidR="00000000" w:rsidDel="00000000" w:rsidP="00000000" w:rsidRDefault="00000000" w:rsidRPr="00000000" w14:paraId="00000353">
      <w:pPr>
        <w:spacing w:after="8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Select the red Message / Return button.</w:t>
      </w:r>
    </w:p>
    <w:p w:rsidR="00000000" w:rsidDel="00000000" w:rsidP="00000000" w:rsidRDefault="00000000" w:rsidRPr="00000000" w14:paraId="00000354">
      <w:pPr>
        <w:spacing w:after="8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Set the action to Return for clarification and the recipient to Student.</w:t>
      </w:r>
    </w:p>
    <w:p w:rsidR="00000000" w:rsidDel="00000000" w:rsidP="00000000" w:rsidRDefault="00000000" w:rsidRPr="00000000" w14:paraId="00000355">
      <w:pPr>
        <w:spacing w:after="80" w:lineRule="auto"/>
        <w:rPr>
          <w:sz w:val="21"/>
          <w:szCs w:val="21"/>
        </w:rPr>
      </w:pPr>
      <w:r w:rsidDel="00000000" w:rsidR="00000000" w:rsidRPr="00000000">
        <w:rPr>
          <w:b w:val="1"/>
          <w:bCs w:val="1"/>
          <w:color w:val="1f4e79"/>
          <w:sz w:val="21"/>
          <w:szCs w:val="21"/>
          <w:rtl w:val="0"/>
        </w:rPr>
        <w:t xml:space="preserve">Step 11.</w:t>
      </w:r>
      <w:r w:rsidDel="00000000" w:rsidR="00000000" w:rsidRPr="00000000">
        <w:rPr>
          <w:sz w:val="21"/>
          <w:szCs w:val="21"/>
          <w:rtl w:val="0"/>
        </w:rPr>
        <w:t xml:space="preserve"> Check Have student resubmit document.</w:t>
      </w:r>
    </w:p>
    <w:p w:rsidR="00000000" w:rsidDel="00000000" w:rsidP="00000000" w:rsidRDefault="00000000" w:rsidRPr="00000000" w14:paraId="00000356">
      <w:pPr>
        <w:spacing w:after="8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The name and student number in the submitted application do not match the official student record. Upload a corrected signed application.</w:t>
      </w:r>
    </w:p>
    <w:p w:rsidR="00000000" w:rsidDel="00000000" w:rsidP="00000000" w:rsidRDefault="00000000" w:rsidRPr="00000000" w14:paraId="00000357">
      <w:pPr>
        <w:spacing w:after="8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Select the red Return to student button.</w:t>
      </w:r>
    </w:p>
    <w:p w:rsidR="00000000" w:rsidDel="00000000" w:rsidP="00000000" w:rsidRDefault="00000000" w:rsidRPr="00000000" w14:paraId="00000358">
      <w:pPr>
        <w:spacing w:after="80" w:lineRule="auto"/>
        <w:rPr>
          <w:sz w:val="21"/>
          <w:szCs w:val="21"/>
        </w:rPr>
      </w:pPr>
      <w:r w:rsidDel="00000000" w:rsidR="00000000" w:rsidRPr="00000000">
        <w:rPr>
          <w:sz w:val="21"/>
          <w:szCs w:val="21"/>
        </w:rPr>
        <w:drawing>
          <wp:inline distB="114300" distT="114300" distL="114300" distR="114300">
            <wp:extent cx="5943600" cy="2882900"/>
            <wp:effectExtent b="0" l="0" r="0" t="0"/>
            <wp:docPr id="14"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80" w:lineRule="auto"/>
        <w:rPr>
          <w:sz w:val="21"/>
          <w:szCs w:val="21"/>
        </w:rPr>
      </w:pPr>
      <w:r w:rsidDel="00000000" w:rsidR="00000000" w:rsidRPr="00000000">
        <w:rPr>
          <w:b w:val="1"/>
          <w:bCs w:val="1"/>
          <w:color w:val="1f4e79"/>
          <w:sz w:val="21"/>
          <w:szCs w:val="21"/>
          <w:rtl w:val="0"/>
        </w:rPr>
        <w:t xml:space="preserve">Step 14.</w:t>
      </w:r>
      <w:r w:rsidDel="00000000" w:rsidR="00000000" w:rsidRPr="00000000">
        <w:rPr>
          <w:sz w:val="21"/>
          <w:szCs w:val="21"/>
          <w:rtl w:val="0"/>
        </w:rPr>
        <w:t xml:space="preserve"> Confirm that Carlo moves to Returned for Clarification and cannot be added to a graduation batch.</w:t>
      </w:r>
    </w:p>
    <w:p w:rsidR="00000000" w:rsidDel="00000000" w:rsidP="00000000" w:rsidRDefault="00000000" w:rsidRPr="00000000" w14:paraId="0000035A">
      <w:pPr>
        <w:spacing w:after="8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Sign in as Carlo. Open the Request Center and confirm that the newest GS Staff message is highlighted in green.</w:t>
      </w:r>
    </w:p>
    <w:p w:rsidR="00000000" w:rsidDel="00000000" w:rsidP="00000000" w:rsidRDefault="00000000" w:rsidRPr="00000000" w14:paraId="0000035B">
      <w:pPr>
        <w:spacing w:after="8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Open Graduation Step 1 and confirm that it has been reset for resubmission.</w:t>
      </w:r>
    </w:p>
    <w:p w:rsidR="00000000" w:rsidDel="00000000" w:rsidP="00000000" w:rsidRDefault="00000000" w:rsidRPr="00000000" w14:paraId="0000035C">
      <w:pPr>
        <w:spacing w:after="80" w:lineRule="auto"/>
        <w:rPr>
          <w:sz w:val="21"/>
          <w:szCs w:val="21"/>
        </w:rPr>
      </w:pPr>
      <w:r w:rsidDel="00000000" w:rsidR="00000000" w:rsidRPr="00000000">
        <w:rPr>
          <w:sz w:val="21"/>
          <w:szCs w:val="21"/>
        </w:rPr>
        <w:drawing>
          <wp:inline distB="114300" distT="114300" distL="114300" distR="114300">
            <wp:extent cx="5943600" cy="2984500"/>
            <wp:effectExtent b="0" l="0" r="0" t="0"/>
            <wp:docPr id="20"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80" w:lineRule="auto"/>
        <w:rPr>
          <w:sz w:val="21"/>
          <w:szCs w:val="21"/>
        </w:rPr>
      </w:pPr>
      <w:r w:rsidDel="00000000" w:rsidR="00000000" w:rsidRPr="00000000">
        <w:rPr>
          <w:b w:val="1"/>
          <w:bCs w:val="1"/>
          <w:color w:val="1f4e79"/>
          <w:sz w:val="21"/>
          <w:szCs w:val="21"/>
          <w:rtl w:val="0"/>
        </w:rPr>
        <w:t xml:space="preserve">Step 17.</w:t>
      </w:r>
      <w:r w:rsidDel="00000000" w:rsidR="00000000" w:rsidRPr="00000000">
        <w:rPr>
          <w:sz w:val="21"/>
          <w:szCs w:val="21"/>
          <w:rtl w:val="0"/>
        </w:rPr>
        <w:t xml:space="preserve"> Confirm that the incorrect PDF remains visible in the file history but is no longer accepted as the current application.</w:t>
      </w:r>
    </w:p>
    <w:p w:rsidR="00000000" w:rsidDel="00000000" w:rsidP="00000000" w:rsidRDefault="00000000" w:rsidRPr="00000000" w14:paraId="0000035E">
      <w:pPr>
        <w:spacing w:after="8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Attempting to reuse the old PDF should be rejected. Upload Carlo_Mendoza_Corrected_Graduation_Application.pdf.</w:t>
      </w:r>
    </w:p>
    <w:p w:rsidR="00000000" w:rsidDel="00000000" w:rsidP="00000000" w:rsidRDefault="00000000" w:rsidRPr="00000000" w14:paraId="0000035F">
      <w:pPr>
        <w:spacing w:after="8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Select AY 2026-2027 and select Resubmit graduation application.</w:t>
      </w:r>
    </w:p>
    <w:p w:rsidR="00000000" w:rsidDel="00000000" w:rsidP="00000000" w:rsidRDefault="00000000" w:rsidRPr="00000000" w14:paraId="00000360">
      <w:pPr>
        <w:spacing w:after="8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Sign in as GS Staff. Confirm that Carlo returns to Application Submitted — Ready for Batch Creation with the corrected PDF available through View PDF.</w:t>
      </w:r>
    </w:p>
    <w:p w:rsidR="00000000" w:rsidDel="00000000" w:rsidP="00000000" w:rsidRDefault="00000000" w:rsidRPr="00000000" w14:paraId="00000361">
      <w:pPr>
        <w:spacing w:after="8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Continue Carlo through batch creation, coursework review, research validation, endorsement preparation, Dean approval, and CSV export using the normal steps from Part A.</w:t>
      </w:r>
    </w:p>
    <w:p w:rsidR="00000000" w:rsidDel="00000000" w:rsidP="00000000" w:rsidRDefault="00000000" w:rsidRPr="00000000" w14:paraId="00000362">
      <w:pPr>
        <w:spacing w:after="160" w:before="20" w:lineRule="auto"/>
        <w:jc w:val="center"/>
        <w:rPr>
          <w:b w:val="1"/>
          <w:bCs w:val="1"/>
          <w:sz w:val="21"/>
          <w:szCs w:val="21"/>
        </w:rPr>
      </w:pPr>
      <w:r w:rsidDel="00000000" w:rsidR="00000000" w:rsidRPr="00000000">
        <w:rPr>
          <w:i w:val="1"/>
          <w:iCs w:val="1"/>
          <w:color w:val="6b7280"/>
          <w:sz w:val="17"/>
          <w:szCs w:val="17"/>
          <w:rtl w:val="0"/>
        </w:rPr>
        <w:t xml:space="preserve">Screenshot — The Graduation screen with the eligibility check, and the Dean-approved endorsement list ready to export.</w:t>
      </w:r>
      <w:r w:rsidDel="00000000" w:rsidR="00000000" w:rsidRPr="00000000">
        <w:rPr>
          <w:rtl w:val="0"/>
        </w:rPr>
      </w:r>
    </w:p>
    <w:p>
      <w:pPr>
        <w:pStyle w:val="Heading2"/>
        <w:pageBreakBefore/>
        <w:spacing w:after="80" w:before="200" w:lineRule="auto"/>
        <w:rPr/>
      </w:pPr>
      <w:r>
        <w:rPr>
          <w:b w:val="1"/>
          <w:bCs w:val="1"/>
          <w:color w:val="1f4e79"/>
          <w:sz w:val="26"/>
          <w:szCs w:val="26"/>
          <w:rtl w:val="0"/>
        </w:rPr>
        <w:t>Scenario 13 — Leave of Absence, LOA / Readmission / AWOL</w:t>
      </w:r>
    </w:p>
    <w:p>
      <w:pPr>
        <w:spacing w:after="100" w:lineRule="auto"/>
        <w:rPr/>
      </w:pPr>
      <w:r>
        <w:rPr>
          <w:b w:val="1"/>
          <w:bCs w:val="1"/>
          <w:sz w:val="21"/>
          <w:szCs w:val="21"/>
          <w:rtl w:val="0"/>
        </w:rPr>
        <w:t>Story:</w:t>
      </w:r>
    </w:p>
    <w:p>
      <w:pPr>
        <w:spacing w:after="100" w:lineRule="auto"/>
        <w:rPr/>
      </w:pPr>
      <w:r>
        <w:rPr>
          <w:sz w:val="21"/>
          <w:szCs w:val="21"/>
          <w:rtl w:val="0"/>
        </w:rPr>
        <w:t>Daniel Fernandez files a structured two-semester Leave of Absence. Graduate School Staff run the fixed policy checks and route the case; the Dean records the decision, and only an approval changes the student to On Leave / LOA.</w:t>
      </w:r>
    </w:p>
    <w:p>
      <w:pPr>
        <w:spacing w:after="100" w:lineRule="auto"/>
        <w:rPr/>
      </w:pPr>
      <w:r>
        <w:rPr>
          <w:b w:val="1"/>
          <w:bCs w:val="1"/>
          <w:sz w:val="21"/>
          <w:szCs w:val="21"/>
          <w:rtl w:val="0"/>
        </w:rPr>
        <w:t>Accounts used:</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Role</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Student demo</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Daniel Fernandez — loa.daniel@usls.edu.ph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Dean</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dean@usls.edu.ph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Password</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DemoPass123! for every account</w:t>
            </w:r>
          </w:p>
        </w:tc>
      </w:tr>
    </w:tbl>
    <w:p>
      <w:pPr>
        <w:spacing w:after="100" w:lineRule="auto"/>
        <w:rPr/>
      </w:pPr>
      <w:r>
        <w:rPr>
          <w:b w:val="1"/>
          <w:bCs w:val="1"/>
          <w:sz w:val="21"/>
          <w:szCs w:val="21"/>
          <w:rtl w:val="0"/>
        </w:rPr>
        <w:t>Data to use:</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Field</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Leave starts</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AY 2026–2027 1st Semester</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Leave ends</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AY 2026–2027 2nd Semester</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Reason</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Employment / professional obligation</w:t>
            </w:r>
          </w:p>
        </w:tc>
      </w:tr>
    </w:tbl>
    <w:p>
      <w:pPr>
        <w:spacing w:after="60" w:before="140" w:lineRule="auto"/>
        <w:rPr/>
      </w:pPr>
      <w:r>
        <w:rPr>
          <w:b w:val="1"/>
          <w:bCs w:val="1"/>
          <w:color w:val="2e7d32"/>
          <w:sz w:val="23"/>
          <w:szCs w:val="23"/>
          <w:rtl w:val="0"/>
        </w:rPr>
        <w:t>Part A — Student submits in Leave of Absence</w:t>
      </w:r>
    </w:p>
    <w:p>
      <w:pPr>
        <w:spacing w:after="80" w:lineRule="auto"/>
        <w:rPr/>
      </w:pPr>
      <w:r>
        <w:rPr>
          <w:b w:val="1"/>
          <w:bCs w:val="1"/>
          <w:color w:val="1f4e79"/>
          <w:sz w:val="21"/>
          <w:szCs w:val="21"/>
          <w:rtl w:val="0"/>
        </w:rPr>
        <w:t xml:space="preserve">Step 1.  </w:t>
      </w:r>
      <w:r>
        <w:rPr>
          <w:sz w:val="21"/>
          <w:szCs w:val="21"/>
          <w:rtl w:val="0"/>
        </w:rPr>
        <w:t>On the sign-in page, reset Daniel Fernandez's Leave of Absence demo so the purpose-built account returns to its starting state.</w:t>
      </w:r>
    </w:p>
    <w:p>
      <w:pPr>
        <w:spacing w:after="80" w:lineRule="auto"/>
        <w:rPr/>
      </w:pPr>
      <w:r>
        <w:rPr>
          <w:b w:val="1"/>
          <w:bCs w:val="1"/>
          <w:color w:val="1f4e79"/>
          <w:sz w:val="21"/>
          <w:szCs w:val="21"/>
          <w:rtl w:val="0"/>
        </w:rPr>
        <w:t xml:space="preserve">Step 2.  </w:t>
      </w:r>
      <w:r>
        <w:rPr>
          <w:sz w:val="21"/>
          <w:szCs w:val="21"/>
          <w:rtl w:val="0"/>
        </w:rPr>
        <w:t>Sign in as Daniel and open Leave of Absence from Standalone Processes.</w:t>
      </w:r>
    </w:p>
    <w:p>
      <w:pPr>
        <w:spacing w:after="80" w:lineRule="auto"/>
        <w:rPr/>
      </w:pPr>
      <w:r>
        <w:rPr>
          <w:b w:val="1"/>
          <w:bCs w:val="1"/>
          <w:color w:val="1f4e79"/>
          <w:sz w:val="21"/>
          <w:szCs w:val="21"/>
          <w:rtl w:val="0"/>
        </w:rPr>
        <w:t xml:space="preserve">Step 3.  </w:t>
      </w:r>
      <w:r>
        <w:rPr>
          <w:sz w:val="21"/>
          <w:szCs w:val="21"/>
          <w:rtl w:val="0"/>
        </w:rPr>
        <w:t>Review Current stage and open View stage history. Confirm that the four stages are Student application, GS Staff review, Dean decision, and result.</w:t>
      </w:r>
    </w:p>
    <w:p>
      <w:pPr>
        <w:spacing w:after="80" w:lineRule="auto"/>
        <w:rPr/>
      </w:pPr>
      <w:r>
        <w:rPr>
          <w:b w:val="1"/>
          <w:bCs w:val="1"/>
          <w:color w:val="1f4e79"/>
          <w:sz w:val="21"/>
          <w:szCs w:val="21"/>
          <w:rtl w:val="0"/>
        </w:rPr>
        <w:t xml:space="preserve">Step 4.  </w:t>
      </w:r>
      <w:r>
        <w:rPr>
          <w:sz w:val="21"/>
          <w:szCs w:val="21"/>
          <w:rtl w:val="0"/>
        </w:rPr>
        <w:t>Choose the Leave starts and Leave ends semesters. The request must begin in an upcoming semester and may cover one or two consecutive semesters.</w:t>
      </w:r>
    </w:p>
    <w:p>
      <w:pPr>
        <w:spacing w:after="80" w:lineRule="auto"/>
        <w:rPr/>
      </w:pPr>
      <w:r>
        <w:rPr>
          <w:b w:val="1"/>
          <w:bCs w:val="1"/>
          <w:color w:val="1f4e79"/>
          <w:sz w:val="21"/>
          <w:szCs w:val="21"/>
          <w:rtl w:val="0"/>
        </w:rPr>
        <w:t xml:space="preserve">Step 5.  </w:t>
      </w:r>
      <w:r>
        <w:rPr>
          <w:sz w:val="21"/>
          <w:szCs w:val="21"/>
          <w:rtl w:val="0"/>
        </w:rPr>
        <w:t>Choose an allowed Reason category and enter complete Circumstances / remarks. No PDF or RAG extraction is required for this structured form.</w:t>
      </w:r>
    </w:p>
    <w:p>
      <w:pPr>
        <w:spacing w:after="80" w:lineRule="auto"/>
        <w:rPr/>
      </w:pPr>
      <w:r>
        <w:rPr>
          <w:b w:val="1"/>
          <w:bCs w:val="1"/>
          <w:color w:val="1f4e79"/>
          <w:sz w:val="21"/>
          <w:szCs w:val="21"/>
          <w:rtl w:val="0"/>
        </w:rPr>
        <w:t xml:space="preserve">Step 6.  </w:t>
      </w:r>
      <w:r>
        <w:rPr>
          <w:sz w:val="21"/>
          <w:szCs w:val="21"/>
          <w:rtl w:val="0"/>
        </w:rPr>
        <w:t>Click Submit LOA application and read the confirmation.</w:t>
      </w:r>
    </w:p>
    <w:p>
      <w:pPr>
        <w:spacing w:after="80" w:lineRule="auto"/>
        <w:rPr/>
      </w:pPr>
      <w:r>
        <w:rPr>
          <w:b w:val="1"/>
          <w:bCs w:val="1"/>
          <w:color w:val="1f4e79"/>
          <w:sz w:val="21"/>
          <w:szCs w:val="21"/>
          <w:rtl w:val="0"/>
        </w:rPr>
        <w:t xml:space="preserve">Step 7.  </w:t>
      </w:r>
      <w:r>
        <w:rPr>
          <w:sz w:val="21"/>
          <w:szCs w:val="21"/>
          <w:rtl w:val="0"/>
        </w:rPr>
        <w:t>Reopen Leave of Absence and verify that the request is locked as submitted, the stage advances to staff review, and withdrawal remains available only before the Dean decides.</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72" name="Picture 72"/>
            <wp:cNvGraphicFramePr>
              <a:graphicFrameLocks noChangeAspect="1"/>
            </wp:cNvGraphicFramePr>
            <a:graphic>
              <a:graphicData uri="http://schemas.openxmlformats.org/drawingml/2006/picture">
                <pic:pic>
                  <pic:nvPicPr>
                    <pic:cNvPr id="0" name="loa_student_form.png"/>
                    <pic:cNvPicPr/>
                  </pic:nvPicPr>
                  <pic:blipFill>
                    <a:blip r:embed="rId74"/>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Leave of Absence structured student application.</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73" name="Picture 73"/>
            <wp:cNvGraphicFramePr>
              <a:graphicFrameLocks noChangeAspect="1"/>
            </wp:cNvGraphicFramePr>
            <a:graphic>
              <a:graphicData uri="http://schemas.openxmlformats.org/drawingml/2006/picture">
                <pic:pic>
                  <pic:nvPicPr>
                    <pic:cNvPr id="0" name="loa_student_form_stage_history.png"/>
                    <pic:cNvPicPr/>
                  </pic:nvPicPr>
                  <pic:blipFill>
                    <a:blip r:embed="rId75"/>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Leave of Absence stage history before submission.</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74" name="Picture 74"/>
            <wp:cNvGraphicFramePr>
              <a:graphicFrameLocks noChangeAspect="1"/>
            </wp:cNvGraphicFramePr>
            <a:graphic>
              <a:graphicData uri="http://schemas.openxmlformats.org/drawingml/2006/picture">
                <pic:pic>
                  <pic:nvPicPr>
                    <pic:cNvPr id="0" name="loa_student_submitted.png"/>
                    <pic:cNvPicPr/>
                  </pic:nvPicPr>
                  <pic:blipFill>
                    <a:blip r:embed="rId76"/>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Leave of Absence after the student submission advances to GS Staff.</w:t>
      </w:r>
    </w:p>
    <w:p>
      <w:pPr>
        <w:spacing w:after="60" w:before="140" w:lineRule="auto"/>
        <w:rPr/>
      </w:pPr>
      <w:r>
        <w:rPr>
          <w:b w:val="1"/>
          <w:bCs w:val="1"/>
          <w:color w:val="2e7d32"/>
          <w:sz w:val="23"/>
          <w:szCs w:val="23"/>
          <w:rtl w:val="0"/>
        </w:rPr>
        <w:t>Part B — Staff reviews in Leave of Absence</w:t>
      </w:r>
    </w:p>
    <w:p>
      <w:pPr>
        <w:spacing w:after="80" w:lineRule="auto"/>
        <w:rPr/>
      </w:pPr>
      <w:r>
        <w:rPr>
          <w:b w:val="1"/>
          <w:bCs w:val="1"/>
          <w:color w:val="1f4e79"/>
          <w:sz w:val="21"/>
          <w:szCs w:val="21"/>
          <w:rtl w:val="0"/>
        </w:rPr>
        <w:t xml:space="preserve">Step 8.  </w:t>
      </w:r>
      <w:r>
        <w:rPr>
          <w:sz w:val="21"/>
          <w:szCs w:val="21"/>
          <w:rtl w:val="0"/>
        </w:rPr>
        <w:t>Sign in as Graduate School Staff and open Leave of Absence.</w:t>
      </w:r>
    </w:p>
    <w:p>
      <w:pPr>
        <w:spacing w:after="80" w:lineRule="auto"/>
        <w:rPr/>
      </w:pPr>
      <w:r>
        <w:rPr>
          <w:b w:val="1"/>
          <w:bCs w:val="1"/>
          <w:color w:val="1f4e79"/>
          <w:sz w:val="21"/>
          <w:szCs w:val="21"/>
          <w:rtl w:val="0"/>
        </w:rPr>
        <w:t xml:space="preserve">Step 9.  </w:t>
      </w:r>
      <w:r>
        <w:rPr>
          <w:sz w:val="21"/>
          <w:szCs w:val="21"/>
          <w:rtl w:val="0"/>
        </w:rPr>
        <w:t>Search Daniel Fernandez in Submitted requests and confirm that the card is in For Review with GS Staff as the next owner.</w:t>
      </w:r>
    </w:p>
    <w:p>
      <w:pPr>
        <w:spacing w:after="80" w:lineRule="auto"/>
        <w:rPr/>
      </w:pPr>
      <w:r>
        <w:rPr>
          <w:b w:val="1"/>
          <w:bCs w:val="1"/>
          <w:color w:val="1f4e79"/>
          <w:sz w:val="21"/>
          <w:szCs w:val="21"/>
          <w:rtl w:val="0"/>
        </w:rPr>
        <w:t xml:space="preserve">Step 10.  </w:t>
      </w:r>
      <w:r>
        <w:rPr>
          <w:sz w:val="21"/>
          <w:szCs w:val="21"/>
          <w:rtl w:val="0"/>
        </w:rPr>
        <w:t>Click Review. Compare the request summary, start/end semesters, reason category, remarks, prior approved leaves, and minimum residency.</w:t>
      </w:r>
    </w:p>
    <w:p>
      <w:pPr>
        <w:spacing w:after="80" w:lineRule="auto"/>
        <w:rPr/>
      </w:pPr>
      <w:r>
        <w:rPr>
          <w:b w:val="1"/>
          <w:bCs w:val="1"/>
          <w:color w:val="1f4e79"/>
          <w:sz w:val="21"/>
          <w:szCs w:val="21"/>
          <w:rtl w:val="0"/>
        </w:rPr>
        <w:t xml:space="preserve">Step 11.  </w:t>
      </w:r>
      <w:r>
        <w:rPr>
          <w:sz w:val="21"/>
          <w:szCs w:val="21"/>
          <w:rtl w:val="0"/>
        </w:rPr>
        <w:t>Click Run policy checker. Read each deterministic check and the recommendation; it supports staff review and does not approve the case.</w:t>
      </w:r>
    </w:p>
    <w:p>
      <w:pPr>
        <w:spacing w:after="80" w:lineRule="auto"/>
        <w:rPr/>
      </w:pPr>
      <w:r>
        <w:rPr>
          <w:b w:val="1"/>
          <w:bCs w:val="1"/>
          <w:color w:val="1f4e79"/>
          <w:sz w:val="21"/>
          <w:szCs w:val="21"/>
          <w:rtl w:val="0"/>
        </w:rPr>
        <w:t xml:space="preserve">Step 12.  </w:t>
      </w:r>
      <w:r>
        <w:rPr>
          <w:sz w:val="21"/>
          <w:szCs w:val="21"/>
          <w:rtl w:val="0"/>
        </w:rPr>
        <w:t>Set Eligibility status / check result, add staff notes, and use Apply suggestion only after verifying that it matches the recorded evidence.</w:t>
      </w:r>
    </w:p>
    <w:p>
      <w:pPr>
        <w:spacing w:after="80" w:lineRule="auto"/>
        <w:rPr/>
      </w:pPr>
      <w:r>
        <w:rPr>
          <w:b w:val="1"/>
          <w:bCs w:val="1"/>
          <w:color w:val="1f4e79"/>
          <w:sz w:val="21"/>
          <w:szCs w:val="21"/>
          <w:rtl w:val="0"/>
        </w:rPr>
        <w:t xml:space="preserve">Step 13.  </w:t>
      </w:r>
      <w:r>
        <w:rPr>
          <w:sz w:val="21"/>
          <w:szCs w:val="21"/>
          <w:rtl w:val="0"/>
        </w:rPr>
        <w:t>Click Forward to Dean. Confirm that the request leaves the staff-review column and the next owner becomes Dean.</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75" name="Picture 75"/>
            <wp:cNvGraphicFramePr>
              <a:graphicFrameLocks noChangeAspect="1"/>
            </wp:cNvGraphicFramePr>
            <a:graphic>
              <a:graphicData uri="http://schemas.openxmlformats.org/drawingml/2006/picture">
                <pic:pic>
                  <pic:nvPicPr>
                    <pic:cNvPr id="0" name="loa_staff_requests.png"/>
                    <pic:cNvPicPr/>
                  </pic:nvPicPr>
                  <pic:blipFill>
                    <a:blip r:embed="rId77"/>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Leave of Absence Submitted requests filtered to Daniel Fernandez.</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76" name="Picture 76"/>
            <wp:cNvGraphicFramePr>
              <a:graphicFrameLocks noChangeAspect="1"/>
            </wp:cNvGraphicFramePr>
            <a:graphic>
              <a:graphicData uri="http://schemas.openxmlformats.org/drawingml/2006/picture">
                <pic:pic>
                  <pic:nvPicPr>
                    <pic:cNvPr id="0" name="loa_staff_policy_review.png"/>
                    <pic:cNvPicPr/>
                  </pic:nvPicPr>
                  <pic:blipFill>
                    <a:blip r:embed="rId78"/>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Leave of Absence staff review with the fixed policy checker and Dean-routing action.</w:t>
      </w:r>
    </w:p>
    <w:p>
      <w:pPr>
        <w:spacing w:after="60" w:before="140" w:lineRule="auto"/>
        <w:rPr/>
      </w:pPr>
      <w:r>
        <w:rPr>
          <w:b w:val="1"/>
          <w:bCs w:val="1"/>
          <w:color w:val="2e7d32"/>
          <w:sz w:val="23"/>
          <w:szCs w:val="23"/>
          <w:rtl w:val="0"/>
        </w:rPr>
        <w:t>Part C — Dean decides in LOA / Readmission / AWOL</w:t>
      </w:r>
    </w:p>
    <w:p>
      <w:pPr>
        <w:spacing w:after="80" w:lineRule="auto"/>
        <w:rPr/>
      </w:pPr>
      <w:r>
        <w:rPr>
          <w:b w:val="1"/>
          <w:bCs w:val="1"/>
          <w:color w:val="1f4e79"/>
          <w:sz w:val="21"/>
          <w:szCs w:val="21"/>
          <w:rtl w:val="0"/>
        </w:rPr>
        <w:t xml:space="preserve">Step 14.  </w:t>
      </w:r>
      <w:r>
        <w:rPr>
          <w:sz w:val="21"/>
          <w:szCs w:val="21"/>
          <w:rtl w:val="0"/>
        </w:rPr>
        <w:t>Sign in as Dean and open LOA / Readmission / AWOL.</w:t>
      </w:r>
    </w:p>
    <w:p>
      <w:pPr>
        <w:spacing w:after="80" w:lineRule="auto"/>
        <w:rPr/>
      </w:pPr>
      <w:r>
        <w:rPr>
          <w:b w:val="1"/>
          <w:bCs w:val="1"/>
          <w:color w:val="1f4e79"/>
          <w:sz w:val="21"/>
          <w:szCs w:val="21"/>
          <w:rtl w:val="0"/>
        </w:rPr>
        <w:t xml:space="preserve">Step 15.  </w:t>
      </w:r>
      <w:r>
        <w:rPr>
          <w:sz w:val="21"/>
          <w:szCs w:val="21"/>
          <w:rtl w:val="0"/>
        </w:rPr>
        <w:t>Search Daniel and review the Leave of Absence request, period, staff notes, case discussion, and logs.</w:t>
      </w:r>
    </w:p>
    <w:p>
      <w:pPr>
        <w:spacing w:after="80" w:lineRule="auto"/>
        <w:rPr/>
      </w:pPr>
      <w:r>
        <w:rPr>
          <w:b w:val="1"/>
          <w:bCs w:val="1"/>
          <w:color w:val="1f4e79"/>
          <w:sz w:val="21"/>
          <w:szCs w:val="21"/>
          <w:rtl w:val="0"/>
        </w:rPr>
        <w:t xml:space="preserve">Step 16.  </w:t>
      </w:r>
      <w:r>
        <w:rPr>
          <w:sz w:val="21"/>
          <w:szCs w:val="21"/>
          <w:rtl w:val="0"/>
        </w:rPr>
        <w:t>Choose Approve, Deny, or Return for revision. Add the required review comment when returning the case, then confirm the recorded action.</w:t>
      </w:r>
    </w:p>
    <w:p>
      <w:pPr>
        <w:spacing w:after="80" w:lineRule="auto"/>
        <w:rPr/>
      </w:pPr>
      <w:r>
        <w:rPr>
          <w:b w:val="1"/>
          <w:bCs w:val="1"/>
          <w:color w:val="1f4e79"/>
          <w:sz w:val="21"/>
          <w:szCs w:val="21"/>
          <w:rtl w:val="0"/>
        </w:rPr>
        <w:t xml:space="preserve">Step 17.  </w:t>
      </w:r>
      <w:r>
        <w:rPr>
          <w:sz w:val="21"/>
          <w:szCs w:val="21"/>
          <w:rtl w:val="0"/>
        </w:rPr>
        <w:t>If approved, verify that the student standing becomes On Leave and the enrollment tag becomes LOA. If denied or returned, verify that standing does not change.</w:t>
      </w:r>
    </w:p>
    <w:p>
      <w:pPr>
        <w:spacing w:after="80" w:lineRule="auto"/>
        <w:rPr/>
      </w:pPr>
      <w:r>
        <w:rPr>
          <w:b w:val="1"/>
          <w:bCs w:val="1"/>
          <w:color w:val="1f4e79"/>
          <w:sz w:val="21"/>
          <w:szCs w:val="21"/>
          <w:rtl w:val="0"/>
        </w:rPr>
        <w:t xml:space="preserve">Step 18.  </w:t>
      </w:r>
      <w:r>
        <w:rPr>
          <w:sz w:val="21"/>
          <w:szCs w:val="21"/>
          <w:rtl w:val="0"/>
        </w:rPr>
        <w:t>As Graduate School Staff, reopen the approved case and export the LOA report for the Registrar when required.</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77" name="Picture 77"/>
            <wp:cNvGraphicFramePr>
              <a:graphicFrameLocks noChangeAspect="1"/>
            </wp:cNvGraphicFramePr>
            <a:graphic>
              <a:graphicData uri="http://schemas.openxmlformats.org/drawingml/2006/picture">
                <pic:pic>
                  <pic:nvPicPr>
                    <pic:cNvPr id="0" name="dean_loa_approvals.png"/>
                    <pic:cNvPicPr/>
                  </pic:nvPicPr>
                  <pic:blipFill>
                    <a:blip r:embed="rId79"/>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LOA / Readmission / AWOL filtered to Daniel's Leave of Absence decision card.</w:t>
      </w:r>
    </w:p>
    <w:p>
      <w:pPr>
        <w:shd w:fill="eef2f7" w:val="clear"/>
        <w:spacing w:after="120" w:before="60" w:lineRule="auto"/>
        <w:rPr/>
      </w:pPr>
      <w:r>
        <w:rPr>
          <w:b w:val="1"/>
          <w:bCs w:val="1"/>
          <w:color w:val="1f4e79"/>
          <w:sz w:val="20"/>
          <w:szCs w:val="20"/>
          <w:rtl w:val="0"/>
        </w:rPr>
        <w:t xml:space="preserve">Note:  </w:t>
      </w:r>
      <w:r>
        <w:rPr>
          <w:color w:val="374151"/>
          <w:sz w:val="20"/>
          <w:szCs w:val="20"/>
          <w:rtl w:val="0"/>
        </w:rPr>
        <w:t>The policy checker is advisory. The Dean decision is the only action that can apply the On Leave / LOA standing change.</w:t>
      </w:r>
    </w:p>
    <w:p>
      <w:pPr>
        <w:pStyle w:val="Heading2"/>
        <w:pageBreakBefore/>
        <w:spacing w:after="80" w:before="200" w:lineRule="auto"/>
        <w:rPr/>
      </w:pPr>
      <w:r>
        <w:rPr>
          <w:b w:val="1"/>
          <w:bCs w:val="1"/>
          <w:color w:val="1f4e79"/>
          <w:sz w:val="26"/>
          <w:szCs w:val="26"/>
          <w:rtl w:val="0"/>
        </w:rPr>
        <w:t>Scenario 14 — Readmission, LOA / Readmission / AWOL</w:t>
      </w:r>
    </w:p>
    <w:p>
      <w:pPr>
        <w:spacing w:after="100" w:lineRule="auto"/>
        <w:rPr/>
      </w:pPr>
      <w:r>
        <w:rPr>
          <w:b w:val="1"/>
          <w:bCs w:val="1"/>
          <w:sz w:val="21"/>
          <w:szCs w:val="21"/>
          <w:rtl w:val="0"/>
        </w:rPr>
        <w:t>Story:</w:t>
      </w:r>
    </w:p>
    <w:p>
      <w:pPr>
        <w:spacing w:after="100" w:lineRule="auto"/>
        <w:rPr/>
      </w:pPr>
      <w:r>
        <w:rPr>
          <w:sz w:val="21"/>
          <w:szCs w:val="21"/>
          <w:rtl w:val="0"/>
        </w:rPr>
        <w:t>Therese Lacson is on an approved Leave of Absence and files a separate Readmission request. Staff verify the future return semester, previous leave, written intention, and checklist before the Dean decides.</w:t>
      </w:r>
    </w:p>
    <w:p>
      <w:pPr>
        <w:spacing w:after="100" w:lineRule="auto"/>
        <w:rPr/>
      </w:pPr>
      <w:r>
        <w:rPr>
          <w:b w:val="1"/>
          <w:bCs w:val="1"/>
          <w:sz w:val="21"/>
          <w:szCs w:val="21"/>
          <w:rtl w:val="0"/>
        </w:rPr>
        <w:t>Accounts used:</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Role</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Student demo</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Therese Lacson — readmission.therese@usls.edu.ph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Dean</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dean@usls.edu.ph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Password</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DemoPass123! for every account</w:t>
            </w:r>
          </w:p>
        </w:tc>
      </w:tr>
    </w:tbl>
    <w:p>
      <w:pPr>
        <w:spacing w:after="100" w:lineRule="auto"/>
        <w:rPr/>
      </w:pPr>
      <w:r>
        <w:rPr>
          <w:b w:val="1"/>
          <w:bCs w:val="1"/>
          <w:sz w:val="21"/>
          <w:szCs w:val="21"/>
          <w:rtl w:val="0"/>
        </w:rPr>
        <w:t>Data to use:</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Field</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Target return</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AY 2026–2027 1st Semester</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Previous LOA</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AY 2025–2026 1st to 2nd Semester</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Checklist</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Mark all four structured readmission requirements</w:t>
            </w:r>
          </w:p>
        </w:tc>
      </w:tr>
    </w:tbl>
    <w:p>
      <w:pPr>
        <w:spacing w:after="60" w:before="140" w:lineRule="auto"/>
        <w:rPr/>
      </w:pPr>
      <w:r>
        <w:rPr>
          <w:b w:val="1"/>
          <w:bCs w:val="1"/>
          <w:color w:val="2e7d32"/>
          <w:sz w:val="23"/>
          <w:szCs w:val="23"/>
          <w:rtl w:val="0"/>
        </w:rPr>
        <w:t>Part A — Student submits in Readmission</w:t>
      </w:r>
    </w:p>
    <w:p>
      <w:pPr>
        <w:spacing w:after="80" w:lineRule="auto"/>
        <w:rPr/>
      </w:pPr>
      <w:r>
        <w:rPr>
          <w:b w:val="1"/>
          <w:bCs w:val="1"/>
          <w:color w:val="1f4e79"/>
          <w:sz w:val="21"/>
          <w:szCs w:val="21"/>
          <w:rtl w:val="0"/>
        </w:rPr>
        <w:t xml:space="preserve">Step 1.  </w:t>
      </w:r>
      <w:r>
        <w:rPr>
          <w:sz w:val="21"/>
          <w:szCs w:val="21"/>
          <w:rtl w:val="0"/>
        </w:rPr>
        <w:t>Reset Therese Lacson's Readmission demo from the sign-in page.</w:t>
      </w:r>
    </w:p>
    <w:p>
      <w:pPr>
        <w:spacing w:after="80" w:lineRule="auto"/>
        <w:rPr/>
      </w:pPr>
      <w:r>
        <w:rPr>
          <w:b w:val="1"/>
          <w:bCs w:val="1"/>
          <w:color w:val="1f4e79"/>
          <w:sz w:val="21"/>
          <w:szCs w:val="21"/>
          <w:rtl w:val="0"/>
        </w:rPr>
        <w:t xml:space="preserve">Step 2.  </w:t>
      </w:r>
      <w:r>
        <w:rPr>
          <w:sz w:val="21"/>
          <w:szCs w:val="21"/>
          <w:rtl w:val="0"/>
        </w:rPr>
        <w:t>Sign in as Therese and open Readmission from Standalone Processes.</w:t>
      </w:r>
    </w:p>
    <w:p>
      <w:pPr>
        <w:spacing w:after="80" w:lineRule="auto"/>
        <w:rPr/>
      </w:pPr>
      <w:r>
        <w:rPr>
          <w:b w:val="1"/>
          <w:bCs w:val="1"/>
          <w:color w:val="1f4e79"/>
          <w:sz w:val="21"/>
          <w:szCs w:val="21"/>
          <w:rtl w:val="0"/>
        </w:rPr>
        <w:t xml:space="preserve">Step 3.  </w:t>
      </w:r>
      <w:r>
        <w:rPr>
          <w:sz w:val="21"/>
          <w:szCs w:val="21"/>
          <w:rtl w:val="0"/>
        </w:rPr>
        <w:t>Confirm that the student is On Leave and that Readmission is a separate return process, not an extension of the LOA form.</w:t>
      </w:r>
    </w:p>
    <w:p>
      <w:pPr>
        <w:spacing w:after="80" w:lineRule="auto"/>
        <w:rPr/>
      </w:pPr>
      <w:r>
        <w:rPr>
          <w:b w:val="1"/>
          <w:bCs w:val="1"/>
          <w:color w:val="1f4e79"/>
          <w:sz w:val="21"/>
          <w:szCs w:val="21"/>
          <w:rtl w:val="0"/>
        </w:rPr>
        <w:t xml:space="preserve">Step 4.  </w:t>
      </w:r>
      <w:r>
        <w:rPr>
          <w:sz w:val="21"/>
          <w:szCs w:val="21"/>
          <w:rtl w:val="0"/>
        </w:rPr>
        <w:t>Choose the Target return semester and the Previous LOA start and end semesters.</w:t>
      </w:r>
    </w:p>
    <w:p>
      <w:pPr>
        <w:spacing w:after="80" w:lineRule="auto"/>
        <w:rPr/>
      </w:pPr>
      <w:r>
        <w:rPr>
          <w:b w:val="1"/>
          <w:bCs w:val="1"/>
          <w:color w:val="1f4e79"/>
          <w:sz w:val="21"/>
          <w:szCs w:val="21"/>
          <w:rtl w:val="0"/>
        </w:rPr>
        <w:t xml:space="preserve">Step 5.  </w:t>
      </w:r>
      <w:r>
        <w:rPr>
          <w:sz w:val="21"/>
          <w:szCs w:val="21"/>
          <w:rtl w:val="0"/>
        </w:rPr>
        <w:t>Enter the intention and readiness to resume studies.</w:t>
      </w:r>
    </w:p>
    <w:p>
      <w:pPr>
        <w:spacing w:after="80" w:lineRule="auto"/>
        <w:rPr/>
      </w:pPr>
      <w:r>
        <w:rPr>
          <w:b w:val="1"/>
          <w:bCs w:val="1"/>
          <w:color w:val="1f4e79"/>
          <w:sz w:val="21"/>
          <w:szCs w:val="21"/>
          <w:rtl w:val="0"/>
        </w:rPr>
        <w:t xml:space="preserve">Step 6.  </w:t>
      </w:r>
      <w:r>
        <w:rPr>
          <w:sz w:val="21"/>
          <w:szCs w:val="21"/>
          <w:rtl w:val="0"/>
        </w:rPr>
        <w:t>Mark Structured return intention completed, Updated study plan confirmed, Program or adviser consultation completed, and No pending accountability confirmed.</w:t>
      </w:r>
    </w:p>
    <w:p>
      <w:pPr>
        <w:spacing w:after="80" w:lineRule="auto"/>
        <w:rPr/>
      </w:pPr>
      <w:r>
        <w:rPr>
          <w:b w:val="1"/>
          <w:bCs w:val="1"/>
          <w:color w:val="1f4e79"/>
          <w:sz w:val="21"/>
          <w:szCs w:val="21"/>
          <w:rtl w:val="0"/>
        </w:rPr>
        <w:t xml:space="preserve">Step 7.  </w:t>
      </w:r>
      <w:r>
        <w:rPr>
          <w:sz w:val="21"/>
          <w:szCs w:val="21"/>
          <w:rtl w:val="0"/>
        </w:rPr>
        <w:t>Click Submit readmission request and verify that the next owner becomes Graduate School Staff.</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78" name="Picture 78"/>
            <wp:cNvGraphicFramePr>
              <a:graphicFrameLocks noChangeAspect="1"/>
            </wp:cNvGraphicFramePr>
            <a:graphic>
              <a:graphicData uri="http://schemas.openxmlformats.org/drawingml/2006/picture">
                <pic:pic>
                  <pic:nvPicPr>
                    <pic:cNvPr id="0" name="readmission_student_form.png"/>
                    <pic:cNvPicPr/>
                  </pic:nvPicPr>
                  <pic:blipFill>
                    <a:blip r:embed="rId80"/>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Readmission structured return-semester, prior-LOA, intention, and checklist form.</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79" name="Picture 79"/>
            <wp:cNvGraphicFramePr>
              <a:graphicFrameLocks noChangeAspect="1"/>
            </wp:cNvGraphicFramePr>
            <a:graphic>
              <a:graphicData uri="http://schemas.openxmlformats.org/drawingml/2006/picture">
                <pic:pic>
                  <pic:nvPicPr>
                    <pic:cNvPr id="0" name="readmission_student_form.png"/>
                    <pic:cNvPicPr/>
                  </pic:nvPicPr>
                  <pic:blipFill>
                    <a:blip r:embed="rId80"/>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Readmission after the student request is submitted for staff review.</w:t>
      </w:r>
    </w:p>
    <w:p>
      <w:pPr>
        <w:spacing w:after="60" w:before="140" w:lineRule="auto"/>
        <w:rPr/>
      </w:pPr>
      <w:r>
        <w:rPr>
          <w:b w:val="1"/>
          <w:bCs w:val="1"/>
          <w:color w:val="2e7d32"/>
          <w:sz w:val="23"/>
          <w:szCs w:val="23"/>
          <w:rtl w:val="0"/>
        </w:rPr>
        <w:t>Part B — Staff reviews in Readmission</w:t>
      </w:r>
    </w:p>
    <w:p>
      <w:pPr>
        <w:spacing w:after="80" w:lineRule="auto"/>
        <w:rPr/>
      </w:pPr>
      <w:r>
        <w:rPr>
          <w:b w:val="1"/>
          <w:bCs w:val="1"/>
          <w:color w:val="1f4e79"/>
          <w:sz w:val="21"/>
          <w:szCs w:val="21"/>
          <w:rtl w:val="0"/>
        </w:rPr>
        <w:t xml:space="preserve">Step 8.  </w:t>
      </w:r>
      <w:r>
        <w:rPr>
          <w:sz w:val="21"/>
          <w:szCs w:val="21"/>
          <w:rtl w:val="0"/>
        </w:rPr>
        <w:t>Sign in as Graduate School Staff and open Readmission.</w:t>
      </w:r>
    </w:p>
    <w:p>
      <w:pPr>
        <w:spacing w:after="80" w:lineRule="auto"/>
        <w:rPr/>
      </w:pPr>
      <w:r>
        <w:rPr>
          <w:b w:val="1"/>
          <w:bCs w:val="1"/>
          <w:color w:val="1f4e79"/>
          <w:sz w:val="21"/>
          <w:szCs w:val="21"/>
          <w:rtl w:val="0"/>
        </w:rPr>
        <w:t xml:space="preserve">Step 9.  </w:t>
      </w:r>
      <w:r>
        <w:rPr>
          <w:sz w:val="21"/>
          <w:szCs w:val="21"/>
          <w:rtl w:val="0"/>
        </w:rPr>
        <w:t>Search Therese in Submitted requests and open Review.</w:t>
      </w:r>
    </w:p>
    <w:p>
      <w:pPr>
        <w:spacing w:after="80" w:lineRule="auto"/>
        <w:rPr/>
      </w:pPr>
      <w:r>
        <w:rPr>
          <w:b w:val="1"/>
          <w:bCs w:val="1"/>
          <w:color w:val="1f4e79"/>
          <w:sz w:val="21"/>
          <w:szCs w:val="21"/>
          <w:rtl w:val="0"/>
        </w:rPr>
        <w:t xml:space="preserve">Step 10.  </w:t>
      </w:r>
      <w:r>
        <w:rPr>
          <w:sz w:val="21"/>
          <w:szCs w:val="21"/>
          <w:rtl w:val="0"/>
        </w:rPr>
        <w:t>Compare the request summary, Target return semester, Previous LOA period, Student's return intention, and Eligibility to return checklist.</w:t>
      </w:r>
    </w:p>
    <w:p>
      <w:pPr>
        <w:spacing w:after="80" w:lineRule="auto"/>
        <w:rPr/>
      </w:pPr>
      <w:r>
        <w:rPr>
          <w:b w:val="1"/>
          <w:bCs w:val="1"/>
          <w:color w:val="1f4e79"/>
          <w:sz w:val="21"/>
          <w:szCs w:val="21"/>
          <w:rtl w:val="0"/>
        </w:rPr>
        <w:t xml:space="preserve">Step 11.  </w:t>
      </w:r>
      <w:r>
        <w:rPr>
          <w:sz w:val="21"/>
          <w:szCs w:val="21"/>
          <w:rtl w:val="0"/>
        </w:rPr>
        <w:t>Run the Readmission policy review and read every fixed check. Record Eligible to Return, Needs Review, Not Eligible, or Pending Requirements.</w:t>
      </w:r>
    </w:p>
    <w:p>
      <w:pPr>
        <w:spacing w:after="80" w:lineRule="auto"/>
        <w:rPr/>
      </w:pPr>
      <w:r>
        <w:rPr>
          <w:b w:val="1"/>
          <w:bCs w:val="1"/>
          <w:color w:val="1f4e79"/>
          <w:sz w:val="21"/>
          <w:szCs w:val="21"/>
          <w:rtl w:val="0"/>
        </w:rPr>
        <w:t xml:space="preserve">Step 12.  </w:t>
      </w:r>
      <w:r>
        <w:rPr>
          <w:sz w:val="21"/>
          <w:szCs w:val="21"/>
          <w:rtl w:val="0"/>
        </w:rPr>
        <w:t>Enter missing requirements and staff notes when applicable. Eligible and Needs Review cases still require a Dean decision.</w:t>
      </w:r>
    </w:p>
    <w:p>
      <w:pPr>
        <w:spacing w:after="80" w:lineRule="auto"/>
        <w:rPr/>
      </w:pPr>
      <w:r>
        <w:rPr>
          <w:b w:val="1"/>
          <w:bCs w:val="1"/>
          <w:color w:val="1f4e79"/>
          <w:sz w:val="21"/>
          <w:szCs w:val="21"/>
          <w:rtl w:val="0"/>
        </w:rPr>
        <w:t xml:space="preserve">Step 13.  </w:t>
      </w:r>
      <w:r>
        <w:rPr>
          <w:sz w:val="21"/>
          <w:szCs w:val="21"/>
          <w:rtl w:val="0"/>
        </w:rPr>
        <w:t>Click Complete review and confirm that the case is routed to the Dean.</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80" name="Picture 80"/>
            <wp:cNvGraphicFramePr>
              <a:graphicFrameLocks noChangeAspect="1"/>
            </wp:cNvGraphicFramePr>
            <a:graphic>
              <a:graphicData uri="http://schemas.openxmlformats.org/drawingml/2006/picture">
                <pic:pic>
                  <pic:nvPicPr>
                    <pic:cNvPr id="0" name="readmission_staff_requests.png"/>
                    <pic:cNvPicPr/>
                  </pic:nvPicPr>
                  <pic:blipFill>
                    <a:blip r:embed="rId81"/>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Readmission Submitted requests filtered to Therese Lacson.</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81" name="Picture 81"/>
            <wp:cNvGraphicFramePr>
              <a:graphicFrameLocks noChangeAspect="1"/>
            </wp:cNvGraphicFramePr>
            <a:graphic>
              <a:graphicData uri="http://schemas.openxmlformats.org/drawingml/2006/picture">
                <pic:pic>
                  <pic:nvPicPr>
                    <pic:cNvPr id="0" name="readmission_staff_policy_review.png"/>
                    <pic:cNvPicPr/>
                  </pic:nvPicPr>
                  <pic:blipFill>
                    <a:blip r:embed="rId82"/>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Readmission staff review with policy result, checklist, notes, and Dean routing.</w:t>
      </w:r>
    </w:p>
    <w:p>
      <w:pPr>
        <w:spacing w:after="60" w:before="140" w:lineRule="auto"/>
        <w:rPr/>
      </w:pPr>
      <w:r>
        <w:rPr>
          <w:b w:val="1"/>
          <w:bCs w:val="1"/>
          <w:color w:val="2e7d32"/>
          <w:sz w:val="23"/>
          <w:szCs w:val="23"/>
          <w:rtl w:val="0"/>
        </w:rPr>
        <w:t>Part C — Dean decides in LOA / Readmission / AWOL</w:t>
      </w:r>
    </w:p>
    <w:p>
      <w:pPr>
        <w:spacing w:after="80" w:lineRule="auto"/>
        <w:rPr/>
      </w:pPr>
      <w:r>
        <w:rPr>
          <w:b w:val="1"/>
          <w:bCs w:val="1"/>
          <w:color w:val="1f4e79"/>
          <w:sz w:val="21"/>
          <w:szCs w:val="21"/>
          <w:rtl w:val="0"/>
        </w:rPr>
        <w:t xml:space="preserve">Step 14.  </w:t>
      </w:r>
      <w:r>
        <w:rPr>
          <w:sz w:val="21"/>
          <w:szCs w:val="21"/>
          <w:rtl w:val="0"/>
        </w:rPr>
        <w:t>Sign in as Dean, open LOA / Readmission / AWOL, and search Therese.</w:t>
      </w:r>
    </w:p>
    <w:p>
      <w:pPr>
        <w:spacing w:after="80" w:lineRule="auto"/>
        <w:rPr/>
      </w:pPr>
      <w:r>
        <w:rPr>
          <w:b w:val="1"/>
          <w:bCs w:val="1"/>
          <w:color w:val="1f4e79"/>
          <w:sz w:val="21"/>
          <w:szCs w:val="21"/>
          <w:rtl w:val="0"/>
        </w:rPr>
        <w:t xml:space="preserve">Step 15.  </w:t>
      </w:r>
      <w:r>
        <w:rPr>
          <w:sz w:val="21"/>
          <w:szCs w:val="21"/>
          <w:rtl w:val="0"/>
        </w:rPr>
        <w:t>Review the return semester, staff eligibility result, missing requirements, discussion, and logs.</w:t>
      </w:r>
    </w:p>
    <w:p>
      <w:pPr>
        <w:spacing w:after="80" w:lineRule="auto"/>
        <w:rPr/>
      </w:pPr>
      <w:r>
        <w:rPr>
          <w:b w:val="1"/>
          <w:bCs w:val="1"/>
          <w:color w:val="1f4e79"/>
          <w:sz w:val="21"/>
          <w:szCs w:val="21"/>
          <w:rtl w:val="0"/>
        </w:rPr>
        <w:t xml:space="preserve">Step 16.  </w:t>
      </w:r>
      <w:r>
        <w:rPr>
          <w:sz w:val="21"/>
          <w:szCs w:val="21"/>
          <w:rtl w:val="0"/>
        </w:rPr>
        <w:t>Approve, Deny, or Return for revision and confirm the recorded decision.</w:t>
      </w:r>
    </w:p>
    <w:p>
      <w:pPr>
        <w:spacing w:after="80" w:lineRule="auto"/>
        <w:rPr/>
      </w:pPr>
      <w:r>
        <w:rPr>
          <w:b w:val="1"/>
          <w:bCs w:val="1"/>
          <w:color w:val="1f4e79"/>
          <w:sz w:val="21"/>
          <w:szCs w:val="21"/>
          <w:rtl w:val="0"/>
        </w:rPr>
        <w:t xml:space="preserve">Step 17.  </w:t>
      </w:r>
      <w:r>
        <w:rPr>
          <w:sz w:val="21"/>
          <w:szCs w:val="21"/>
          <w:rtl w:val="0"/>
        </w:rPr>
        <w:t>On approval, verify Active standing and Not Enrolled status. Enrollment remains a separate Academic Coordinator action; export the Readmission report for the Registrar when required.</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82" name="Picture 82"/>
            <wp:cNvGraphicFramePr>
              <a:graphicFrameLocks noChangeAspect="1"/>
            </wp:cNvGraphicFramePr>
            <a:graphic>
              <a:graphicData uri="http://schemas.openxmlformats.org/drawingml/2006/picture">
                <pic:pic>
                  <pic:nvPicPr>
                    <pic:cNvPr id="0" name="dean_readmission_approvals.png"/>
                    <pic:cNvPicPr/>
                  </pic:nvPicPr>
                  <pic:blipFill>
                    <a:blip r:embed="rId83"/>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LOA / Readmission / AWOL filtered to Therese's Readmission decision card.</w:t>
      </w:r>
    </w:p>
    <w:p>
      <w:pPr>
        <w:shd w:fill="eef2f7" w:val="clear"/>
        <w:spacing w:after="120" w:before="60" w:lineRule="auto"/>
        <w:rPr/>
      </w:pPr>
      <w:r>
        <w:rPr>
          <w:b w:val="1"/>
          <w:bCs w:val="1"/>
          <w:color w:val="1f4e79"/>
          <w:sz w:val="20"/>
          <w:szCs w:val="20"/>
          <w:rtl w:val="0"/>
        </w:rPr>
        <w:t xml:space="preserve">Note:  </w:t>
      </w:r>
      <w:r>
        <w:rPr>
          <w:color w:val="374151"/>
          <w:sz w:val="20"/>
          <w:szCs w:val="20"/>
          <w:rtl w:val="0"/>
        </w:rPr>
        <w:t>Readmission restores eligibility to return; it does not automatically enroll the student in subjects.</w:t>
      </w:r>
    </w:p>
    <w:p>
      <w:pPr>
        <w:pStyle w:val="Heading2"/>
        <w:pageBreakBefore/>
        <w:spacing w:after="80" w:before="200" w:lineRule="auto"/>
        <w:rPr/>
      </w:pPr>
      <w:r>
        <w:rPr>
          <w:b w:val="1"/>
          <w:bCs w:val="1"/>
          <w:color w:val="1f4e79"/>
          <w:sz w:val="26"/>
          <w:szCs w:val="26"/>
          <w:rtl w:val="0"/>
        </w:rPr>
        <w:t>Scenario 15 — AWOL &amp; Residency, Return from AWOL, LOA / Readmission / AWOL</w:t>
      </w:r>
    </w:p>
    <w:p>
      <w:pPr>
        <w:spacing w:after="100" w:lineRule="auto"/>
        <w:rPr/>
      </w:pPr>
      <w:r>
        <w:rPr>
          <w:b w:val="1"/>
          <w:bCs w:val="1"/>
          <w:sz w:val="21"/>
          <w:szCs w:val="21"/>
          <w:rtl w:val="0"/>
        </w:rPr>
        <w:t>Story:</w:t>
      </w:r>
    </w:p>
    <w:p>
      <w:pPr>
        <w:spacing w:after="100" w:lineRule="auto"/>
        <w:rPr/>
      </w:pPr>
      <w:r>
        <w:rPr>
          <w:sz w:val="21"/>
          <w:szCs w:val="21"/>
          <w:rtl w:val="0"/>
        </w:rPr>
        <w:t>Maya Torres is automatically marked AWOL from explicit source evidence. She submits a structured Return from AWOL declaration; staff apply the program-specific residence limits and route the case; the Dean records the return decision.</w:t>
      </w:r>
    </w:p>
    <w:p>
      <w:pPr>
        <w:spacing w:after="100" w:lineRule="auto"/>
        <w:rPr/>
      </w:pPr>
      <w:r>
        <w:rPr>
          <w:b w:val="1"/>
          <w:bCs w:val="1"/>
          <w:sz w:val="21"/>
          <w:szCs w:val="21"/>
          <w:rtl w:val="0"/>
        </w:rPr>
        <w:t>Accounts used:</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Role</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Student demo</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Maya Torres — awol.maya@usls.edu.ph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Dean</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dean@usls.edu.ph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Password</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DemoPass123! for every account</w:t>
            </w:r>
          </w:p>
        </w:tc>
      </w:tr>
    </w:tbl>
    <w:p>
      <w:pPr>
        <w:spacing w:after="100" w:lineRule="auto"/>
        <w:rPr/>
      </w:pPr>
      <w:r>
        <w:rPr>
          <w:b w:val="1"/>
          <w:bCs w:val="1"/>
          <w:sz w:val="21"/>
          <w:szCs w:val="21"/>
          <w:rtl w:val="0"/>
        </w:rPr>
        <w:t>Data to use:</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Field</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Target return</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AY 2026–2027 1st Semester</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Last enrolled</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AY 2025–2026 2nd Semester</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Source</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Automatically flagged AWOL standing; no manual declaration</w:t>
            </w:r>
          </w:p>
        </w:tc>
      </w:tr>
    </w:tbl>
    <w:p>
      <w:pPr>
        <w:spacing w:after="60" w:before="140" w:lineRule="auto"/>
        <w:rPr/>
      </w:pPr>
      <w:r>
        <w:rPr>
          <w:b w:val="1"/>
          <w:bCs w:val="1"/>
          <w:color w:val="2e7d32"/>
          <w:sz w:val="23"/>
          <w:szCs w:val="23"/>
          <w:rtl w:val="0"/>
        </w:rPr>
        <w:t>Part A — Verify the automatic AWOL case</w:t>
      </w:r>
    </w:p>
    <w:p>
      <w:pPr>
        <w:spacing w:after="80" w:lineRule="auto"/>
        <w:rPr/>
      </w:pPr>
      <w:r>
        <w:rPr>
          <w:b w:val="1"/>
          <w:bCs w:val="1"/>
          <w:color w:val="1f4e79"/>
          <w:sz w:val="21"/>
          <w:szCs w:val="21"/>
          <w:rtl w:val="0"/>
        </w:rPr>
        <w:t xml:space="preserve">Step 1.  </w:t>
      </w:r>
      <w:r>
        <w:rPr>
          <w:sz w:val="21"/>
          <w:szCs w:val="21"/>
          <w:rtl w:val="0"/>
        </w:rPr>
        <w:t>Reset Maya Torres's AWOL demo so the official standing returns to AWOL Declared with an automatic source.</w:t>
      </w:r>
    </w:p>
    <w:p>
      <w:pPr>
        <w:spacing w:after="80" w:lineRule="auto"/>
        <w:rPr/>
      </w:pPr>
      <w:r>
        <w:rPr>
          <w:b w:val="1"/>
          <w:bCs w:val="1"/>
          <w:color w:val="1f4e79"/>
          <w:sz w:val="21"/>
          <w:szCs w:val="21"/>
          <w:rtl w:val="0"/>
        </w:rPr>
        <w:t xml:space="preserve">Step 2.  </w:t>
      </w:r>
      <w:r>
        <w:rPr>
          <w:sz w:val="21"/>
          <w:szCs w:val="21"/>
          <w:rtl w:val="0"/>
        </w:rPr>
        <w:t>Sign in as Graduate School Staff and open AWOL &amp; Residency.</w:t>
      </w:r>
    </w:p>
    <w:p>
      <w:pPr>
        <w:spacing w:after="80" w:lineRule="auto"/>
        <w:rPr/>
      </w:pPr>
      <w:r>
        <w:rPr>
          <w:b w:val="1"/>
          <w:bCs w:val="1"/>
          <w:color w:val="1f4e79"/>
          <w:sz w:val="21"/>
          <w:szCs w:val="21"/>
          <w:rtl w:val="0"/>
        </w:rPr>
        <w:t xml:space="preserve">Step 3.  </w:t>
      </w:r>
      <w:r>
        <w:rPr>
          <w:sz w:val="21"/>
          <w:szCs w:val="21"/>
          <w:rtl w:val="0"/>
        </w:rPr>
        <w:t>Read the warning that AWOL cannot be declared manually. The system creates it from an imported AWOL standing or a full-semester withdrawal without approved LOA; a missing pre-enrollment record alone is insufficient.</w:t>
      </w:r>
    </w:p>
    <w:p>
      <w:pPr>
        <w:spacing w:after="80" w:lineRule="auto"/>
        <w:rPr/>
      </w:pPr>
      <w:r>
        <w:rPr>
          <w:b w:val="1"/>
          <w:bCs w:val="1"/>
          <w:color w:val="1f4e79"/>
          <w:sz w:val="21"/>
          <w:szCs w:val="21"/>
          <w:rtl w:val="0"/>
        </w:rPr>
        <w:t xml:space="preserve">Step 4.  </w:t>
      </w:r>
      <w:r>
        <w:rPr>
          <w:sz w:val="21"/>
          <w:szCs w:val="21"/>
          <w:rtl w:val="0"/>
        </w:rPr>
        <w:t>Search Maya in AWOL, return, and residency cases. Open the case and verify status, detection source, effective date, and last enrolled semester.</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83" name="Picture 83"/>
            <wp:cNvGraphicFramePr>
              <a:graphicFrameLocks noChangeAspect="1"/>
            </wp:cNvGraphicFramePr>
            <a:graphic>
              <a:graphicData uri="http://schemas.openxmlformats.org/drawingml/2006/picture">
                <pic:pic>
                  <pic:nvPicPr>
                    <pic:cNvPr id="0" name="awol_residency_staff.png"/>
                    <pic:cNvPicPr/>
                  </pic:nvPicPr>
                  <pic:blipFill>
                    <a:blip r:embed="rId84"/>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AWOL &amp; Residency with the automatic-AWOL rule and combined case board.</w:t>
      </w:r>
    </w:p>
    <w:p>
      <w:pPr>
        <w:spacing w:after="60" w:before="140" w:lineRule="auto"/>
        <w:rPr/>
      </w:pPr>
      <w:r>
        <w:rPr>
          <w:b w:val="1"/>
          <w:bCs w:val="1"/>
          <w:color w:val="2e7d32"/>
          <w:sz w:val="23"/>
          <w:szCs w:val="23"/>
          <w:rtl w:val="0"/>
        </w:rPr>
        <w:t>Part B — Student submits in Return from AWOL</w:t>
      </w:r>
    </w:p>
    <w:p>
      <w:pPr>
        <w:spacing w:after="80" w:lineRule="auto"/>
        <w:rPr/>
      </w:pPr>
      <w:r>
        <w:rPr>
          <w:b w:val="1"/>
          <w:bCs w:val="1"/>
          <w:color w:val="1f4e79"/>
          <w:sz w:val="21"/>
          <w:szCs w:val="21"/>
          <w:rtl w:val="0"/>
        </w:rPr>
        <w:t xml:space="preserve">Step 5.  </w:t>
      </w:r>
      <w:r>
        <w:rPr>
          <w:sz w:val="21"/>
          <w:szCs w:val="21"/>
          <w:rtl w:val="0"/>
        </w:rPr>
        <w:t>Sign in as Maya and open Return from AWOL.</w:t>
      </w:r>
    </w:p>
    <w:p>
      <w:pPr>
        <w:spacing w:after="80" w:lineRule="auto"/>
        <w:rPr/>
      </w:pPr>
      <w:r>
        <w:rPr>
          <w:b w:val="1"/>
          <w:bCs w:val="1"/>
          <w:color w:val="1f4e79"/>
          <w:sz w:val="21"/>
          <w:szCs w:val="21"/>
          <w:rtl w:val="0"/>
        </w:rPr>
        <w:t xml:space="preserve">Step 6.  </w:t>
      </w:r>
      <w:r>
        <w:rPr>
          <w:sz w:val="21"/>
          <w:szCs w:val="21"/>
          <w:rtl w:val="0"/>
        </w:rPr>
        <w:t>Confirm the Current AWOL return case and policy classification.</w:t>
      </w:r>
    </w:p>
    <w:p>
      <w:pPr>
        <w:spacing w:after="80" w:lineRule="auto"/>
        <w:rPr/>
      </w:pPr>
      <w:r>
        <w:rPr>
          <w:b w:val="1"/>
          <w:bCs w:val="1"/>
          <w:color w:val="1f4e79"/>
          <w:sz w:val="21"/>
          <w:szCs w:val="21"/>
          <w:rtl w:val="0"/>
        </w:rPr>
        <w:t xml:space="preserve">Step 7.  </w:t>
      </w:r>
      <w:r>
        <w:rPr>
          <w:sz w:val="21"/>
          <w:szCs w:val="21"/>
          <w:rtl w:val="0"/>
        </w:rPr>
        <w:t>Choose the Target return semester and Last enrolled semester.</w:t>
      </w:r>
    </w:p>
    <w:p>
      <w:pPr>
        <w:spacing w:after="80" w:lineRule="auto"/>
        <w:rPr/>
      </w:pPr>
      <w:r>
        <w:rPr>
          <w:b w:val="1"/>
          <w:bCs w:val="1"/>
          <w:color w:val="1f4e79"/>
          <w:sz w:val="21"/>
          <w:szCs w:val="21"/>
          <w:rtl w:val="0"/>
        </w:rPr>
        <w:t xml:space="preserve">Step 8.  </w:t>
      </w:r>
      <w:r>
        <w:rPr>
          <w:sz w:val="21"/>
          <w:szCs w:val="21"/>
          <w:rtl w:val="0"/>
        </w:rPr>
        <w:t>Enter the written intention to resume enrollment and the reason for return.</w:t>
      </w:r>
    </w:p>
    <w:p>
      <w:pPr>
        <w:spacing w:after="80" w:lineRule="auto"/>
        <w:rPr/>
      </w:pPr>
      <w:r>
        <w:rPr>
          <w:b w:val="1"/>
          <w:bCs w:val="1"/>
          <w:color w:val="1f4e79"/>
          <w:sz w:val="21"/>
          <w:szCs w:val="21"/>
          <w:rtl w:val="0"/>
        </w:rPr>
        <w:t xml:space="preserve">Step 9.  </w:t>
      </w:r>
      <w:r>
        <w:rPr>
          <w:sz w:val="21"/>
          <w:szCs w:val="21"/>
          <w:rtl w:val="0"/>
        </w:rPr>
        <w:t>Click Submit return declaration.</w:t>
      </w:r>
    </w:p>
    <w:p>
      <w:pPr>
        <w:spacing w:after="80" w:lineRule="auto"/>
        <w:rPr/>
      </w:pPr>
      <w:r>
        <w:rPr>
          <w:b w:val="1"/>
          <w:bCs w:val="1"/>
          <w:color w:val="1f4e79"/>
          <w:sz w:val="21"/>
          <w:szCs w:val="21"/>
          <w:rtl w:val="0"/>
        </w:rPr>
        <w:t xml:space="preserve">Step 10.  </w:t>
      </w:r>
      <w:r>
        <w:rPr>
          <w:sz w:val="21"/>
          <w:szCs w:val="21"/>
          <w:rtl w:val="0"/>
        </w:rPr>
        <w:t>Reopen Return from AWOL and verify Return Submitted, the saved structured declaration, and GS Staff as the next owner.</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84" name="Picture 84"/>
            <wp:cNvGraphicFramePr>
              <a:graphicFrameLocks noChangeAspect="1"/>
            </wp:cNvGraphicFramePr>
            <a:graphic>
              <a:graphicData uri="http://schemas.openxmlformats.org/drawingml/2006/picture">
                <pic:pic>
                  <pic:nvPicPr>
                    <pic:cNvPr id="0" name="return_from_awol_student_form.png"/>
                    <pic:cNvPicPr/>
                  </pic:nvPicPr>
                  <pic:blipFill>
                    <a:blip r:embed="rId85"/>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Return from AWOL with the automatic case and structured written declaration.</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85" name="Picture 85"/>
            <wp:cNvGraphicFramePr>
              <a:graphicFrameLocks noChangeAspect="1"/>
            </wp:cNvGraphicFramePr>
            <a:graphic>
              <a:graphicData uri="http://schemas.openxmlformats.org/drawingml/2006/picture">
                <pic:pic>
                  <pic:nvPicPr>
                    <pic:cNvPr id="0" name="return_from_awol_student_submitted.png"/>
                    <pic:cNvPicPr/>
                  </pic:nvPicPr>
                  <pic:blipFill>
                    <a:blip r:embed="rId86"/>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Return from AWOL after submission to Graduate School Staff.</w:t>
      </w:r>
    </w:p>
    <w:p>
      <w:pPr>
        <w:spacing w:after="60" w:before="140" w:lineRule="auto"/>
        <w:rPr/>
      </w:pPr>
      <w:r>
        <w:rPr>
          <w:b w:val="1"/>
          <w:bCs w:val="1"/>
          <w:color w:val="2e7d32"/>
          <w:sz w:val="23"/>
          <w:szCs w:val="23"/>
          <w:rtl w:val="0"/>
        </w:rPr>
        <w:t>Part C — Staff reviews in AWOL &amp; Residency</w:t>
      </w:r>
    </w:p>
    <w:p>
      <w:pPr>
        <w:spacing w:after="80" w:lineRule="auto"/>
        <w:rPr/>
      </w:pPr>
      <w:r>
        <w:rPr>
          <w:b w:val="1"/>
          <w:bCs w:val="1"/>
          <w:color w:val="1f4e79"/>
          <w:sz w:val="21"/>
          <w:szCs w:val="21"/>
          <w:rtl w:val="0"/>
        </w:rPr>
        <w:t xml:space="preserve">Step 11.  </w:t>
      </w:r>
      <w:r>
        <w:rPr>
          <w:sz w:val="21"/>
          <w:szCs w:val="21"/>
          <w:rtl w:val="0"/>
        </w:rPr>
        <w:t>Sign in as Graduate School Staff, open AWOL &amp; Residency, and search Maya.</w:t>
      </w:r>
    </w:p>
    <w:p>
      <w:pPr>
        <w:spacing w:after="80" w:lineRule="auto"/>
        <w:rPr/>
      </w:pPr>
      <w:r>
        <w:rPr>
          <w:b w:val="1"/>
          <w:bCs w:val="1"/>
          <w:color w:val="1f4e79"/>
          <w:sz w:val="21"/>
          <w:szCs w:val="21"/>
          <w:rtl w:val="0"/>
        </w:rPr>
        <w:t xml:space="preserve">Step 12.  </w:t>
      </w:r>
      <w:r>
        <w:rPr>
          <w:sz w:val="21"/>
          <w:szCs w:val="21"/>
          <w:rtl w:val="0"/>
        </w:rPr>
        <w:t>Open View and compare the return intention, reason, target return semester, last enrollment, years in program, and automatic source.</w:t>
      </w:r>
    </w:p>
    <w:p>
      <w:pPr>
        <w:spacing w:after="80" w:lineRule="auto"/>
        <w:rPr/>
      </w:pPr>
      <w:r>
        <w:rPr>
          <w:b w:val="1"/>
          <w:bCs w:val="1"/>
          <w:color w:val="1f4e79"/>
          <w:sz w:val="21"/>
          <w:szCs w:val="21"/>
          <w:rtl w:val="0"/>
        </w:rPr>
        <w:t xml:space="preserve">Step 13.  </w:t>
      </w:r>
      <w:r>
        <w:rPr>
          <w:sz w:val="21"/>
          <w:szCs w:val="21"/>
          <w:rtl w:val="0"/>
        </w:rPr>
        <w:t>Run the Return-from-AWOL policy checker. Review the master's 5-year normal / 7-year absolute and doctoral 7-year normal / 9-year absolute limits.</w:t>
      </w:r>
    </w:p>
    <w:p>
      <w:pPr>
        <w:spacing w:after="80" w:lineRule="auto"/>
        <w:rPr/>
      </w:pPr>
      <w:r>
        <w:rPr>
          <w:b w:val="1"/>
          <w:bCs w:val="1"/>
          <w:color w:val="1f4e79"/>
          <w:sz w:val="21"/>
          <w:szCs w:val="21"/>
          <w:rtl w:val="0"/>
        </w:rPr>
        <w:t xml:space="preserve">Step 14.  </w:t>
      </w:r>
      <w:r>
        <w:rPr>
          <w:sz w:val="21"/>
          <w:szCs w:val="21"/>
          <w:rtl w:val="0"/>
        </w:rPr>
        <w:t>Read whether the case is within normal residence, needs a graded 6-unit refresher during an extension, or requires full re-enrollment review.</w:t>
      </w:r>
    </w:p>
    <w:p>
      <w:pPr>
        <w:spacing w:after="80" w:lineRule="auto"/>
        <w:rPr/>
      </w:pPr>
      <w:r>
        <w:rPr>
          <w:b w:val="1"/>
          <w:bCs w:val="1"/>
          <w:color w:val="1f4e79"/>
          <w:sz w:val="21"/>
          <w:szCs w:val="21"/>
          <w:rtl w:val="0"/>
        </w:rPr>
        <w:t xml:space="preserve">Step 15.  </w:t>
      </w:r>
      <w:r>
        <w:rPr>
          <w:sz w:val="21"/>
          <w:szCs w:val="21"/>
          <w:rtl w:val="0"/>
        </w:rPr>
        <w:t>Add staff notes and click Forward to Dean.</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86" name="Picture 86"/>
            <wp:cNvGraphicFramePr>
              <a:graphicFrameLocks noChangeAspect="1"/>
            </wp:cNvGraphicFramePr>
            <a:graphic>
              <a:graphicData uri="http://schemas.openxmlformats.org/drawingml/2006/picture">
                <pic:pic>
                  <pic:nvPicPr>
                    <pic:cNvPr id="0" name="awol_staff_cases.png"/>
                    <pic:cNvPicPr/>
                  </pic:nvPicPr>
                  <pic:blipFill>
                    <a:blip r:embed="rId87"/>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AWOL &amp; Residency filtered to Maya's submitted return case.</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87" name="Picture 87"/>
            <wp:cNvGraphicFramePr>
              <a:graphicFrameLocks noChangeAspect="1"/>
            </wp:cNvGraphicFramePr>
            <a:graphic>
              <a:graphicData uri="http://schemas.openxmlformats.org/drawingml/2006/picture">
                <pic:pic>
                  <pic:nvPicPr>
                    <pic:cNvPr id="0" name="awol_staff_policy_review.png"/>
                    <pic:cNvPicPr/>
                  </pic:nvPicPr>
                  <pic:blipFill>
                    <a:blip r:embed="rId88"/>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AWOL &amp; Residency return-case detail with written intent and fixed residence-limit review.</w:t>
      </w:r>
    </w:p>
    <w:p>
      <w:pPr>
        <w:spacing w:after="60" w:before="140" w:lineRule="auto"/>
        <w:rPr/>
      </w:pPr>
      <w:r>
        <w:rPr>
          <w:b w:val="1"/>
          <w:bCs w:val="1"/>
          <w:color w:val="2e7d32"/>
          <w:sz w:val="23"/>
          <w:szCs w:val="23"/>
          <w:rtl w:val="0"/>
        </w:rPr>
        <w:t>Part D — Dean decides in LOA / Readmission / AWOL</w:t>
      </w:r>
    </w:p>
    <w:p>
      <w:pPr>
        <w:spacing w:after="80" w:lineRule="auto"/>
        <w:rPr/>
      </w:pPr>
      <w:r>
        <w:rPr>
          <w:b w:val="1"/>
          <w:bCs w:val="1"/>
          <w:color w:val="1f4e79"/>
          <w:sz w:val="21"/>
          <w:szCs w:val="21"/>
          <w:rtl w:val="0"/>
        </w:rPr>
        <w:t xml:space="preserve">Step 16.  </w:t>
      </w:r>
      <w:r>
        <w:rPr>
          <w:sz w:val="21"/>
          <w:szCs w:val="21"/>
          <w:rtl w:val="0"/>
        </w:rPr>
        <w:t>Sign in as Dean, open LOA / Readmission / AWOL, and search Maya.</w:t>
      </w:r>
    </w:p>
    <w:p>
      <w:pPr>
        <w:spacing w:after="80" w:lineRule="auto"/>
        <w:rPr/>
      </w:pPr>
      <w:r>
        <w:rPr>
          <w:b w:val="1"/>
          <w:bCs w:val="1"/>
          <w:color w:val="1f4e79"/>
          <w:sz w:val="21"/>
          <w:szCs w:val="21"/>
          <w:rtl w:val="0"/>
        </w:rPr>
        <w:t xml:space="preserve">Step 17.  </w:t>
      </w:r>
      <w:r>
        <w:rPr>
          <w:sz w:val="21"/>
          <w:szCs w:val="21"/>
          <w:rtl w:val="0"/>
        </w:rPr>
        <w:t>Review the policy classification, years in program, residence limits, staff notes, discussion, and logs.</w:t>
      </w:r>
    </w:p>
    <w:p>
      <w:pPr>
        <w:spacing w:after="80" w:lineRule="auto"/>
        <w:rPr/>
      </w:pPr>
      <w:r>
        <w:rPr>
          <w:b w:val="1"/>
          <w:bCs w:val="1"/>
          <w:color w:val="1f4e79"/>
          <w:sz w:val="21"/>
          <w:szCs w:val="21"/>
          <w:rtl w:val="0"/>
        </w:rPr>
        <w:t xml:space="preserve">Step 18.  </w:t>
      </w:r>
      <w:r>
        <w:rPr>
          <w:sz w:val="21"/>
          <w:szCs w:val="21"/>
          <w:rtl w:val="0"/>
        </w:rPr>
        <w:t>Choose Approve, Deny, or Return for revision and confirm the decision.</w:t>
      </w:r>
    </w:p>
    <w:p>
      <w:pPr>
        <w:spacing w:after="80" w:lineRule="auto"/>
        <w:rPr/>
      </w:pPr>
      <w:r>
        <w:rPr>
          <w:b w:val="1"/>
          <w:bCs w:val="1"/>
          <w:color w:val="1f4e79"/>
          <w:sz w:val="21"/>
          <w:szCs w:val="21"/>
          <w:rtl w:val="0"/>
        </w:rPr>
        <w:t xml:space="preserve">Step 19.  </w:t>
      </w:r>
      <w:r>
        <w:rPr>
          <w:sz w:val="21"/>
          <w:szCs w:val="21"/>
          <w:rtl w:val="0"/>
        </w:rPr>
        <w:t>Verify the applied result: Active / Not Enrolled within the permitted period, extension with refresher requirement, or re-enrollment review.</w:t>
      </w:r>
    </w:p>
    <w:p>
      <w:pPr>
        <w:spacing w:after="80" w:lineRule="auto"/>
        <w:rPr/>
      </w:pPr>
      <w:r>
        <w:rPr>
          <w:b w:val="1"/>
          <w:bCs w:val="1"/>
          <w:color w:val="1f4e79"/>
          <w:sz w:val="21"/>
          <w:szCs w:val="21"/>
          <w:rtl w:val="0"/>
        </w:rPr>
        <w:t xml:space="preserve">Step 20.  </w:t>
      </w:r>
      <w:r>
        <w:rPr>
          <w:sz w:val="21"/>
          <w:szCs w:val="21"/>
          <w:rtl w:val="0"/>
        </w:rPr>
        <w:t>As Graduate School Staff, export the AWOL return report for the Registrar. Course enrollment remains a separate action.</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88" name="Picture 88"/>
            <wp:cNvGraphicFramePr>
              <a:graphicFrameLocks noChangeAspect="1"/>
            </wp:cNvGraphicFramePr>
            <a:graphic>
              <a:graphicData uri="http://schemas.openxmlformats.org/drawingml/2006/picture">
                <pic:pic>
                  <pic:nvPicPr>
                    <pic:cNvPr id="0" name="dean_awol_return_approvals.png"/>
                    <pic:cNvPicPr/>
                  </pic:nvPicPr>
                  <pic:blipFill>
                    <a:blip r:embed="rId89"/>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LOA / Readmission / AWOL filtered to Maya's Return from AWOL decision card.</w:t>
      </w:r>
    </w:p>
    <w:p>
      <w:pPr>
        <w:shd w:fill="eef2f7" w:val="clear"/>
        <w:spacing w:after="120" w:before="60" w:lineRule="auto"/>
        <w:rPr/>
      </w:pPr>
      <w:r>
        <w:rPr>
          <w:b w:val="1"/>
          <w:bCs w:val="1"/>
          <w:color w:val="1f4e79"/>
          <w:sz w:val="20"/>
          <w:szCs w:val="20"/>
          <w:rtl w:val="0"/>
        </w:rPr>
        <w:t xml:space="preserve">Note:  </w:t>
      </w:r>
      <w:r>
        <w:rPr>
          <w:color w:val="374151"/>
          <w:sz w:val="20"/>
          <w:szCs w:val="20"/>
          <w:rtl w:val="0"/>
        </w:rPr>
        <w:t>AWOL is a policy-derived standing. Return from AWOL is the student's request and Dean decision flow; it is not the Residency workflow.</w:t>
      </w:r>
    </w:p>
    <w:p>
      <w:pPr>
        <w:pStyle w:val="Heading2"/>
        <w:pageBreakBefore/>
        <w:spacing w:after="80" w:before="200" w:lineRule="auto"/>
        <w:rPr/>
      </w:pPr>
      <w:r>
        <w:rPr>
          <w:b w:val="1"/>
          <w:bCs w:val="1"/>
          <w:color w:val="1f4e79"/>
          <w:sz w:val="26"/>
          <w:szCs w:val="26"/>
          <w:rtl w:val="0"/>
        </w:rPr>
        <w:t>Scenario 16 — AWOL &amp; Residency, Monitoring Sheet, Students</w:t>
      </w:r>
    </w:p>
    <w:p>
      <w:pPr>
        <w:spacing w:after="100" w:lineRule="auto"/>
        <w:rPr/>
      </w:pPr>
      <w:r>
        <w:rPr>
          <w:b w:val="1"/>
          <w:bCs w:val="1"/>
          <w:sz w:val="21"/>
          <w:szCs w:val="21"/>
          <w:rtl w:val="0"/>
        </w:rPr>
        <w:t>Story:</w:t>
      </w:r>
    </w:p>
    <w:p>
      <w:pPr>
        <w:spacing w:after="100" w:lineRule="auto"/>
        <w:rPr/>
      </w:pPr>
      <w:r>
        <w:rPr>
          <w:sz w:val="21"/>
          <w:szCs w:val="21"/>
          <w:rtl w:val="0"/>
        </w:rPr>
        <w:t>Nicolas Valdez remains academically active without subject enrollment while completing an allowed research-stage activity. Graduate School Staff use the separate Residency policy checker, record the semester, and verify the synchronized Residency status.</w:t>
      </w:r>
    </w:p>
    <w:p>
      <w:pPr>
        <w:spacing w:after="100" w:lineRule="auto"/>
        <w:rPr/>
      </w:pPr>
      <w:r>
        <w:rPr>
          <w:b w:val="1"/>
          <w:bCs w:val="1"/>
          <w:sz w:val="21"/>
          <w:szCs w:val="21"/>
          <w:rtl w:val="0"/>
        </w:rPr>
        <w:t>Accounts used:</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Role</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Account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Residency demo student</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Nicolas Valdez — residency.nicolas@usls.edu.ph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Academic Coordinator</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Password</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DemoPass123! for every account</w:t>
            </w:r>
          </w:p>
        </w:tc>
      </w:tr>
    </w:tbl>
    <w:p>
      <w:pPr>
        <w:spacing w:after="100" w:lineRule="auto"/>
        <w:rPr/>
      </w:pPr>
      <w:r>
        <w:rPr>
          <w:b w:val="1"/>
          <w:bCs w:val="1"/>
          <w:sz w:val="21"/>
          <w:szCs w:val="21"/>
          <w:rtl w:val="0"/>
        </w:rPr>
        <w:t>Data to use:</w:t>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b w:val="1"/>
                <w:bCs w:val="1"/>
                <w:color w:val="ffffff"/>
                <w:sz w:val="19"/>
                <w:szCs w:val="19"/>
                <w:rtl w:val="0"/>
              </w:rPr>
              <w:t>Field</w:t>
            </w:r>
          </w:p>
        </w:tc>
        <w:tc>
          <w:tcPr>
            <w:shd w:fill="1f4e79"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color w:val="ffffff"/>
                <w:sz w:val="19"/>
                <w:szCs w:val="19"/>
                <w:rtl w:val="0"/>
              </w:rPr>
              <w:t>Value / instruction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Student</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Nicolas Valdez — GS-2026-RES-01</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Semester</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Current active planning semester</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Purpose</w:t>
            </w:r>
          </w:p>
        </w:tc>
        <w:tc>
          <w:tcPr>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b w:val="0"/>
                <w:bCs w:val="0"/>
                <w:sz w:val="19"/>
                <w:szCs w:val="19"/>
                <w:rtl w:val="0"/>
              </w:rPr>
              <w:t>Choose a handbook-supported research/completion purpose</w:t>
            </w:r>
          </w:p>
        </w:tc>
      </w:tr>
    </w:tbl>
    <w:p>
      <w:pPr>
        <w:spacing w:after="60" w:before="140" w:lineRule="auto"/>
        <w:rPr/>
      </w:pPr>
      <w:r>
        <w:rPr>
          <w:b w:val="1"/>
          <w:bCs w:val="1"/>
          <w:color w:val="2e7d32"/>
          <w:sz w:val="23"/>
          <w:szCs w:val="23"/>
          <w:rtl w:val="0"/>
        </w:rPr>
        <w:t>Part A — Run the Residency policy check</w:t>
      </w:r>
    </w:p>
    <w:p>
      <w:pPr>
        <w:spacing w:after="80" w:lineRule="auto"/>
        <w:rPr/>
      </w:pPr>
      <w:r>
        <w:rPr>
          <w:b w:val="1"/>
          <w:bCs w:val="1"/>
          <w:color w:val="1f4e79"/>
          <w:sz w:val="21"/>
          <w:szCs w:val="21"/>
          <w:rtl w:val="0"/>
        </w:rPr>
        <w:t xml:space="preserve">Step 1.  </w:t>
      </w:r>
      <w:r>
        <w:rPr>
          <w:sz w:val="21"/>
          <w:szCs w:val="21"/>
          <w:rtl w:val="0"/>
        </w:rPr>
        <w:t>Reset Nicolas Valdez's Residency demo from the sign-in page.</w:t>
      </w:r>
    </w:p>
    <w:p>
      <w:pPr>
        <w:spacing w:after="80" w:lineRule="auto"/>
        <w:rPr/>
      </w:pPr>
      <w:r>
        <w:rPr>
          <w:b w:val="1"/>
          <w:bCs w:val="1"/>
          <w:color w:val="1f4e79"/>
          <w:sz w:val="21"/>
          <w:szCs w:val="21"/>
          <w:rtl w:val="0"/>
        </w:rPr>
        <w:t xml:space="preserve">Step 2.  </w:t>
      </w:r>
      <w:r>
        <w:rPr>
          <w:sz w:val="21"/>
          <w:szCs w:val="21"/>
          <w:rtl w:val="0"/>
        </w:rPr>
        <w:t>Sign in as Graduate School Staff or Academic Coordinator and open AWOL &amp; Residency.</w:t>
      </w:r>
    </w:p>
    <w:p>
      <w:pPr>
        <w:spacing w:after="80" w:lineRule="auto"/>
        <w:rPr/>
      </w:pPr>
      <w:r>
        <w:rPr>
          <w:b w:val="1"/>
          <w:bCs w:val="1"/>
          <w:color w:val="1f4e79"/>
          <w:sz w:val="21"/>
          <w:szCs w:val="21"/>
          <w:rtl w:val="0"/>
        </w:rPr>
        <w:t xml:space="preserve">Step 3.  </w:t>
      </w:r>
      <w:r>
        <w:rPr>
          <w:sz w:val="21"/>
          <w:szCs w:val="21"/>
          <w:rtl w:val="0"/>
        </w:rPr>
        <w:t>Keep Residency separate from AWOL. Confirm the student is Active and Not Enrolled, not AWOL, On Leave, Withdrawn, or Completed.</w:t>
      </w:r>
    </w:p>
    <w:p>
      <w:pPr>
        <w:spacing w:after="80" w:lineRule="auto"/>
        <w:rPr/>
      </w:pPr>
      <w:r>
        <w:rPr>
          <w:b w:val="1"/>
          <w:bCs w:val="1"/>
          <w:color w:val="1f4e79"/>
          <w:sz w:val="21"/>
          <w:szCs w:val="21"/>
          <w:rtl w:val="0"/>
        </w:rPr>
        <w:t xml:space="preserve">Step 4.  </w:t>
      </w:r>
      <w:r>
        <w:rPr>
          <w:sz w:val="21"/>
          <w:szCs w:val="21"/>
          <w:rtl w:val="0"/>
        </w:rPr>
        <w:t>In Automatic AWOL alerts and residency, search Valdez and select Nicolas.</w:t>
      </w:r>
    </w:p>
    <w:p>
      <w:pPr>
        <w:spacing w:after="80" w:lineRule="auto"/>
        <w:rPr/>
      </w:pPr>
      <w:r>
        <w:rPr>
          <w:b w:val="1"/>
          <w:bCs w:val="1"/>
          <w:color w:val="1f4e79"/>
          <w:sz w:val="21"/>
          <w:szCs w:val="21"/>
          <w:rtl w:val="0"/>
        </w:rPr>
        <w:t xml:space="preserve">Step 5.  </w:t>
      </w:r>
      <w:r>
        <w:rPr>
          <w:sz w:val="21"/>
          <w:szCs w:val="21"/>
          <w:rtl w:val="0"/>
        </w:rPr>
        <w:t>Choose the Semester and a handbook-supported Residency purpose for comprehensive examination, practicum, thesis/dissertation, or publication work.</w:t>
      </w:r>
    </w:p>
    <w:p>
      <w:pPr>
        <w:spacing w:after="80" w:lineRule="auto"/>
        <w:rPr/>
      </w:pPr>
      <w:r>
        <w:rPr>
          <w:b w:val="1"/>
          <w:bCs w:val="1"/>
          <w:color w:val="1f4e79"/>
          <w:sz w:val="21"/>
          <w:szCs w:val="21"/>
          <w:rtl w:val="0"/>
        </w:rPr>
        <w:t xml:space="preserve">Step 6.  </w:t>
      </w:r>
      <w:r>
        <w:rPr>
          <w:sz w:val="21"/>
          <w:szCs w:val="21"/>
          <w:rtl w:val="0"/>
        </w:rPr>
        <w:t>Add Staff verification notes when the evidence needs human confirmation.</w:t>
      </w:r>
    </w:p>
    <w:p>
      <w:pPr>
        <w:spacing w:after="80" w:lineRule="auto"/>
        <w:rPr/>
      </w:pPr>
      <w:r>
        <w:rPr>
          <w:b w:val="1"/>
          <w:bCs w:val="1"/>
          <w:color w:val="1f4e79"/>
          <w:sz w:val="21"/>
          <w:szCs w:val="21"/>
          <w:rtl w:val="0"/>
        </w:rPr>
        <w:t xml:space="preserve">Step 7.  </w:t>
      </w:r>
      <w:r>
        <w:rPr>
          <w:sz w:val="21"/>
          <w:szCs w:val="21"/>
          <w:rtl w:val="0"/>
        </w:rPr>
        <w:t>Click Run residency policy checker.</w:t>
      </w:r>
    </w:p>
    <w:p>
      <w:pPr>
        <w:spacing w:after="80" w:lineRule="auto"/>
        <w:rPr/>
      </w:pPr>
      <w:r>
        <w:rPr>
          <w:b w:val="1"/>
          <w:bCs w:val="1"/>
          <w:color w:val="1f4e79"/>
          <w:sz w:val="21"/>
          <w:szCs w:val="21"/>
          <w:rtl w:val="0"/>
        </w:rPr>
        <w:t xml:space="preserve">Step 8.  </w:t>
      </w:r>
      <w:r>
        <w:rPr>
          <w:sz w:val="21"/>
          <w:szCs w:val="21"/>
          <w:rtl w:val="0"/>
        </w:rPr>
        <w:t>Read every deterministic check and the recommendation. Confirm that Residency does not replace LOA, AWOL, withdrawal, or completed standing.</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89" name="Picture 89"/>
            <wp:cNvGraphicFramePr>
              <a:graphicFrameLocks noChangeAspect="1"/>
            </wp:cNvGraphicFramePr>
            <a:graphic>
              <a:graphicData uri="http://schemas.openxmlformats.org/drawingml/2006/picture">
                <pic:pic>
                  <pic:nvPicPr>
                    <pic:cNvPr id="0" name="residency_policy_review.png"/>
                    <pic:cNvPicPr/>
                  </pic:nvPicPr>
                  <pic:blipFill>
                    <a:blip r:embed="rId90"/>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AWOL &amp; Residency with Nicolas selected and the Residency policy review displayed.</w:t>
      </w:r>
    </w:p>
    <w:p>
      <w:pPr>
        <w:spacing w:after="60" w:before="140" w:lineRule="auto"/>
        <w:rPr/>
      </w:pPr>
      <w:r>
        <w:rPr>
          <w:b w:val="1"/>
          <w:bCs w:val="1"/>
          <w:color w:val="2e7d32"/>
          <w:sz w:val="23"/>
          <w:szCs w:val="23"/>
          <w:rtl w:val="0"/>
        </w:rPr>
        <w:t>Part B — Record and verify Residency</w:t>
      </w:r>
    </w:p>
    <w:p>
      <w:pPr>
        <w:spacing w:after="80" w:lineRule="auto"/>
        <w:rPr/>
      </w:pPr>
      <w:r>
        <w:rPr>
          <w:b w:val="1"/>
          <w:bCs w:val="1"/>
          <w:color w:val="1f4e79"/>
          <w:sz w:val="21"/>
          <w:szCs w:val="21"/>
          <w:rtl w:val="0"/>
        </w:rPr>
        <w:t xml:space="preserve">Step 9.  </w:t>
      </w:r>
      <w:r>
        <w:rPr>
          <w:sz w:val="21"/>
          <w:szCs w:val="21"/>
          <w:rtl w:val="0"/>
        </w:rPr>
        <w:t>Click Record residency only after the checker and evidence support the action.</w:t>
      </w:r>
    </w:p>
    <w:p>
      <w:pPr>
        <w:spacing w:after="80" w:lineRule="auto"/>
        <w:rPr/>
      </w:pPr>
      <w:r>
        <w:rPr>
          <w:b w:val="1"/>
          <w:bCs w:val="1"/>
          <w:color w:val="1f4e79"/>
          <w:sz w:val="21"/>
          <w:szCs w:val="21"/>
          <w:rtl w:val="0"/>
        </w:rPr>
        <w:t xml:space="preserve">Step 10.  </w:t>
      </w:r>
      <w:r>
        <w:rPr>
          <w:sz w:val="21"/>
          <w:szCs w:val="21"/>
          <w:rtl w:val="0"/>
        </w:rPr>
        <w:t>Read the success result. Confirm that term enrollment and monitoring were updated together.</w:t>
      </w:r>
    </w:p>
    <w:p>
      <w:pPr>
        <w:spacing w:after="80" w:lineRule="auto"/>
        <w:rPr/>
      </w:pPr>
      <w:r>
        <w:rPr>
          <w:b w:val="1"/>
          <w:bCs w:val="1"/>
          <w:color w:val="1f4e79"/>
          <w:sz w:val="21"/>
          <w:szCs w:val="21"/>
          <w:rtl w:val="0"/>
        </w:rPr>
        <w:t xml:space="preserve">Step 11.  </w:t>
      </w:r>
      <w:r>
        <w:rPr>
          <w:sz w:val="21"/>
          <w:szCs w:val="21"/>
          <w:rtl w:val="0"/>
        </w:rPr>
        <w:t>In AWOL, return, and residency cases, search Nicolas and verify the Residency card, semester, purpose, and policy status.</w:t>
      </w:r>
    </w:p>
    <w:p>
      <w:pPr>
        <w:spacing w:after="80" w:lineRule="auto"/>
        <w:rPr/>
      </w:pPr>
      <w:r>
        <w:rPr>
          <w:b w:val="1"/>
          <w:bCs w:val="1"/>
          <w:color w:val="1f4e79"/>
          <w:sz w:val="21"/>
          <w:szCs w:val="21"/>
          <w:rtl w:val="0"/>
        </w:rPr>
        <w:t xml:space="preserve">Step 12.  </w:t>
      </w:r>
      <w:r>
        <w:rPr>
          <w:sz w:val="21"/>
          <w:szCs w:val="21"/>
          <w:rtl w:val="0"/>
        </w:rPr>
        <w:t>Open View. Confirm the active Residency status and the Registrar report control.</w:t>
      </w:r>
    </w:p>
    <w:p>
      <w:pPr>
        <w:spacing w:after="80" w:lineRule="auto"/>
        <w:rPr/>
      </w:pPr>
      <w:r>
        <w:rPr>
          <w:b w:val="1"/>
          <w:bCs w:val="1"/>
          <w:color w:val="1f4e79"/>
          <w:sz w:val="21"/>
          <w:szCs w:val="21"/>
          <w:rtl w:val="0"/>
        </w:rPr>
        <w:t xml:space="preserve">Step 13.  </w:t>
      </w:r>
      <w:r>
        <w:rPr>
          <w:sz w:val="21"/>
          <w:szCs w:val="21"/>
          <w:rtl w:val="0"/>
        </w:rPr>
        <w:t>Open Monitoring Sheet and verify the Residency enrollment tag for the selected semester.</w:t>
      </w:r>
    </w:p>
    <w:p>
      <w:pPr>
        <w:spacing w:after="80" w:lineRule="auto"/>
        <w:rPr/>
      </w:pPr>
      <w:r>
        <w:rPr>
          <w:b w:val="1"/>
          <w:bCs w:val="1"/>
          <w:color w:val="1f4e79"/>
          <w:sz w:val="21"/>
          <w:szCs w:val="21"/>
          <w:rtl w:val="0"/>
        </w:rPr>
        <w:t xml:space="preserve">Step 14.  </w:t>
      </w:r>
      <w:r>
        <w:rPr>
          <w:sz w:val="21"/>
          <w:szCs w:val="21"/>
          <w:rtl w:val="0"/>
        </w:rPr>
        <w:t>Open Students, search Valdez, and verify Residency in the directory row.</w:t>
      </w:r>
    </w:p>
    <w:p>
      <w:pPr>
        <w:spacing w:after="80" w:lineRule="auto"/>
        <w:rPr/>
      </w:pPr>
      <w:r>
        <w:rPr>
          <w:b w:val="1"/>
          <w:bCs w:val="1"/>
          <w:color w:val="1f4e79"/>
          <w:sz w:val="21"/>
          <w:szCs w:val="21"/>
          <w:rtl w:val="0"/>
        </w:rPr>
        <w:t xml:space="preserve">Step 15.  </w:t>
      </w:r>
      <w:r>
        <w:rPr>
          <w:sz w:val="21"/>
          <w:szCs w:val="21"/>
          <w:rtl w:val="0"/>
        </w:rPr>
        <w:t>Open Nicolas's full record and confirm Active standing, Residency enrollment, the term record, and the activity entry.</w:t>
      </w:r>
    </w:p>
    <w:p>
      <w:pPr>
        <w:spacing w:after="80" w:lineRule="auto"/>
        <w:rPr/>
      </w:pPr>
      <w:r>
        <w:rPr>
          <w:b w:val="1"/>
          <w:bCs w:val="1"/>
          <w:color w:val="1f4e79"/>
          <w:sz w:val="21"/>
          <w:szCs w:val="21"/>
          <w:rtl w:val="0"/>
        </w:rPr>
        <w:t xml:space="preserve">Step 16.  </w:t>
      </w:r>
      <w:r>
        <w:rPr>
          <w:sz w:val="21"/>
          <w:szCs w:val="21"/>
          <w:rtl w:val="0"/>
        </w:rPr>
        <w:t>Export the Residency report for the Registrar when required.</w:t>
      </w:r>
    </w:p>
    <w:p>
      <w:pPr>
        <w:spacing w:after="80" w:lineRule="auto"/>
        <w:rPr/>
      </w:pPr>
      <w:r>
        <w:rPr>
          <w:b w:val="1"/>
          <w:bCs w:val="1"/>
          <w:color w:val="1f4e79"/>
          <w:sz w:val="21"/>
          <w:szCs w:val="21"/>
          <w:rtl w:val="0"/>
        </w:rPr>
        <w:t xml:space="preserve">Step 17.  </w:t>
      </w:r>
      <w:r>
        <w:rPr>
          <w:sz w:val="21"/>
          <w:szCs w:val="21"/>
          <w:rtl w:val="0"/>
        </w:rPr>
        <w:t>When the period ends, reopen the Residency case and click Close residency. Verify the student returns to the appropriate active enrollment state.</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90" name="Picture 90"/>
            <wp:cNvGraphicFramePr>
              <a:graphicFrameLocks noChangeAspect="1"/>
            </wp:cNvGraphicFramePr>
            <a:graphic>
              <a:graphicData uri="http://schemas.openxmlformats.org/drawingml/2006/picture">
                <pic:pic>
                  <pic:nvPicPr>
                    <pic:cNvPr id="0" name="residency_recorded.png"/>
                    <pic:cNvPicPr/>
                  </pic:nvPicPr>
                  <pic:blipFill>
                    <a:blip r:embed="rId91"/>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AWOL &amp; Residency immediately after the Residency record is saved.</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91" name="Picture 91"/>
            <wp:cNvGraphicFramePr>
              <a:graphicFrameLocks noChangeAspect="1"/>
            </wp:cNvGraphicFramePr>
            <a:graphic>
              <a:graphicData uri="http://schemas.openxmlformats.org/drawingml/2006/picture">
                <pic:pic>
                  <pic:nvPicPr>
                    <pic:cNvPr id="0" name="residency_case_detail.png"/>
                    <pic:cNvPicPr/>
                  </pic:nvPicPr>
                  <pic:blipFill>
                    <a:blip r:embed="rId92"/>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AWOL &amp; Residency detail for Nicolas's active Residency, including the Registrar export and Close residency action.</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92" name="Picture 92"/>
            <wp:cNvGraphicFramePr>
              <a:graphicFrameLocks noChangeAspect="1"/>
            </wp:cNvGraphicFramePr>
            <a:graphic>
              <a:graphicData uri="http://schemas.openxmlformats.org/drawingml/2006/picture">
                <pic:pic>
                  <pic:nvPicPr>
                    <pic:cNvPr id="0" name="residency_students_sync.png"/>
                    <pic:cNvPicPr/>
                  </pic:nvPicPr>
                  <pic:blipFill>
                    <a:blip r:embed="rId93"/>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Students filtered to Nicolas after the Residency synchronization.</w:t>
      </w:r>
    </w:p>
    <w:p>
      <w:pPr>
        <w:keepNext/>
        <w:pBdr>
          <w:top w:color="c9d3df" w:space="0" w:sz="6" w:val="single"/>
          <w:left w:color="c9d3df" w:space="0" w:sz="6" w:val="single"/>
          <w:bottom w:color="c9d3df" w:space="0" w:sz="6" w:val="single"/>
          <w:right w:color="c9d3df" w:space="0" w:sz="6" w:val="single"/>
        </w:pBdr>
        <w:spacing w:after="20" w:before="60" w:lineRule="auto"/>
        <w:jc w:val="center"/>
        <w:rPr/>
      </w:pPr>
      <w:r>
        <w:drawing>
          <wp:inline>
            <wp:extent cx="5715000" cy="3571875"/>
            <wp:docPr id="93" name="Picture 93"/>
            <wp:cNvGraphicFramePr>
              <a:graphicFrameLocks noChangeAspect="1"/>
            </wp:cNvGraphicFramePr>
            <a:graphic>
              <a:graphicData uri="http://schemas.openxmlformats.org/drawingml/2006/picture">
                <pic:pic>
                  <pic:nvPicPr>
                    <pic:cNvPr id="0" name="residency_student_record.png"/>
                    <pic:cNvPicPr/>
                  </pic:nvPicPr>
                  <pic:blipFill>
                    <a:blip r:embed="rId94"/>
                    <a:stretch>
                      <a:fillRect/>
                    </a:stretch>
                  </pic:blipFill>
                  <pic:spPr>
                    <a:xfrm>
                      <a:off x="0" y="0"/>
                      <a:ext cx="5715000" cy="3571875"/>
                    </a:xfrm>
                    <a:prstGeom prst="rect"/>
                  </pic:spPr>
                </pic:pic>
              </a:graphicData>
            </a:graphic>
          </wp:inline>
        </w:drawing>
      </w:r>
    </w:p>
    <w:p>
      <w:pPr>
        <w:spacing w:after="160" w:before="20" w:lineRule="auto"/>
        <w:jc w:val="center"/>
        <w:rPr/>
      </w:pPr>
      <w:r>
        <w:rPr>
          <w:i w:val="1"/>
          <w:iCs w:val="1"/>
          <w:color w:val="6b7280"/>
          <w:sz w:val="17"/>
          <w:szCs w:val="17"/>
          <w:rtl w:val="0"/>
        </w:rPr>
        <w:t>Screenshot — Students full record showing the synchronized Residency state and audit trail.</w:t>
      </w:r>
    </w:p>
    <w:p>
      <w:pPr>
        <w:shd w:fill="eef2f7" w:val="clear"/>
        <w:spacing w:after="120" w:before="60" w:lineRule="auto"/>
        <w:rPr/>
      </w:pPr>
      <w:r>
        <w:rPr>
          <w:b w:val="1"/>
          <w:bCs w:val="1"/>
          <w:color w:val="1f4e79"/>
          <w:sz w:val="20"/>
          <w:szCs w:val="20"/>
          <w:rtl w:val="0"/>
        </w:rPr>
        <w:t xml:space="preserve">Note:  </w:t>
      </w:r>
      <w:r>
        <w:rPr>
          <w:color w:val="374151"/>
          <w:sz w:val="20"/>
          <w:szCs w:val="20"/>
          <w:rtl w:val="0"/>
        </w:rPr>
        <w:t>Residency is a valid active no-subject enrollment state for approved academic work. A student with remaining course units who will stop studying should use the appropriate Leave of Absence process.</w:t>
      </w:r>
    </w:p>
    <w:p w:rsidR="00000000" w:rsidDel="00000000" w:rsidP="00000000" w:rsidRDefault="00000000" w:rsidRPr="00000000" w14:paraId="0000039A">
      <w:pPr>
        <w:pStyle w:val="Heading1"/>
        <w:spacing w:after="120" w:before="240" w:lineRule="auto"/>
        <w:rPr/>
      </w:pPr>
      <w:bookmarkStart w:colFirst="0" w:colLast="0" w:name="_heading=h.eev9i1btz19i" w:id="9"/>
      <w:bookmarkEnd w:id="9"/>
      <w:r w:rsidDel="00000000" w:rsidR="00000000" w:rsidRPr="00000000">
        <w:rPr>
          <w:b w:val="1"/>
          <w:bCs w:val="1"/>
          <w:color w:val="1f4e79"/>
          <w:sz w:val="30"/>
          <w:szCs w:val="30"/>
          <w:rtl w:val="0"/>
        </w:rPr>
        <w:t xml:space="preserve">7.  Honest Notes &amp; Limitations</w:t>
      </w:r>
      <w:r w:rsidDel="00000000" w:rsidR="00000000" w:rsidRPr="00000000">
        <w:rPr>
          <w:rtl w:val="0"/>
        </w:rPr>
      </w:r>
    </w:p>
    <w:p w:rsidR="00000000" w:rsidDel="00000000" w:rsidP="00000000" w:rsidRDefault="00000000" w:rsidRPr="00000000" w14:paraId="0000039B">
      <w:pPr>
        <w:spacing w:after="100" w:lineRule="auto"/>
        <w:rPr/>
      </w:pPr>
      <w:r w:rsidDel="00000000" w:rsidR="00000000" w:rsidRPr="00000000">
        <w:rPr>
          <w:sz w:val="21"/>
          <w:szCs w:val="21"/>
          <w:rtl w:val="0"/>
        </w:rPr>
        <w:t xml:space="preserve">For an accurate demonstration, keep these points in mind and state them plainly if asked:</w:t>
      </w:r>
      <w:r w:rsidDel="00000000" w:rsidR="00000000" w:rsidRPr="00000000">
        <w:rPr>
          <w:rtl w:val="0"/>
        </w:rPr>
      </w:r>
    </w:p>
    <w:p w:rsidR="00000000" w:rsidDel="00000000" w:rsidP="00000000" w:rsidRDefault="00000000" w:rsidRPr="00000000" w14:paraId="0000039C">
      <w:pPr>
        <w:numPr>
          <w:ilvl w:val="0"/>
          <w:numId w:val="2"/>
        </w:numPr>
        <w:spacing w:after="40" w:lineRule="auto"/>
        <w:ind w:left="720" w:hanging="360"/>
      </w:pPr>
      <w:r w:rsidDel="00000000" w:rsidR="00000000" w:rsidRPr="00000000">
        <w:rPr>
          <w:sz w:val="21"/>
          <w:szCs w:val="21"/>
          <w:rtl w:val="0"/>
        </w:rPr>
        <w:t xml:space="preserve">AIMS is a separate, official university system. This portal does not connect to AIMS live; it uses an approved export/import workbook. Imported official values are read-only here, and corrections are made in AIMS and re-imported.</w:t>
      </w:r>
      <w:r w:rsidDel="00000000" w:rsidR="00000000" w:rsidRPr="00000000">
        <w:rPr>
          <w:rtl w:val="0"/>
        </w:rPr>
      </w:r>
    </w:p>
    <w:p w:rsidR="00000000" w:rsidDel="00000000" w:rsidP="00000000" w:rsidRDefault="00000000" w:rsidRPr="00000000" w14:paraId="0000039D">
      <w:pPr>
        <w:numPr>
          <w:ilvl w:val="0"/>
          <w:numId w:val="2"/>
        </w:numPr>
        <w:spacing w:after="40" w:lineRule="auto"/>
        <w:ind w:left="720" w:hanging="360"/>
      </w:pPr>
      <w:r w:rsidDel="00000000" w:rsidR="00000000" w:rsidRPr="00000000">
        <w:rPr>
          <w:sz w:val="21"/>
          <w:szCs w:val="21"/>
          <w:rtl w:val="0"/>
        </w:rPr>
        <w:t xml:space="preserve">The application records and displays enrollment; it does not perform official enrollment in place of the Registrar.</w:t>
      </w:r>
      <w:r w:rsidDel="00000000" w:rsidR="00000000" w:rsidRPr="00000000">
        <w:rPr>
          <w:rtl w:val="0"/>
        </w:rPr>
      </w:r>
    </w:p>
    <w:p w:rsidR="00000000" w:rsidDel="00000000" w:rsidP="00000000" w:rsidRDefault="00000000" w:rsidRPr="00000000" w14:paraId="0000039E">
      <w:pPr>
        <w:numPr>
          <w:ilvl w:val="0"/>
          <w:numId w:val="2"/>
        </w:numPr>
        <w:spacing w:after="40" w:lineRule="auto"/>
        <w:ind w:left="720" w:hanging="360"/>
      </w:pPr>
      <w:r w:rsidDel="00000000" w:rsidR="00000000" w:rsidRPr="00000000">
        <w:rPr>
          <w:sz w:val="21"/>
          <w:szCs w:val="21"/>
          <w:rtl w:val="0"/>
        </w:rPr>
        <w:t xml:space="preserve">Grades and course-completion come from the official export, not from manual entry inside the portal.</w:t>
      </w:r>
      <w:r w:rsidDel="00000000" w:rsidR="00000000" w:rsidRPr="00000000">
        <w:rPr>
          <w:rtl w:val="0"/>
        </w:rPr>
      </w:r>
    </w:p>
    <w:p w:rsidR="00000000" w:rsidDel="00000000" w:rsidP="00000000" w:rsidRDefault="00000000" w:rsidRPr="00000000" w14:paraId="0000039F">
      <w:pPr>
        <w:numPr>
          <w:ilvl w:val="0"/>
          <w:numId w:val="2"/>
        </w:numPr>
        <w:spacing w:after="40" w:lineRule="auto"/>
        <w:ind w:left="720" w:hanging="360"/>
      </w:pPr>
      <w:r w:rsidDel="00000000" w:rsidR="00000000" w:rsidRPr="00000000">
        <w:rPr>
          <w:sz w:val="21"/>
          <w:szCs w:val="21"/>
          <w:rtl w:val="0"/>
        </w:rPr>
        <w:t xml:space="preserve">Risk is shown as Not Yet Assessed for new or incomplete records instead of an invented Low/Medium/High score, until the official risk rules are confirmed.</w:t>
      </w:r>
      <w:r w:rsidDel="00000000" w:rsidR="00000000" w:rsidRPr="00000000">
        <w:rPr>
          <w:rtl w:val="0"/>
        </w:rPr>
      </w:r>
    </w:p>
    <w:p w:rsidR="00000000" w:rsidDel="00000000" w:rsidP="00000000" w:rsidRDefault="00000000" w:rsidRPr="00000000" w14:paraId="000003A0">
      <w:pPr>
        <w:numPr>
          <w:ilvl w:val="0"/>
          <w:numId w:val="2"/>
        </w:numPr>
        <w:spacing w:after="40" w:lineRule="auto"/>
        <w:ind w:left="720" w:hanging="360"/>
      </w:pPr>
      <w:r w:rsidDel="00000000" w:rsidR="00000000" w:rsidRPr="00000000">
        <w:rPr>
          <w:sz w:val="21"/>
          <w:szCs w:val="21"/>
          <w:rtl w:val="0"/>
        </w:rPr>
        <w:t xml:space="preserve">Where the portal shows recommendations (subject needs, faculty, panels), they are suggestions with a stated basis that an authorized person confirms.</w:t>
      </w:r>
      <w:r w:rsidDel="00000000" w:rsidR="00000000" w:rsidRPr="00000000">
        <w:rPr>
          <w:rtl w:val="0"/>
        </w:rPr>
      </w:r>
    </w:p>
    <w:p w:rsidR="00000000" w:rsidDel="00000000" w:rsidP="00000000" w:rsidRDefault="00000000" w:rsidRPr="00000000" w14:paraId="000003A1">
      <w:pPr>
        <w:numPr>
          <w:ilvl w:val="0"/>
          <w:numId w:val="2"/>
        </w:numPr>
        <w:spacing w:after="40" w:lineRule="auto"/>
        <w:ind w:left="720" w:hanging="360"/>
      </w:pPr>
      <w:r w:rsidDel="00000000" w:rsidR="00000000" w:rsidRPr="00000000">
        <w:rPr>
          <w:sz w:val="21"/>
          <w:szCs w:val="21"/>
          <w:rtl w:val="0"/>
        </w:rPr>
        <w:t xml:space="preserve">The Policy Assistant answers from the provided handbook and research documents; treat it as decision support, not an official ruling.</w:t>
      </w:r>
      <w:r w:rsidDel="00000000" w:rsidR="00000000" w:rsidRPr="00000000">
        <w:rPr>
          <w:rtl w:val="0"/>
        </w:rPr>
      </w:r>
    </w:p>
    <w:p w:rsidR="00000000" w:rsidDel="00000000" w:rsidP="00000000" w:rsidRDefault="00000000" w:rsidRPr="00000000" w14:paraId="000003A2">
      <w:pPr>
        <w:spacing w:after="200" w:lineRule="auto"/>
        <w:rPr/>
      </w:pPr>
      <w:r w:rsidDel="00000000" w:rsidR="00000000" w:rsidRPr="00000000">
        <w:rPr>
          <w:rtl w:val="0"/>
        </w:rPr>
      </w:r>
    </w:p>
    <w:p w:rsidR="00000000" w:rsidDel="00000000" w:rsidP="00000000" w:rsidRDefault="00000000" w:rsidRPr="00000000" w14:paraId="000003A3">
      <w:pPr>
        <w:jc w:val="center"/>
        <w:rPr/>
      </w:pPr>
      <w:r w:rsidDel="00000000" w:rsidR="00000000" w:rsidRPr="00000000">
        <w:rPr>
          <w:b w:val="1"/>
          <w:bCs w:val="1"/>
          <w:color w:val="6b7280"/>
          <w:sz w:val="20"/>
          <w:szCs w:val="20"/>
          <w:rtl w:val="0"/>
        </w:rPr>
        <w:t xml:space="preserve">End of Demonstration Walkthrough</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loe Cassandra Osena" w:id="1" w:date="2026-07-27T16:00:14Z">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w:t>
      </w:r>
    </w:p>
  </w:comment>
  <w:comment w:author="Khloe Cassandra Osena" w:id="2" w:date="2026-07-27T16:00:30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w:t>
      </w:r>
    </w:p>
  </w:comment>
  <w:comment w:author="Khloe Cassandra Osena" w:id="0" w:date="2026-07-27T15:59:54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A4" w15:done="0"/>
  <w15:commentEx w15:paraId="000003A5" w15:done="0"/>
  <w15:commentEx w15:paraId="000003A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42" Type="http://schemas.openxmlformats.org/officeDocument/2006/relationships/image" Target="media/image21.png"/><Relationship Id="rId41" Type="http://schemas.openxmlformats.org/officeDocument/2006/relationships/image" Target="media/image50.png"/><Relationship Id="rId44" Type="http://schemas.openxmlformats.org/officeDocument/2006/relationships/image" Target="media/image34.png"/><Relationship Id="rId43" Type="http://schemas.openxmlformats.org/officeDocument/2006/relationships/image" Target="media/image13.png"/><Relationship Id="rId46" Type="http://schemas.openxmlformats.org/officeDocument/2006/relationships/image" Target="media/image46.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7.png"/><Relationship Id="rId48" Type="http://schemas.openxmlformats.org/officeDocument/2006/relationships/image" Target="media/image43.png"/><Relationship Id="rId47" Type="http://schemas.openxmlformats.org/officeDocument/2006/relationships/image" Target="media/image23.png"/><Relationship Id="rId49" Type="http://schemas.openxmlformats.org/officeDocument/2006/relationships/image" Target="media/image3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8.png"/><Relationship Id="rId30" Type="http://schemas.openxmlformats.org/officeDocument/2006/relationships/image" Target="media/image20.png"/><Relationship Id="rId33" Type="http://schemas.openxmlformats.org/officeDocument/2006/relationships/image" Target="media/image31.png"/><Relationship Id="rId32" Type="http://schemas.openxmlformats.org/officeDocument/2006/relationships/image" Target="media/image49.png"/><Relationship Id="rId35" Type="http://schemas.openxmlformats.org/officeDocument/2006/relationships/image" Target="media/image37.png"/><Relationship Id="rId34" Type="http://schemas.openxmlformats.org/officeDocument/2006/relationships/image" Target="media/image38.png"/><Relationship Id="rId37" Type="http://schemas.openxmlformats.org/officeDocument/2006/relationships/image" Target="media/image25.png"/><Relationship Id="rId36" Type="http://schemas.openxmlformats.org/officeDocument/2006/relationships/image" Target="media/image12.png"/><Relationship Id="rId39" Type="http://schemas.openxmlformats.org/officeDocument/2006/relationships/image" Target="media/image22.png"/><Relationship Id="rId38" Type="http://schemas.openxmlformats.org/officeDocument/2006/relationships/image" Target="media/image40.png"/><Relationship Id="rId20" Type="http://schemas.openxmlformats.org/officeDocument/2006/relationships/image" Target="media/image14.png"/><Relationship Id="rId22" Type="http://schemas.openxmlformats.org/officeDocument/2006/relationships/image" Target="media/image47.png"/><Relationship Id="rId21" Type="http://schemas.openxmlformats.org/officeDocument/2006/relationships/image" Target="media/image42.png"/><Relationship Id="rId24" Type="http://schemas.openxmlformats.org/officeDocument/2006/relationships/image" Target="media/image44.png"/><Relationship Id="rId23" Type="http://schemas.openxmlformats.org/officeDocument/2006/relationships/image" Target="media/image45.png"/><Relationship Id="rId26" Type="http://schemas.openxmlformats.org/officeDocument/2006/relationships/image" Target="media/image10.png"/><Relationship Id="rId25" Type="http://schemas.openxmlformats.org/officeDocument/2006/relationships/image" Target="media/image16.png"/><Relationship Id="rId28" Type="http://schemas.openxmlformats.org/officeDocument/2006/relationships/image" Target="media/image26.png"/><Relationship Id="rId27" Type="http://schemas.openxmlformats.org/officeDocument/2006/relationships/image" Target="media/image48.png"/><Relationship Id="rId29" Type="http://schemas.openxmlformats.org/officeDocument/2006/relationships/image" Target="media/image9.png"/><Relationship Id="rId51" Type="http://schemas.openxmlformats.org/officeDocument/2006/relationships/image" Target="media/image11.png"/><Relationship Id="rId50" Type="http://schemas.openxmlformats.org/officeDocument/2006/relationships/image" Target="media/image19.png"/><Relationship Id="rId53" Type="http://schemas.openxmlformats.org/officeDocument/2006/relationships/image" Target="media/image5.png"/><Relationship Id="rId52" Type="http://schemas.openxmlformats.org/officeDocument/2006/relationships/image" Target="media/image33.png"/><Relationship Id="rId11" Type="http://schemas.openxmlformats.org/officeDocument/2006/relationships/image" Target="media/image29.png"/><Relationship Id="rId55" Type="http://schemas.openxmlformats.org/officeDocument/2006/relationships/image" Target="media/image32.png"/><Relationship Id="rId10" Type="http://schemas.openxmlformats.org/officeDocument/2006/relationships/image" Target="media/image35.png"/><Relationship Id="rId54" Type="http://schemas.openxmlformats.org/officeDocument/2006/relationships/image" Target="media/image24.png"/><Relationship Id="rId13" Type="http://schemas.openxmlformats.org/officeDocument/2006/relationships/image" Target="media/image8.png"/><Relationship Id="rId57" Type="http://schemas.openxmlformats.org/officeDocument/2006/relationships/image" Target="media/image1.png"/><Relationship Id="rId12" Type="http://schemas.openxmlformats.org/officeDocument/2006/relationships/image" Target="media/image7.png"/><Relationship Id="rId56" Type="http://schemas.openxmlformats.org/officeDocument/2006/relationships/image" Target="media/image39.png"/><Relationship Id="rId15" Type="http://schemas.openxmlformats.org/officeDocument/2006/relationships/image" Target="media/image4.png"/><Relationship Id="rId59" Type="http://schemas.openxmlformats.org/officeDocument/2006/relationships/image" Target="media/image41.png"/><Relationship Id="rId14" Type="http://schemas.openxmlformats.org/officeDocument/2006/relationships/image" Target="media/image15.png"/><Relationship Id="rId58" Type="http://schemas.openxmlformats.org/officeDocument/2006/relationships/image" Target="media/image36.png"/><Relationship Id="rId17" Type="http://schemas.openxmlformats.org/officeDocument/2006/relationships/image" Target="media/image2.png"/><Relationship Id="rId16" Type="http://schemas.openxmlformats.org/officeDocument/2006/relationships/image" Target="media/image17.png"/><Relationship Id="rId19" Type="http://schemas.openxmlformats.org/officeDocument/2006/relationships/image" Target="media/image6.png"/><Relationship Id="rId18" Type="http://schemas.openxmlformats.org/officeDocument/2006/relationships/image" Target="media/image3.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vuySCHSZz/ZuwrU4QuQtsngQmQ==">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USLS Graduate School Lifecycle Portal — Demonstration Walkthrough &amp; Demo Kit</dc:title>
  <cp:lastModifiedBy>python-docx</cp:lastModifiedBy>
  <cp:revision>1</cp:revision>
  <dcterms:modified xsi:type="dcterms:W3CDTF">2026-07-27T18:19:24Z</dcterms:modified>
  <dc:subject>Expanded Scenarios 1–5 and separate Leave of Absence, Readmission, AWOL return, and Residency scenarios.</dc:subject>
  <dc:description>Rebuilt from the supplied walkthrough with live, screen-accurate portal screenshots and separate standing-change scenarios.</dc:description>
</cp:coreProperties>
</file>