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research on topologies and pre work (?) on how to implement rag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should’ve learned the technology pre cap1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were planning to use notebook (reconsider this bc it has to be ideal for us)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use notebook without enterprise token (api)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technologies can we use as an alternative to notebook llm (check google ai studio)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supposedly there are 20 million tokens that can be used for free sa google ai studio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on transactions first e.g. submitting documents, scheduling defenses, who adds new faculty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 dedicated framework for documents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is not possible we will have a hard time he said that it’s expensive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with rag: there are rag services that can’t handle long documents (thesis documents r long)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isn’t pwede for large files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studio however does support large documents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model will tell us what transactions happen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the list of transactions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use that data from the transactions so that we can do all the monitoring and analytics (not 100% sure abt this note kasi he also said we need data na?)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week dapat may bagong functionality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iterate the design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2 weeks we need most of the transactions should be done na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list of transactions from bpmns then meet with sir de paula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 oli wants REAL data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has to be rag that is parallel to transactions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devote 1 person to do all the rag elements, 3 people work on transactions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will work if the data is not there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sir the list of transactions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 15 transactions in a business system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we’ll be using python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