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pPr w:vertAnchor="page" w:horzAnchor="margin" w:leftFromText="180" w:rightFromText="180" w:tblpX="0" w:tblpY="1441"/>
        <w:tblW w:w="37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700"/>
      </w:tblGrid>
      <w:tr>
        <w:trPr>
          <w:trHeight w:val="2040" w:hRule="atLeast"/>
        </w:trPr>
        <w:tc>
          <w:tcPr>
            <w:tcW w:w="3700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Furnizor: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</w:t>
            </w: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CODE ANYTHING SRL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Reg. com.: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J23/310/18.01.2023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CUI: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     RO47474736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Sediu: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 Solstițiului nr. 17, bl. C1, ap. 44,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>Popești-Leordeni, ILFOV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Cont: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  RO94BTRLRONCRT0667191901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Banca: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Banca Transilvania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Tel: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     0775 124 214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E-mail: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mihai.tincu@gmail.com</w:t>
            </w:r>
          </w:p>
        </w:tc>
      </w:tr>
    </w:tbl>
    <w:tbl>
      <w:tblPr>
        <w:tblStyle w:val="TableGrid"/>
        <w:tblpPr w:vertAnchor="text" w:horzAnchor="margin" w:tblpXSpec="right" w:leftFromText="180" w:rightFromText="180" w:tblpY="1"/>
        <w:tblW w:w="3713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713"/>
      </w:tblGrid>
      <w:tr>
        <w:trPr>
          <w:trHeight w:val="2069" w:hRule="atLeast"/>
        </w:trPr>
        <w:tc>
          <w:tcPr>
            <w:tcW w:w="3713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Cumparator: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</w:t>
            </w: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IT TEAMS SRL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Reg. com.: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J2016005447407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CUI: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         RO35950410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Sediu: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     Calea Floreasca, Nr.60, Et.8,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                 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>sect. 1, Bucuresti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Cont: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  RO71BACX0000001833698000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Banca: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UNICREDIT BANK SA</w:t>
            </w:r>
          </w:p>
        </w:tc>
      </w:tr>
    </w:tbl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tbl>
      <w:tblPr>
        <w:tblStyle w:val="TableGrid"/>
        <w:tblpPr w:vertAnchor="text" w:horzAnchor="margin" w:tblpXSpec="center" w:leftFromText="180" w:rightFromText="180" w:tblpY="-75"/>
        <w:tblW w:w="222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226"/>
      </w:tblGrid>
      <w:tr>
        <w:trPr>
          <w:trHeight w:val="1160" w:hRule="atLeast"/>
        </w:trPr>
        <w:tc>
          <w:tcPr>
            <w:tcW w:w="2226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 xml:space="preserve">      </w:t>
            </w: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FACTURA FISCALA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br/>
            </w: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Nr. Factura: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F47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Data emiterii: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30.04.2026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Data scadenta: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30.05.2026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Curs euro: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5.1004</w:t>
            </w:r>
          </w:p>
        </w:tc>
      </w:tr>
    </w:tbl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  <w:t xml:space="preserve">                   </w:t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  <w:t xml:space="preserve">                                                                                                                                                                 </w:t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</w:t>
      </w:r>
    </w:p>
    <w:p>
      <w:pPr>
        <w:pStyle w:val="NoSpacing"/>
        <w:spacing w:before="240" w:after="0"/>
        <w:jc w:val="both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</w:t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tbl>
      <w:tblPr>
        <w:tblStyle w:val="TableGrid"/>
        <w:tblW w:w="965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86"/>
        <w:gridCol w:w="3481"/>
        <w:gridCol w:w="997"/>
        <w:gridCol w:w="1133"/>
        <w:gridCol w:w="1301"/>
        <w:gridCol w:w="1170"/>
        <w:gridCol w:w="1084"/>
      </w:tblGrid>
      <w:tr>
        <w:trPr>
          <w:trHeight w:val="514" w:hRule="atLeast"/>
        </w:trPr>
        <w:tc>
          <w:tcPr>
            <w:tcW w:w="486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Nr. Crt.</w:t>
            </w:r>
          </w:p>
        </w:tc>
        <w:tc>
          <w:tcPr>
            <w:tcW w:w="3481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Denumirea serviciilor</w:t>
            </w:r>
          </w:p>
        </w:tc>
        <w:tc>
          <w:tcPr>
            <w:tcW w:w="997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UM</w:t>
            </w:r>
          </w:p>
        </w:tc>
        <w:tc>
          <w:tcPr>
            <w:tcW w:w="1133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Cantitatea</w:t>
            </w:r>
          </w:p>
        </w:tc>
        <w:tc>
          <w:tcPr>
            <w:tcW w:w="1301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Pret Unitar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(fara TVA)</w:t>
              <w:br/>
              <w:t>-Lei-</w:t>
            </w:r>
          </w:p>
        </w:tc>
        <w:tc>
          <w:tcPr>
            <w:tcW w:w="1170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Valoare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-Lei -</w:t>
            </w:r>
          </w:p>
        </w:tc>
        <w:tc>
          <w:tcPr>
            <w:tcW w:w="1084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Valoare TVA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-Lei-</w:t>
            </w:r>
          </w:p>
        </w:tc>
      </w:tr>
      <w:tr>
        <w:trPr>
          <w:trHeight w:val="5786" w:hRule="atLeast"/>
        </w:trPr>
        <w:tc>
          <w:tcPr>
            <w:tcW w:w="486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1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cs="Calibri" w:cstheme="minorHAnsi"/>
                <w:bCs/>
                <w:sz w:val="18"/>
                <w:szCs w:val="18"/>
              </w:rPr>
            </w:r>
          </w:p>
        </w:tc>
        <w:tc>
          <w:tcPr>
            <w:tcW w:w="3481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 xml:space="preserve">Prestare servicii in tehnologia informatiei luna </w:t>
            </w: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aprilie</w:t>
            </w: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 xml:space="preserve"> 2026, conform contract 2025101602 din 16.10.2025</w:t>
            </w:r>
          </w:p>
        </w:tc>
        <w:tc>
          <w:tcPr>
            <w:tcW w:w="997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ore</w:t>
            </w:r>
          </w:p>
        </w:tc>
        <w:tc>
          <w:tcPr>
            <w:tcW w:w="1133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176</w:t>
            </w:r>
          </w:p>
        </w:tc>
        <w:tc>
          <w:tcPr>
            <w:tcW w:w="1301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178.</w:t>
            </w: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51</w:t>
            </w:r>
          </w:p>
        </w:tc>
        <w:tc>
          <w:tcPr>
            <w:tcW w:w="1170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314</w:t>
            </w: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17</w:t>
            </w: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.</w:t>
            </w: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76</w:t>
            </w:r>
          </w:p>
        </w:tc>
        <w:tc>
          <w:tcPr>
            <w:tcW w:w="1084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0</w:t>
            </w:r>
          </w:p>
        </w:tc>
      </w:tr>
      <w:tr>
        <w:trPr>
          <w:trHeight w:val="890" w:hRule="atLeast"/>
        </w:trPr>
        <w:tc>
          <w:tcPr>
            <w:tcW w:w="3967" w:type="dxa"/>
            <w:gridSpan w:val="2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cs="Calibri" w:cstheme="minorHAnsi"/>
                <w:bCs/>
                <w:sz w:val="18"/>
                <w:szCs w:val="18"/>
              </w:rPr>
            </w:r>
          </w:p>
        </w:tc>
        <w:tc>
          <w:tcPr>
            <w:tcW w:w="3431" w:type="dxa"/>
            <w:gridSpan w:val="3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cs="Calibri" w:cstheme="minorHAnsi"/>
                <w:bCs/>
                <w:sz w:val="18"/>
                <w:szCs w:val="18"/>
              </w:rPr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Total</w:t>
            </w:r>
          </w:p>
        </w:tc>
        <w:tc>
          <w:tcPr>
            <w:tcW w:w="1170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cs="Calibri" w:cstheme="minorHAnsi"/>
                <w:bCs/>
                <w:sz w:val="18"/>
                <w:szCs w:val="18"/>
              </w:rPr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314</w:t>
            </w: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17</w:t>
            </w: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.</w:t>
            </w: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7</w:t>
            </w: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6</w:t>
            </w:r>
          </w:p>
        </w:tc>
        <w:tc>
          <w:tcPr>
            <w:tcW w:w="1084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cs="Calibri" w:cstheme="minorHAnsi"/>
                <w:bCs/>
                <w:sz w:val="18"/>
                <w:szCs w:val="18"/>
              </w:rPr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0</w:t>
            </w:r>
          </w:p>
        </w:tc>
      </w:tr>
      <w:tr>
        <w:trPr>
          <w:trHeight w:val="710" w:hRule="atLeast"/>
        </w:trPr>
        <w:tc>
          <w:tcPr>
            <w:tcW w:w="3967" w:type="dxa"/>
            <w:gridSpan w:val="2"/>
            <w:tcBorders/>
          </w:tcPr>
          <w:p>
            <w:pPr>
              <w:pStyle w:val="NoSpacing"/>
              <w:widowControl/>
              <w:suppressAutoHyphens w:val="true"/>
              <w:spacing w:before="24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cs="Calibri" w:cstheme="minorHAnsi"/>
                <w:bCs/>
                <w:sz w:val="18"/>
                <w:szCs w:val="18"/>
              </w:rPr>
            </w:r>
          </w:p>
          <w:p>
            <w:pPr>
              <w:pStyle w:val="NoSpacing"/>
              <w:widowControl/>
              <w:suppressAutoHyphens w:val="true"/>
              <w:spacing w:before="24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cs="Calibri" w:cstheme="minorHAnsi"/>
                <w:bCs/>
                <w:sz w:val="18"/>
                <w:szCs w:val="18"/>
              </w:rPr>
            </w:r>
          </w:p>
        </w:tc>
        <w:tc>
          <w:tcPr>
            <w:tcW w:w="3431" w:type="dxa"/>
            <w:gridSpan w:val="3"/>
            <w:tcBorders/>
          </w:tcPr>
          <w:p>
            <w:pPr>
              <w:pStyle w:val="NoSpacing"/>
              <w:widowControl/>
              <w:suppressAutoHyphens w:val="true"/>
              <w:spacing w:before="24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Total de plata</w:t>
            </w:r>
          </w:p>
        </w:tc>
        <w:tc>
          <w:tcPr>
            <w:tcW w:w="2254" w:type="dxa"/>
            <w:gridSpan w:val="2"/>
            <w:tcBorders/>
          </w:tcPr>
          <w:p>
            <w:pPr>
              <w:pStyle w:val="NoSpacing"/>
              <w:widowControl/>
              <w:suppressAutoHyphens w:val="true"/>
              <w:spacing w:before="24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bCs/>
                <w:kern w:val="0"/>
                <w:sz w:val="18"/>
                <w:szCs w:val="18"/>
                <w:lang w:val="en-US" w:eastAsia="en-US" w:bidi="ar-SA"/>
              </w:rPr>
              <w:t>31</w:t>
            </w:r>
            <w:r>
              <w:rPr>
                <w:rFonts w:eastAsia="Calibri" w:cs="Calibri" w:cstheme="minorHAnsi"/>
                <w:b/>
                <w:bCs/>
                <w:kern w:val="0"/>
                <w:sz w:val="18"/>
                <w:szCs w:val="18"/>
                <w:lang w:val="en-US" w:eastAsia="en-US" w:bidi="ar-SA"/>
              </w:rPr>
              <w:t>417</w:t>
            </w:r>
            <w:r>
              <w:rPr>
                <w:rFonts w:eastAsia="Calibri" w:cs="Calibri" w:cstheme="minorHAnsi"/>
                <w:b/>
                <w:bCs/>
                <w:kern w:val="0"/>
                <w:sz w:val="18"/>
                <w:szCs w:val="18"/>
                <w:lang w:val="en-US" w:eastAsia="en-US" w:bidi="ar-SA"/>
              </w:rPr>
              <w:t>.</w:t>
            </w:r>
            <w:r>
              <w:rPr>
                <w:rFonts w:eastAsia="Calibri" w:cs="Calibri" w:cstheme="minorHAnsi"/>
                <w:b/>
                <w:bCs/>
                <w:kern w:val="0"/>
                <w:sz w:val="18"/>
                <w:szCs w:val="18"/>
                <w:lang w:val="en-US" w:eastAsia="en-US" w:bidi="ar-SA"/>
              </w:rPr>
              <w:t>7</w:t>
            </w:r>
            <w:r>
              <w:rPr>
                <w:rFonts w:eastAsia="Calibri" w:cs="Calibri" w:cstheme="minorHAnsi"/>
                <w:b/>
                <w:bCs/>
                <w:kern w:val="0"/>
                <w:sz w:val="18"/>
                <w:szCs w:val="18"/>
                <w:lang w:val="en-US" w:eastAsia="en-US" w:bidi="ar-SA"/>
              </w:rPr>
              <w:t>6</w:t>
            </w: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 xml:space="preserve"> lei</w:t>
            </w:r>
          </w:p>
        </w:tc>
      </w:tr>
    </w:tbl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940ffd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Spacing">
    <w:name w:val="No Spacing"/>
    <w:uiPriority w:val="1"/>
    <w:qFormat/>
    <w:rsid w:val="00940ffd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940ff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80B3B2-FC97-4002-A4AD-14290EACC1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1001</TotalTime>
  <Application>LibreOffice/25.8.5.2$Windows_X86_64 LibreOffice_project/9c8b85f387cc00a89945a79c9e6239f32e450ac2</Application>
  <AppVersion>15.0000</AppVersion>
  <Pages>1</Pages>
  <Words>111</Words>
  <Characters>704</Characters>
  <CharactersWithSpaces>1470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2021-10-01T13:18:00Z</dcterms:created>
  <dc:creator>Windows User</dc:creator>
  <dc:description/>
  <dc:language>en-US</dc:language>
  <cp:lastModifiedBy/>
  <cp:lastPrinted>2021-10-01T14:28:00Z</cp:lastPrinted>
  <dcterms:modified xsi:type="dcterms:W3CDTF">2026-05-04T07:21:55Z</dcterms:modified>
  <cp:revision>116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