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765FF0" w:rsidRPr="00BD1A17" w:rsidRDefault="000B7F1A" w:rsidP="00BD1A17">
      <w:pPr>
        <w:jc w:val="center"/>
        <w:rPr>
          <w:sz w:val="96"/>
          <w:szCs w:val="96"/>
        </w:rPr>
      </w:pPr>
      <w:r>
        <w:rPr>
          <w:sz w:val="96"/>
          <w:szCs w:val="96"/>
        </w:rPr>
        <w:t>Litho InSight</w:t>
      </w:r>
      <w:bookmarkStart w:id="0" w:name="_GoBack"/>
      <w:bookmarkEnd w:id="0"/>
    </w:p>
    <w:p w:rsidR="00BD1A17" w:rsidRDefault="00BD1A17" w:rsidP="00BD1A17">
      <w:pPr>
        <w:jc w:val="center"/>
        <w:rPr>
          <w:sz w:val="48"/>
          <w:szCs w:val="48"/>
        </w:rPr>
      </w:pPr>
      <w:r w:rsidRPr="00BD1A17">
        <w:rPr>
          <w:sz w:val="48"/>
          <w:szCs w:val="48"/>
        </w:rPr>
        <w:t>Application Architecture and Design</w:t>
      </w: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right"/>
        <w:rPr>
          <w:sz w:val="24"/>
          <w:szCs w:val="24"/>
        </w:rPr>
      </w:pPr>
      <w:r>
        <w:rPr>
          <w:sz w:val="24"/>
          <w:szCs w:val="24"/>
        </w:rPr>
        <w:t>Author: Catalin Tudorache</w:t>
      </w:r>
    </w:p>
    <w:p w:rsidR="001D5097" w:rsidRDefault="001D5097" w:rsidP="00BD1A17">
      <w:pPr>
        <w:jc w:val="right"/>
        <w:rPr>
          <w:sz w:val="24"/>
          <w:szCs w:val="24"/>
        </w:rPr>
      </w:pPr>
    </w:p>
    <w:p w:rsidR="001D5097" w:rsidRDefault="001D5097" w:rsidP="00BD1A17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3335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3DB1" w:rsidRDefault="00A33DB1">
          <w:pPr>
            <w:pStyle w:val="TOCHeading"/>
          </w:pPr>
          <w:r>
            <w:t>Contents</w:t>
          </w:r>
        </w:p>
        <w:p w:rsidR="00AD6516" w:rsidRDefault="00A33D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80566" w:history="1">
            <w:r w:rsidR="00AD6516" w:rsidRPr="00840889">
              <w:rPr>
                <w:rStyle w:val="Hyperlink"/>
                <w:noProof/>
              </w:rPr>
              <w:t>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Purpose and Scope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7" w:history="1">
            <w:r w:rsidR="00AD6516" w:rsidRPr="00840889">
              <w:rPr>
                <w:rStyle w:val="Hyperlink"/>
                <w:noProof/>
              </w:rPr>
              <w:t>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Stakeholder Representation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8" w:history="1">
            <w:r w:rsidR="00AD6516" w:rsidRPr="00840889">
              <w:rPr>
                <w:rStyle w:val="Hyperlink"/>
                <w:noProof/>
              </w:rPr>
              <w:t>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Problem Definition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9" w:history="1">
            <w:r w:rsidR="00AD6516" w:rsidRPr="00840889">
              <w:rPr>
                <w:rStyle w:val="Hyperlink"/>
                <w:noProof/>
              </w:rPr>
              <w:t>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Solution Overview and Project Phases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0" w:history="1">
            <w:r w:rsidR="00AD6516" w:rsidRPr="00840889">
              <w:rPr>
                <w:rStyle w:val="Hyperlink"/>
                <w:noProof/>
              </w:rPr>
              <w:t>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1" w:history="1">
            <w:r w:rsidR="00AD6516" w:rsidRPr="00840889">
              <w:rPr>
                <w:rStyle w:val="Hyperlink"/>
                <w:noProof/>
              </w:rPr>
              <w:t>5.1.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Functional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2" w:history="1">
            <w:r w:rsidR="00AD6516" w:rsidRPr="00840889">
              <w:rPr>
                <w:rStyle w:val="Hyperlink"/>
                <w:noProof/>
              </w:rPr>
              <w:t>5.2.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Non-Functional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3" w:history="1">
            <w:r w:rsidR="00AD6516" w:rsidRPr="00840889">
              <w:rPr>
                <w:rStyle w:val="Hyperlink"/>
                <w:noProof/>
              </w:rPr>
              <w:t>5.3.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Environmental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80574" w:history="1">
            <w:r w:rsidR="00AD6516" w:rsidRPr="00840889">
              <w:rPr>
                <w:rStyle w:val="Hyperlink"/>
                <w:noProof/>
              </w:rPr>
              <w:t>6. Architecture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_Toc415480574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5" w:history="1">
            <w:r w:rsidR="00AD6516" w:rsidRPr="00840889">
              <w:rPr>
                <w:rStyle w:val="Hyperlink"/>
                <w:noProof/>
              </w:rPr>
              <w:t>6.1.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Overview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_Toc415480575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6" w:history="1">
            <w:r w:rsidR="00AD6516" w:rsidRPr="00840889">
              <w:rPr>
                <w:rStyle w:val="Hyperlink"/>
                <w:noProof/>
              </w:rPr>
              <w:t>6.2.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Type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7" w:history="1">
            <w:r w:rsidR="00AD6516" w:rsidRPr="00840889">
              <w:rPr>
                <w:rStyle w:val="Hyperlink"/>
                <w:noProof/>
              </w:rPr>
              <w:t>6.3.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Layers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8" w:history="1">
            <w:r w:rsidR="00AD6516" w:rsidRPr="00840889">
              <w:rPr>
                <w:rStyle w:val="Hyperlink"/>
                <w:noProof/>
              </w:rPr>
              <w:t>6.4.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Components and Interactions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9" w:history="1">
            <w:r w:rsidR="00AD6516" w:rsidRPr="00840889">
              <w:rPr>
                <w:rStyle w:val="Hyperlink"/>
                <w:noProof/>
              </w:rPr>
              <w:t>6.5.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Security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0" w:history="1">
            <w:r w:rsidR="00AD6516" w:rsidRPr="00840889">
              <w:rPr>
                <w:rStyle w:val="Hyperlink"/>
                <w:noProof/>
              </w:rPr>
              <w:t>6.6.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Performance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1" w:history="1">
            <w:r w:rsidR="00AD6516" w:rsidRPr="00840889">
              <w:rPr>
                <w:rStyle w:val="Hyperlink"/>
                <w:noProof/>
              </w:rPr>
              <w:t>6.7.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Usability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2" w:history="1">
            <w:r w:rsidR="00AD6516" w:rsidRPr="00840889">
              <w:rPr>
                <w:rStyle w:val="Hyperlink"/>
                <w:noProof/>
              </w:rPr>
              <w:t>6.8.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Testability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3" w:history="1">
            <w:r w:rsidR="00AD6516" w:rsidRPr="00840889">
              <w:rPr>
                <w:rStyle w:val="Hyperlink"/>
                <w:noProof/>
              </w:rPr>
              <w:t>6.9.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Scalability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4" w:history="1">
            <w:r w:rsidR="00AD6516" w:rsidRPr="00840889">
              <w:rPr>
                <w:rStyle w:val="Hyperlink"/>
                <w:noProof/>
              </w:rPr>
              <w:t>6.10.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Constraints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_Toc415480584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5" w:history="1">
            <w:r w:rsidR="00AD6516" w:rsidRPr="00840889">
              <w:rPr>
                <w:rStyle w:val="Hyperlink"/>
                <w:noProof/>
              </w:rPr>
              <w:t>6.11.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Considerations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_Toc415480585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6" w:history="1">
            <w:r w:rsidR="00AD6516" w:rsidRPr="00840889">
              <w:rPr>
                <w:rStyle w:val="Hyperlink"/>
                <w:noProof/>
              </w:rPr>
              <w:t>7.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Design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7" w:history="1">
            <w:r w:rsidR="00AD6516" w:rsidRPr="00840889">
              <w:rPr>
                <w:rStyle w:val="Hyperlink"/>
                <w:noProof/>
              </w:rPr>
              <w:t>7.1.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Overview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8" w:history="1">
            <w:r w:rsidR="00AD6516" w:rsidRPr="00840889">
              <w:rPr>
                <w:rStyle w:val="Hyperlink"/>
                <w:noProof/>
              </w:rPr>
              <w:t>7.2.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Database Design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9" w:history="1">
            <w:r w:rsidR="00AD6516" w:rsidRPr="00840889">
              <w:rPr>
                <w:rStyle w:val="Hyperlink"/>
                <w:noProof/>
              </w:rPr>
              <w:t>7.2.1.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Database Engine and Alternatives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0" w:history="1">
            <w:r w:rsidR="00AD6516" w:rsidRPr="00840889">
              <w:rPr>
                <w:rStyle w:val="Hyperlink"/>
                <w:noProof/>
              </w:rPr>
              <w:t>7.2.2.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Local Database Model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1" w:history="1">
            <w:r w:rsidR="00AD6516" w:rsidRPr="00840889">
              <w:rPr>
                <w:rStyle w:val="Hyperlink"/>
                <w:noProof/>
              </w:rPr>
              <w:t>7.3.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Flow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2" w:history="1">
            <w:r w:rsidR="00AD6516" w:rsidRPr="00840889">
              <w:rPr>
                <w:rStyle w:val="Hyperlink"/>
                <w:noProof/>
              </w:rPr>
              <w:t>7.4.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Design Patterns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0B7F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3" w:history="1">
            <w:r w:rsidR="00AD6516" w:rsidRPr="00840889">
              <w:rPr>
                <w:rStyle w:val="Hyperlink"/>
                <w:noProof/>
              </w:rPr>
              <w:t>7.5.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Tool to Tool Matching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33DB1" w:rsidRDefault="00A33DB1">
          <w:r>
            <w:rPr>
              <w:b/>
              <w:bCs/>
              <w:noProof/>
            </w:rPr>
            <w:fldChar w:fldCharType="end"/>
          </w:r>
        </w:p>
      </w:sdtContent>
    </w:sdt>
    <w:p w:rsidR="00BF26B0" w:rsidRDefault="00BF26B0" w:rsidP="00BF26B0">
      <w:pPr>
        <w:rPr>
          <w:sz w:val="24"/>
          <w:szCs w:val="24"/>
        </w:rPr>
      </w:pPr>
    </w:p>
    <w:p w:rsidR="001D5097" w:rsidRDefault="003F4A15" w:rsidP="001A1F65">
      <w:pPr>
        <w:pStyle w:val="Heading1"/>
        <w:numPr>
          <w:ilvl w:val="0"/>
          <w:numId w:val="4"/>
        </w:numPr>
      </w:pPr>
      <w:bookmarkStart w:id="1" w:name="_Toc415480566"/>
      <w:r>
        <w:lastRenderedPageBreak/>
        <w:t>Purpose and Scope</w:t>
      </w:r>
      <w:bookmarkEnd w:id="1"/>
    </w:p>
    <w:p w:rsidR="00B2391E" w:rsidRPr="004A1347" w:rsidRDefault="00B2391E" w:rsidP="00B2391E">
      <w:pPr>
        <w:rPr>
          <w:color w:val="FF0000"/>
        </w:rPr>
      </w:pPr>
      <w:r w:rsidRPr="004A1347">
        <w:rPr>
          <w:color w:val="FF0000"/>
        </w:rPr>
        <w:t>TODO: purpose and scope of this document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2" w:name="_Toc415480567"/>
      <w:r>
        <w:t>Stakeholder Representation</w:t>
      </w:r>
      <w:bookmarkEnd w:id="2"/>
    </w:p>
    <w:p w:rsidR="00533926" w:rsidRPr="00533926" w:rsidRDefault="00533926" w:rsidP="00533926">
      <w:pPr>
        <w:rPr>
          <w:color w:val="FF0000"/>
        </w:rPr>
      </w:pPr>
      <w:r w:rsidRPr="00533926">
        <w:rPr>
          <w:color w:val="FF0000"/>
        </w:rPr>
        <w:t>TODO: key stakeholders and expectations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3" w:name="_Toc415480568"/>
      <w:r>
        <w:t>Problem Definition</w:t>
      </w:r>
      <w:bookmarkEnd w:id="3"/>
    </w:p>
    <w:p w:rsidR="007E5413" w:rsidRPr="00AE73B0" w:rsidRDefault="007E5413" w:rsidP="007E5413">
      <w:pPr>
        <w:rPr>
          <w:color w:val="FF0000"/>
        </w:rPr>
      </w:pPr>
      <w:r w:rsidRPr="00AE73B0">
        <w:rPr>
          <w:color w:val="FF0000"/>
        </w:rPr>
        <w:t>TODO: problem statement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4" w:name="_Toc415480569"/>
      <w:r>
        <w:t>Solution Overview and Project Phases</w:t>
      </w:r>
      <w:bookmarkEnd w:id="4"/>
    </w:p>
    <w:p w:rsidR="001A1F65" w:rsidRDefault="00F031CF" w:rsidP="001A1F65">
      <w:pPr>
        <w:rPr>
          <w:color w:val="FF0000"/>
        </w:rPr>
      </w:pPr>
      <w:r w:rsidRPr="003F4292">
        <w:rPr>
          <w:color w:val="FF0000"/>
        </w:rPr>
        <w:t>TODO: solution description and project break down structure</w:t>
      </w:r>
    </w:p>
    <w:p w:rsidR="00EE54C9" w:rsidRDefault="00F65B0C" w:rsidP="001A1F65">
      <w:pPr>
        <w:pStyle w:val="Heading1"/>
        <w:numPr>
          <w:ilvl w:val="0"/>
          <w:numId w:val="4"/>
        </w:numPr>
      </w:pPr>
      <w:bookmarkStart w:id="5" w:name="_Toc415480570"/>
      <w:r>
        <w:t>Requirements</w:t>
      </w:r>
      <w:bookmarkEnd w:id="5"/>
    </w:p>
    <w:p w:rsidR="000A3FE3" w:rsidRDefault="00283AD7" w:rsidP="000A3FE3">
      <w:pPr>
        <w:pStyle w:val="Heading2"/>
        <w:numPr>
          <w:ilvl w:val="1"/>
          <w:numId w:val="5"/>
        </w:numPr>
      </w:pPr>
      <w:bookmarkStart w:id="6" w:name="_Toc415480571"/>
      <w:r>
        <w:t xml:space="preserve">Functional </w:t>
      </w:r>
      <w:r w:rsidR="003F1342">
        <w:t>Requirements</w:t>
      </w:r>
      <w:bookmarkEnd w:id="6"/>
    </w:p>
    <w:p w:rsidR="003A215D" w:rsidRDefault="003A215D" w:rsidP="003A215D">
      <w:pPr>
        <w:rPr>
          <w:color w:val="FF0000"/>
        </w:rPr>
      </w:pPr>
      <w:r w:rsidRPr="00EE54C9">
        <w:rPr>
          <w:color w:val="FF0000"/>
        </w:rPr>
        <w:t xml:space="preserve">TODO: state </w:t>
      </w:r>
      <w:r>
        <w:rPr>
          <w:color w:val="FF0000"/>
        </w:rPr>
        <w:t xml:space="preserve">generic </w:t>
      </w:r>
      <w:r w:rsidRPr="00EE54C9">
        <w:rPr>
          <w:color w:val="FF0000"/>
        </w:rPr>
        <w:t>functional requirements of the application</w:t>
      </w:r>
    </w:p>
    <w:p w:rsidR="003A215D" w:rsidRPr="0093427A" w:rsidRDefault="003A215D" w:rsidP="003A215D">
      <w:r w:rsidRPr="0093427A">
        <w:t>Tool to Tool Matching specific requirements</w:t>
      </w:r>
      <w:r>
        <w:t>: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>The application should replicate the Tool to Tool Matching functionality currently found in the uDBO Analyzer Tool;</w:t>
      </w:r>
      <w:r>
        <w:t xml:space="preserve"> </w:t>
      </w:r>
      <w:r w:rsidRPr="00A64573">
        <w:rPr>
          <w:color w:val="FF0000"/>
        </w:rPr>
        <w:t>(TODO: replace this with actual functionality)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>The application must be able to offer configuration suggestions and smart defaults but should also allow the possibility of fine-grained control;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>Configuration options should persist for repeated use;</w:t>
      </w:r>
    </w:p>
    <w:p w:rsidR="003A215D" w:rsidRDefault="003A215D" w:rsidP="003A215D">
      <w:pPr>
        <w:rPr>
          <w:color w:val="FF0000"/>
        </w:rPr>
      </w:pPr>
      <w:r>
        <w:rPr>
          <w:color w:val="FF0000"/>
        </w:rPr>
        <w:t>TODO: CD-SEM correlation specific requirements</w:t>
      </w:r>
    </w:p>
    <w:p w:rsidR="003A215D" w:rsidRPr="00157638" w:rsidRDefault="003A215D" w:rsidP="003A215D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The application should replicate the CD-SEM Correlation functionality currently found in the Metro Target Selection Tooling application;</w:t>
      </w:r>
    </w:p>
    <w:p w:rsidR="000A3FE3" w:rsidRDefault="00283AD7" w:rsidP="000A3FE3">
      <w:pPr>
        <w:pStyle w:val="Heading2"/>
        <w:numPr>
          <w:ilvl w:val="1"/>
          <w:numId w:val="5"/>
        </w:numPr>
      </w:pPr>
      <w:bookmarkStart w:id="7" w:name="_Toc415480572"/>
      <w:r>
        <w:t>Non-Functional</w:t>
      </w:r>
      <w:r w:rsidR="003F1342">
        <w:t xml:space="preserve"> Requirements</w:t>
      </w:r>
      <w:bookmarkEnd w:id="7"/>
    </w:p>
    <w:p w:rsidR="00372A1D" w:rsidRPr="00372A1D" w:rsidRDefault="00372A1D" w:rsidP="00372A1D">
      <w:pPr>
        <w:rPr>
          <w:color w:val="FF0000"/>
        </w:rPr>
      </w:pPr>
      <w:r w:rsidRPr="00372A1D">
        <w:rPr>
          <w:color w:val="FF0000"/>
        </w:rPr>
        <w:t>TODO: application reliability and uptime, security, maintainability and upgradability requirements</w:t>
      </w:r>
    </w:p>
    <w:p w:rsidR="003A215D" w:rsidRDefault="00A97F2A" w:rsidP="003A215D">
      <w:pPr>
        <w:pStyle w:val="Heading2"/>
        <w:numPr>
          <w:ilvl w:val="1"/>
          <w:numId w:val="5"/>
        </w:numPr>
      </w:pPr>
      <w:bookmarkStart w:id="8" w:name="_Toc415480573"/>
      <w:r>
        <w:t>Environmental</w:t>
      </w:r>
      <w:r w:rsidR="003F1342">
        <w:t xml:space="preserve"> Requirements</w:t>
      </w:r>
      <w:bookmarkEnd w:id="8"/>
    </w:p>
    <w:p w:rsidR="008B36FC" w:rsidRPr="000A3FE3" w:rsidRDefault="008B36FC" w:rsidP="008B36FC">
      <w:pPr>
        <w:rPr>
          <w:color w:val="FF0000"/>
        </w:rPr>
      </w:pPr>
      <w:r w:rsidRPr="000A3FE3">
        <w:rPr>
          <w:color w:val="FF0000"/>
        </w:rPr>
        <w:t xml:space="preserve">TODO: </w:t>
      </w:r>
      <w:r w:rsidR="00102AF7">
        <w:rPr>
          <w:color w:val="FF0000"/>
        </w:rPr>
        <w:t>hardware and software requirements</w:t>
      </w:r>
    </w:p>
    <w:p w:rsidR="008B36FC" w:rsidRPr="003A215D" w:rsidRDefault="008B36FC" w:rsidP="003A215D"/>
    <w:p w:rsidR="00F56E8D" w:rsidRDefault="00F56E8D" w:rsidP="009B0D94">
      <w:pPr>
        <w:rPr>
          <w:color w:val="FF0000"/>
        </w:rPr>
      </w:pPr>
    </w:p>
    <w:p w:rsidR="00F65B0C" w:rsidRDefault="00E95F54" w:rsidP="00F10997">
      <w:pPr>
        <w:pStyle w:val="Heading1"/>
        <w:ind w:firstLine="360"/>
      </w:pPr>
      <w:bookmarkStart w:id="9" w:name="_Toc415480574"/>
      <w:r>
        <w:lastRenderedPageBreak/>
        <w:t xml:space="preserve">6. </w:t>
      </w:r>
      <w:r w:rsidR="00F65B0C">
        <w:t>Architecture</w:t>
      </w:r>
      <w:bookmarkEnd w:id="9"/>
    </w:p>
    <w:p w:rsidR="000D79B6" w:rsidRDefault="000D79B6" w:rsidP="004F7573">
      <w:pPr>
        <w:pStyle w:val="Heading2"/>
        <w:numPr>
          <w:ilvl w:val="1"/>
          <w:numId w:val="6"/>
        </w:numPr>
      </w:pPr>
      <w:bookmarkStart w:id="10" w:name="_Toc415480575"/>
      <w:r>
        <w:t>Overview</w:t>
      </w:r>
      <w:bookmarkEnd w:id="10"/>
    </w:p>
    <w:p w:rsidR="00A906C1" w:rsidRPr="0063097A" w:rsidRDefault="00A906C1" w:rsidP="00A906C1">
      <w:pPr>
        <w:rPr>
          <w:color w:val="FF0000"/>
        </w:rPr>
      </w:pPr>
      <w:r w:rsidRPr="0063097A">
        <w:rPr>
          <w:color w:val="FF0000"/>
        </w:rPr>
        <w:t>TODO: architecture overview</w:t>
      </w:r>
      <w:r w:rsidR="00D53A34">
        <w:rPr>
          <w:color w:val="FF0000"/>
        </w:rPr>
        <w:t>, discussion of alternative designs</w:t>
      </w:r>
    </w:p>
    <w:p w:rsidR="000D79B6" w:rsidRDefault="001B1669" w:rsidP="00194827">
      <w:pPr>
        <w:pStyle w:val="Heading2"/>
        <w:numPr>
          <w:ilvl w:val="1"/>
          <w:numId w:val="6"/>
        </w:numPr>
      </w:pPr>
      <w:bookmarkStart w:id="11" w:name="_Toc415480576"/>
      <w:r>
        <w:t>Application Type</w:t>
      </w:r>
      <w:bookmarkEnd w:id="11"/>
    </w:p>
    <w:p w:rsidR="003B1FB2" w:rsidRPr="007110D5" w:rsidRDefault="003B1FB2" w:rsidP="003B1FB2">
      <w:pPr>
        <w:rPr>
          <w:color w:val="FF0000"/>
        </w:rPr>
      </w:pPr>
      <w:r w:rsidRPr="007110D5">
        <w:rPr>
          <w:color w:val="FF0000"/>
        </w:rPr>
        <w:t>TODO: application type and alternatives</w:t>
      </w:r>
    </w:p>
    <w:p w:rsidR="007A6AFA" w:rsidRDefault="00AD625D" w:rsidP="00194827">
      <w:pPr>
        <w:pStyle w:val="Heading2"/>
        <w:numPr>
          <w:ilvl w:val="1"/>
          <w:numId w:val="6"/>
        </w:numPr>
      </w:pPr>
      <w:bookmarkStart w:id="12" w:name="_Toc415480577"/>
      <w:r>
        <w:t xml:space="preserve">Application </w:t>
      </w:r>
      <w:r w:rsidR="007A6AFA">
        <w:t>Layers</w:t>
      </w:r>
      <w:bookmarkEnd w:id="12"/>
    </w:p>
    <w:p w:rsidR="00AD625D" w:rsidRPr="00E67957" w:rsidRDefault="00AD625D" w:rsidP="00AD625D">
      <w:pPr>
        <w:rPr>
          <w:color w:val="FF0000"/>
        </w:rPr>
      </w:pPr>
      <w:r w:rsidRPr="00E67957">
        <w:rPr>
          <w:color w:val="FF0000"/>
        </w:rPr>
        <w:t>TODO: application layers</w:t>
      </w:r>
      <w:r w:rsidR="00BC06C8">
        <w:rPr>
          <w:color w:val="FF0000"/>
        </w:rPr>
        <w:t xml:space="preserve"> diagram</w:t>
      </w:r>
      <w:r w:rsidR="0040753A">
        <w:rPr>
          <w:color w:val="FF0000"/>
        </w:rPr>
        <w:t xml:space="preserve"> and description</w:t>
      </w:r>
    </w:p>
    <w:p w:rsidR="003E1466" w:rsidRDefault="007A6AFA" w:rsidP="00194827">
      <w:pPr>
        <w:pStyle w:val="Heading2"/>
        <w:numPr>
          <w:ilvl w:val="1"/>
          <w:numId w:val="6"/>
        </w:numPr>
      </w:pPr>
      <w:bookmarkStart w:id="13" w:name="_Toc415480578"/>
      <w:r>
        <w:t>Components</w:t>
      </w:r>
      <w:r w:rsidR="005D224D">
        <w:t xml:space="preserve"> and Interactions</w:t>
      </w:r>
      <w:bookmarkEnd w:id="13"/>
    </w:p>
    <w:p w:rsidR="00F6453B" w:rsidRPr="000E497A" w:rsidRDefault="00D763FC" w:rsidP="00D763FC">
      <w:pPr>
        <w:rPr>
          <w:color w:val="FF0000"/>
        </w:rPr>
      </w:pPr>
      <w:r w:rsidRPr="000E497A">
        <w:rPr>
          <w:color w:val="FF0000"/>
        </w:rPr>
        <w:t>TODO: application component</w:t>
      </w:r>
      <w:r w:rsidR="00232547" w:rsidRPr="000E497A">
        <w:rPr>
          <w:color w:val="FF0000"/>
        </w:rPr>
        <w:t>s</w:t>
      </w:r>
      <w:r w:rsidRPr="000E497A">
        <w:rPr>
          <w:color w:val="FF0000"/>
        </w:rPr>
        <w:t xml:space="preserve"> and interaction</w:t>
      </w:r>
      <w:r w:rsidR="00837938" w:rsidRPr="000E497A">
        <w:rPr>
          <w:color w:val="FF0000"/>
        </w:rPr>
        <w:t>s</w:t>
      </w:r>
      <w:r w:rsidR="00BD2F09" w:rsidRPr="000E497A">
        <w:rPr>
          <w:color w:val="FF0000"/>
        </w:rPr>
        <w:t xml:space="preserve"> diagram and description</w:t>
      </w:r>
    </w:p>
    <w:p w:rsidR="00B310E9" w:rsidRDefault="00B310E9" w:rsidP="00194827">
      <w:pPr>
        <w:pStyle w:val="Heading2"/>
        <w:numPr>
          <w:ilvl w:val="1"/>
          <w:numId w:val="6"/>
        </w:numPr>
      </w:pPr>
      <w:bookmarkStart w:id="14" w:name="_Toc415480579"/>
      <w:r>
        <w:t>Security</w:t>
      </w:r>
      <w:bookmarkEnd w:id="14"/>
    </w:p>
    <w:p w:rsidR="00BF299A" w:rsidRPr="00E13A7C" w:rsidRDefault="00BF299A" w:rsidP="00BF299A">
      <w:pPr>
        <w:rPr>
          <w:color w:val="FF0000"/>
        </w:rPr>
      </w:pPr>
      <w:r w:rsidRPr="00E13A7C">
        <w:rPr>
          <w:color w:val="FF0000"/>
        </w:rPr>
        <w:t>TODO: authentication, authorization, data encryption</w:t>
      </w:r>
      <w:r w:rsidR="00DE4F34" w:rsidRPr="00E13A7C">
        <w:rPr>
          <w:color w:val="FF0000"/>
        </w:rPr>
        <w:t xml:space="preserve"> and other security concerns</w:t>
      </w:r>
    </w:p>
    <w:p w:rsidR="00D4614E" w:rsidRDefault="00D4614E" w:rsidP="00194827">
      <w:pPr>
        <w:pStyle w:val="Heading2"/>
        <w:numPr>
          <w:ilvl w:val="1"/>
          <w:numId w:val="6"/>
        </w:numPr>
      </w:pPr>
      <w:bookmarkStart w:id="15" w:name="_Toc415480580"/>
      <w:r>
        <w:t>Performance</w:t>
      </w:r>
      <w:bookmarkEnd w:id="15"/>
    </w:p>
    <w:p w:rsidR="00F66B4C" w:rsidRPr="00E13E2F" w:rsidRDefault="00F66B4C" w:rsidP="00F66B4C">
      <w:pPr>
        <w:rPr>
          <w:color w:val="FF0000"/>
        </w:rPr>
      </w:pPr>
      <w:r w:rsidRPr="00E13E2F">
        <w:rPr>
          <w:color w:val="FF0000"/>
        </w:rPr>
        <w:t>TODO: performance principals: connection pooling, data caching, concurrency etc.</w:t>
      </w:r>
    </w:p>
    <w:p w:rsidR="00FA10EA" w:rsidRDefault="00FA10EA" w:rsidP="00194827">
      <w:pPr>
        <w:pStyle w:val="Heading2"/>
        <w:numPr>
          <w:ilvl w:val="1"/>
          <w:numId w:val="6"/>
        </w:numPr>
      </w:pPr>
      <w:bookmarkStart w:id="16" w:name="_Toc415480581"/>
      <w:r>
        <w:t>Usability</w:t>
      </w:r>
      <w:bookmarkEnd w:id="16"/>
    </w:p>
    <w:p w:rsidR="00D00C08" w:rsidRPr="009F2743" w:rsidRDefault="00D00C08" w:rsidP="00D00C08">
      <w:pPr>
        <w:rPr>
          <w:color w:val="FF0000"/>
        </w:rPr>
      </w:pPr>
      <w:r w:rsidRPr="009F2743">
        <w:rPr>
          <w:color w:val="FF0000"/>
        </w:rPr>
        <w:t>TODO: define GUI standards, UI/UX design principles</w:t>
      </w:r>
    </w:p>
    <w:p w:rsidR="00AB5737" w:rsidRDefault="00AB5737" w:rsidP="00194827">
      <w:pPr>
        <w:pStyle w:val="Heading2"/>
        <w:numPr>
          <w:ilvl w:val="1"/>
          <w:numId w:val="6"/>
        </w:numPr>
      </w:pPr>
      <w:bookmarkStart w:id="17" w:name="_Toc415480582"/>
      <w:r>
        <w:t>Testability</w:t>
      </w:r>
      <w:bookmarkEnd w:id="17"/>
    </w:p>
    <w:p w:rsidR="00380D3C" w:rsidRPr="00C7216C" w:rsidRDefault="00380D3C" w:rsidP="00380D3C">
      <w:pPr>
        <w:rPr>
          <w:color w:val="FF0000"/>
        </w:rPr>
      </w:pPr>
      <w:r w:rsidRPr="00C7216C">
        <w:rPr>
          <w:color w:val="FF0000"/>
        </w:rPr>
        <w:t>TODO: test driven architecture using popular principals</w:t>
      </w:r>
      <w:r w:rsidR="00C7216C" w:rsidRPr="00C7216C">
        <w:rPr>
          <w:color w:val="FF0000"/>
        </w:rPr>
        <w:t xml:space="preserve"> such as interface based programming, IOC/DI, etc. State unit tests requirements.</w:t>
      </w:r>
    </w:p>
    <w:p w:rsidR="00803C98" w:rsidRDefault="00803C98" w:rsidP="00194827">
      <w:pPr>
        <w:pStyle w:val="Heading2"/>
        <w:numPr>
          <w:ilvl w:val="1"/>
          <w:numId w:val="6"/>
        </w:numPr>
      </w:pPr>
      <w:bookmarkStart w:id="18" w:name="_Toc415480583"/>
      <w:r>
        <w:t>Scalability</w:t>
      </w:r>
      <w:bookmarkEnd w:id="18"/>
    </w:p>
    <w:p w:rsidR="00887FDB" w:rsidRPr="00D05951" w:rsidRDefault="00887FDB" w:rsidP="00887FDB">
      <w:pPr>
        <w:rPr>
          <w:color w:val="FF0000"/>
        </w:rPr>
      </w:pPr>
      <w:r w:rsidRPr="00D05951">
        <w:rPr>
          <w:color w:val="FF0000"/>
        </w:rPr>
        <w:t>TODO: state/stateless design, concurrent data access, server load-balancing, etc.</w:t>
      </w:r>
    </w:p>
    <w:p w:rsidR="00F65B0C" w:rsidRDefault="00F65B0C" w:rsidP="00194827">
      <w:pPr>
        <w:pStyle w:val="Heading2"/>
        <w:numPr>
          <w:ilvl w:val="1"/>
          <w:numId w:val="6"/>
        </w:numPr>
      </w:pPr>
      <w:bookmarkStart w:id="19" w:name="_Toc415480584"/>
      <w:r>
        <w:t>Constraints</w:t>
      </w:r>
      <w:bookmarkEnd w:id="19"/>
    </w:p>
    <w:p w:rsidR="00896D7D" w:rsidRPr="001C4427" w:rsidRDefault="00896D7D" w:rsidP="00896D7D">
      <w:pPr>
        <w:rPr>
          <w:color w:val="FF0000"/>
        </w:rPr>
      </w:pPr>
      <w:r w:rsidRPr="001C4427">
        <w:rPr>
          <w:color w:val="FF0000"/>
        </w:rPr>
        <w:t>TODO: state application constraints</w:t>
      </w:r>
    </w:p>
    <w:p w:rsidR="00F65B0C" w:rsidRDefault="00F65B0C" w:rsidP="00194827">
      <w:pPr>
        <w:pStyle w:val="Heading2"/>
        <w:numPr>
          <w:ilvl w:val="1"/>
          <w:numId w:val="6"/>
        </w:numPr>
      </w:pPr>
      <w:bookmarkStart w:id="20" w:name="_Toc415480585"/>
      <w:r>
        <w:t>Considerations</w:t>
      </w:r>
      <w:bookmarkEnd w:id="20"/>
    </w:p>
    <w:p w:rsidR="006537C8" w:rsidRPr="006537C8" w:rsidRDefault="006537C8" w:rsidP="006537C8">
      <w:pPr>
        <w:rPr>
          <w:color w:val="FF0000"/>
        </w:rPr>
      </w:pPr>
      <w:r w:rsidRPr="006537C8">
        <w:rPr>
          <w:color w:val="FF0000"/>
        </w:rPr>
        <w:t>TODO: state architectural considerations</w:t>
      </w:r>
      <w:r w:rsidR="00515E3A">
        <w:rPr>
          <w:color w:val="FF0000"/>
        </w:rPr>
        <w:t>, such as data availability, data persistence, synchronization, etc.</w:t>
      </w:r>
    </w:p>
    <w:p w:rsidR="00F65B0C" w:rsidRDefault="00E1762E" w:rsidP="00194827">
      <w:pPr>
        <w:pStyle w:val="Heading1"/>
        <w:numPr>
          <w:ilvl w:val="0"/>
          <w:numId w:val="6"/>
        </w:numPr>
      </w:pPr>
      <w:bookmarkStart w:id="21" w:name="_Toc415480586"/>
      <w:r>
        <w:t>Design</w:t>
      </w:r>
      <w:bookmarkEnd w:id="21"/>
    </w:p>
    <w:p w:rsidR="00724473" w:rsidRDefault="00724473" w:rsidP="00194827">
      <w:pPr>
        <w:pStyle w:val="Heading2"/>
        <w:numPr>
          <w:ilvl w:val="1"/>
          <w:numId w:val="6"/>
        </w:numPr>
      </w:pPr>
      <w:bookmarkStart w:id="22" w:name="_Toc415480587"/>
      <w:r>
        <w:t>Overview</w:t>
      </w:r>
      <w:bookmarkEnd w:id="22"/>
    </w:p>
    <w:p w:rsidR="0044089B" w:rsidRPr="00C07ABE" w:rsidRDefault="0044089B" w:rsidP="0044089B">
      <w:pPr>
        <w:rPr>
          <w:color w:val="FF0000"/>
        </w:rPr>
      </w:pPr>
      <w:r w:rsidRPr="00C07ABE">
        <w:rPr>
          <w:color w:val="FF0000"/>
        </w:rPr>
        <w:t>TODO: design overview</w:t>
      </w:r>
    </w:p>
    <w:p w:rsidR="002253CC" w:rsidRDefault="00724473" w:rsidP="002253CC">
      <w:pPr>
        <w:pStyle w:val="Heading2"/>
        <w:numPr>
          <w:ilvl w:val="1"/>
          <w:numId w:val="6"/>
        </w:numPr>
      </w:pPr>
      <w:bookmarkStart w:id="23" w:name="_Toc415480588"/>
      <w:r>
        <w:lastRenderedPageBreak/>
        <w:t xml:space="preserve">Database </w:t>
      </w:r>
      <w:r w:rsidR="00130E32">
        <w:t>Design</w:t>
      </w:r>
      <w:bookmarkEnd w:id="23"/>
    </w:p>
    <w:p w:rsidR="002253CC" w:rsidRDefault="002253CC" w:rsidP="002253CC">
      <w:pPr>
        <w:pStyle w:val="Heading3"/>
        <w:numPr>
          <w:ilvl w:val="2"/>
          <w:numId w:val="6"/>
        </w:numPr>
      </w:pPr>
      <w:bookmarkStart w:id="24" w:name="_Toc415480589"/>
      <w:r>
        <w:t>Database Engine and Alternatives</w:t>
      </w:r>
      <w:bookmarkEnd w:id="24"/>
    </w:p>
    <w:p w:rsidR="00FF0157" w:rsidRPr="00F77E32" w:rsidRDefault="00FF0157" w:rsidP="00FF0157">
      <w:pPr>
        <w:rPr>
          <w:color w:val="FF0000"/>
        </w:rPr>
      </w:pPr>
      <w:r w:rsidRPr="00F77E32">
        <w:rPr>
          <w:color w:val="FF0000"/>
        </w:rPr>
        <w:t xml:space="preserve">TODO: </w:t>
      </w:r>
      <w:r w:rsidR="00220F3C">
        <w:rPr>
          <w:color w:val="FF0000"/>
        </w:rPr>
        <w:t>integrity requirements,</w:t>
      </w:r>
      <w:r w:rsidR="003B012F" w:rsidRPr="003B012F">
        <w:rPr>
          <w:color w:val="FF0000"/>
        </w:rPr>
        <w:t xml:space="preserve"> </w:t>
      </w:r>
      <w:r w:rsidR="003B012F" w:rsidRPr="00F77E32">
        <w:rPr>
          <w:color w:val="FF0000"/>
        </w:rPr>
        <w:t>SQL vs. NOSQL</w:t>
      </w:r>
      <w:r w:rsidR="003B012F">
        <w:rPr>
          <w:color w:val="FF0000"/>
        </w:rPr>
        <w:t>,</w:t>
      </w:r>
      <w:r w:rsidR="00220F3C">
        <w:rPr>
          <w:color w:val="FF0000"/>
        </w:rPr>
        <w:t xml:space="preserve"> </w:t>
      </w:r>
      <w:r w:rsidR="006E3B43" w:rsidRPr="00F77E32">
        <w:rPr>
          <w:color w:val="FF0000"/>
        </w:rPr>
        <w:t>light database comparison, chosen DB engine, etc.</w:t>
      </w:r>
    </w:p>
    <w:p w:rsidR="008B7846" w:rsidRDefault="00FF0157" w:rsidP="00FB7413">
      <w:pPr>
        <w:pStyle w:val="Heading3"/>
        <w:numPr>
          <w:ilvl w:val="2"/>
          <w:numId w:val="6"/>
        </w:numPr>
      </w:pPr>
      <w:bookmarkStart w:id="25" w:name="_Toc415480590"/>
      <w:r>
        <w:t xml:space="preserve">Local </w:t>
      </w:r>
      <w:r w:rsidR="00C06DEA">
        <w:t>Database Model</w:t>
      </w:r>
      <w:bookmarkEnd w:id="25"/>
    </w:p>
    <w:p w:rsidR="00E504A4" w:rsidRPr="00E504A4" w:rsidRDefault="00E504A4" w:rsidP="00E504A4">
      <w:pPr>
        <w:rPr>
          <w:color w:val="FF0000"/>
        </w:rPr>
      </w:pPr>
      <w:r w:rsidRPr="00E504A4">
        <w:rPr>
          <w:color w:val="FF0000"/>
        </w:rPr>
        <w:t>TODO: database entity relationship diagram</w:t>
      </w:r>
      <w:r w:rsidR="00E54F81">
        <w:rPr>
          <w:color w:val="FF0000"/>
        </w:rPr>
        <w:t xml:space="preserve"> and description</w:t>
      </w:r>
    </w:p>
    <w:p w:rsidR="008E3133" w:rsidRDefault="008E3133" w:rsidP="00194827">
      <w:pPr>
        <w:pStyle w:val="Heading2"/>
        <w:numPr>
          <w:ilvl w:val="1"/>
          <w:numId w:val="6"/>
        </w:numPr>
      </w:pPr>
      <w:bookmarkStart w:id="26" w:name="_Toc415480591"/>
      <w:r>
        <w:t>Application Flow</w:t>
      </w:r>
      <w:bookmarkEnd w:id="26"/>
    </w:p>
    <w:p w:rsidR="00696394" w:rsidRPr="00696394" w:rsidRDefault="00696394" w:rsidP="00696394">
      <w:pPr>
        <w:rPr>
          <w:color w:val="FF0000"/>
        </w:rPr>
      </w:pPr>
      <w:r w:rsidRPr="00696394">
        <w:rPr>
          <w:color w:val="FF0000"/>
        </w:rPr>
        <w:t>TODO: application flow diagram</w:t>
      </w:r>
    </w:p>
    <w:p w:rsidR="007C0C26" w:rsidRDefault="00BD7678" w:rsidP="00194827">
      <w:pPr>
        <w:pStyle w:val="Heading2"/>
        <w:numPr>
          <w:ilvl w:val="1"/>
          <w:numId w:val="6"/>
        </w:numPr>
      </w:pPr>
      <w:bookmarkStart w:id="27" w:name="_Toc415480592"/>
      <w:r>
        <w:t xml:space="preserve">Design </w:t>
      </w:r>
      <w:r w:rsidR="007C0C26">
        <w:t>Pattern</w:t>
      </w:r>
      <w:r w:rsidR="00DE1C9D">
        <w:t>s</w:t>
      </w:r>
      <w:bookmarkEnd w:id="27"/>
    </w:p>
    <w:p w:rsidR="003509C5" w:rsidRDefault="002C09AC" w:rsidP="002C09AC">
      <w:pPr>
        <w:rPr>
          <w:color w:val="FF0000"/>
        </w:rPr>
      </w:pPr>
      <w:r w:rsidRPr="002C09AC">
        <w:rPr>
          <w:color w:val="FF0000"/>
        </w:rPr>
        <w:t xml:space="preserve">TODO: specific design patterns </w:t>
      </w:r>
      <w:r w:rsidR="008D3E1A">
        <w:rPr>
          <w:color w:val="FF0000"/>
        </w:rPr>
        <w:t xml:space="preserve">and techniques </w:t>
      </w:r>
      <w:r w:rsidRPr="002C09AC">
        <w:rPr>
          <w:color w:val="FF0000"/>
        </w:rPr>
        <w:t>used in the project</w:t>
      </w:r>
      <w:r w:rsidR="008D3E1A"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352EE" w:rsidRDefault="002352EE" w:rsidP="002C09AC">
      <w:pPr>
        <w:rPr>
          <w:color w:val="FF0000"/>
        </w:rPr>
      </w:pPr>
    </w:p>
    <w:p w:rsidR="003509C5" w:rsidRDefault="003509C5" w:rsidP="003509C5">
      <w:pPr>
        <w:pStyle w:val="Heading2"/>
        <w:numPr>
          <w:ilvl w:val="1"/>
          <w:numId w:val="6"/>
        </w:numPr>
      </w:pPr>
      <w:bookmarkStart w:id="28" w:name="_Toc415480593"/>
      <w:r>
        <w:t>Tool to Tool Matching</w:t>
      </w:r>
      <w:bookmarkEnd w:id="28"/>
    </w:p>
    <w:p w:rsidR="00055938" w:rsidRPr="00055938" w:rsidRDefault="00055938" w:rsidP="00055938">
      <w:pPr>
        <w:rPr>
          <w:color w:val="FF0000"/>
        </w:rPr>
      </w:pPr>
      <w:r w:rsidRPr="00055938">
        <w:rPr>
          <w:color w:val="FF0000"/>
        </w:rPr>
        <w:t>TODO: define inputs, functionality, algorithm</w:t>
      </w:r>
      <w:r>
        <w:rPr>
          <w:color w:val="FF0000"/>
        </w:rPr>
        <w:t xml:space="preserve"> and flow diagrams, </w:t>
      </w:r>
      <w:r w:rsidRPr="00055938">
        <w:rPr>
          <w:color w:val="FF0000"/>
        </w:rPr>
        <w:t>outputs</w:t>
      </w:r>
      <w:r>
        <w:rPr>
          <w:color w:val="FF0000"/>
        </w:rPr>
        <w:t>, etc</w:t>
      </w:r>
      <w:r w:rsidRPr="00055938">
        <w:rPr>
          <w:color w:val="FF0000"/>
        </w:rPr>
        <w:t>.</w:t>
      </w:r>
    </w:p>
    <w:sectPr w:rsidR="00055938" w:rsidRPr="0005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246"/>
    <w:multiLevelType w:val="hybridMultilevel"/>
    <w:tmpl w:val="B690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02E3"/>
    <w:multiLevelType w:val="hybridMultilevel"/>
    <w:tmpl w:val="F6522C1A"/>
    <w:lvl w:ilvl="0" w:tplc="ADB6D06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7C9"/>
    <w:multiLevelType w:val="hybridMultilevel"/>
    <w:tmpl w:val="545CE2F4"/>
    <w:lvl w:ilvl="0" w:tplc="F30A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02C6F"/>
    <w:multiLevelType w:val="multilevel"/>
    <w:tmpl w:val="C45A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4377C3F"/>
    <w:multiLevelType w:val="multilevel"/>
    <w:tmpl w:val="89CAA32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17F18C8"/>
    <w:multiLevelType w:val="multilevel"/>
    <w:tmpl w:val="1974C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E7C6C08"/>
    <w:multiLevelType w:val="multilevel"/>
    <w:tmpl w:val="7A6ABC2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17"/>
    <w:rsid w:val="000528C7"/>
    <w:rsid w:val="00055938"/>
    <w:rsid w:val="000753C1"/>
    <w:rsid w:val="000A3FE3"/>
    <w:rsid w:val="000B7F1A"/>
    <w:rsid w:val="000C7DD4"/>
    <w:rsid w:val="000D79B6"/>
    <w:rsid w:val="000D7F67"/>
    <w:rsid w:val="000E497A"/>
    <w:rsid w:val="00102AF7"/>
    <w:rsid w:val="00130E32"/>
    <w:rsid w:val="00157638"/>
    <w:rsid w:val="001944C7"/>
    <w:rsid w:val="00194827"/>
    <w:rsid w:val="001A1F65"/>
    <w:rsid w:val="001A436F"/>
    <w:rsid w:val="001B1669"/>
    <w:rsid w:val="001B354D"/>
    <w:rsid w:val="001B49B0"/>
    <w:rsid w:val="001C4427"/>
    <w:rsid w:val="001D5097"/>
    <w:rsid w:val="00220F3C"/>
    <w:rsid w:val="002253CC"/>
    <w:rsid w:val="00232547"/>
    <w:rsid w:val="002352EE"/>
    <w:rsid w:val="0024417D"/>
    <w:rsid w:val="002511A5"/>
    <w:rsid w:val="00283AD7"/>
    <w:rsid w:val="002852B1"/>
    <w:rsid w:val="002A7DC1"/>
    <w:rsid w:val="002C09AC"/>
    <w:rsid w:val="002C40FC"/>
    <w:rsid w:val="002D1DED"/>
    <w:rsid w:val="00304775"/>
    <w:rsid w:val="0034001B"/>
    <w:rsid w:val="00346510"/>
    <w:rsid w:val="003509C5"/>
    <w:rsid w:val="00372A1D"/>
    <w:rsid w:val="00380D3C"/>
    <w:rsid w:val="00396AFA"/>
    <w:rsid w:val="003A215D"/>
    <w:rsid w:val="003B012F"/>
    <w:rsid w:val="003B1FB2"/>
    <w:rsid w:val="003B2B97"/>
    <w:rsid w:val="003D26B8"/>
    <w:rsid w:val="003D5B50"/>
    <w:rsid w:val="003D7A28"/>
    <w:rsid w:val="003E1466"/>
    <w:rsid w:val="003F1342"/>
    <w:rsid w:val="003F4292"/>
    <w:rsid w:val="003F4A15"/>
    <w:rsid w:val="003F673D"/>
    <w:rsid w:val="00402334"/>
    <w:rsid w:val="0040753A"/>
    <w:rsid w:val="00415795"/>
    <w:rsid w:val="00420884"/>
    <w:rsid w:val="0044089B"/>
    <w:rsid w:val="0049477C"/>
    <w:rsid w:val="004A1347"/>
    <w:rsid w:val="004F7573"/>
    <w:rsid w:val="00515E3A"/>
    <w:rsid w:val="005205C8"/>
    <w:rsid w:val="00533926"/>
    <w:rsid w:val="005632BB"/>
    <w:rsid w:val="005736A1"/>
    <w:rsid w:val="005B2803"/>
    <w:rsid w:val="005D224D"/>
    <w:rsid w:val="00600C89"/>
    <w:rsid w:val="006023CD"/>
    <w:rsid w:val="00602D47"/>
    <w:rsid w:val="0061587B"/>
    <w:rsid w:val="006257CA"/>
    <w:rsid w:val="0063097A"/>
    <w:rsid w:val="006354C2"/>
    <w:rsid w:val="006445AA"/>
    <w:rsid w:val="00652B20"/>
    <w:rsid w:val="006537C8"/>
    <w:rsid w:val="00681A78"/>
    <w:rsid w:val="006958A9"/>
    <w:rsid w:val="00696394"/>
    <w:rsid w:val="006B0836"/>
    <w:rsid w:val="006D516E"/>
    <w:rsid w:val="006E0888"/>
    <w:rsid w:val="006E1A97"/>
    <w:rsid w:val="006E3B43"/>
    <w:rsid w:val="006F5BD7"/>
    <w:rsid w:val="007110D5"/>
    <w:rsid w:val="007215FF"/>
    <w:rsid w:val="00724473"/>
    <w:rsid w:val="00744EBA"/>
    <w:rsid w:val="0076244E"/>
    <w:rsid w:val="00765FF0"/>
    <w:rsid w:val="007A6AFA"/>
    <w:rsid w:val="007C0C26"/>
    <w:rsid w:val="007D7715"/>
    <w:rsid w:val="007E1E16"/>
    <w:rsid w:val="007E5413"/>
    <w:rsid w:val="00803C98"/>
    <w:rsid w:val="00817AE2"/>
    <w:rsid w:val="00837938"/>
    <w:rsid w:val="00844A7B"/>
    <w:rsid w:val="00846CF7"/>
    <w:rsid w:val="00886858"/>
    <w:rsid w:val="00887FDB"/>
    <w:rsid w:val="00896D7D"/>
    <w:rsid w:val="008B36FC"/>
    <w:rsid w:val="008B7846"/>
    <w:rsid w:val="008C0F80"/>
    <w:rsid w:val="008D1B1C"/>
    <w:rsid w:val="008D3E1A"/>
    <w:rsid w:val="008E3133"/>
    <w:rsid w:val="009028BE"/>
    <w:rsid w:val="00904DDA"/>
    <w:rsid w:val="009100B6"/>
    <w:rsid w:val="00914225"/>
    <w:rsid w:val="0093427A"/>
    <w:rsid w:val="00975893"/>
    <w:rsid w:val="009B0D94"/>
    <w:rsid w:val="009D12C0"/>
    <w:rsid w:val="009D54DF"/>
    <w:rsid w:val="009F2743"/>
    <w:rsid w:val="009F71BC"/>
    <w:rsid w:val="00A33DB1"/>
    <w:rsid w:val="00A501EB"/>
    <w:rsid w:val="00A64573"/>
    <w:rsid w:val="00A8165E"/>
    <w:rsid w:val="00A906C1"/>
    <w:rsid w:val="00A96626"/>
    <w:rsid w:val="00A97F2A"/>
    <w:rsid w:val="00AA522D"/>
    <w:rsid w:val="00AB5737"/>
    <w:rsid w:val="00AD625D"/>
    <w:rsid w:val="00AD6516"/>
    <w:rsid w:val="00AE73B0"/>
    <w:rsid w:val="00B2391E"/>
    <w:rsid w:val="00B2495E"/>
    <w:rsid w:val="00B310E9"/>
    <w:rsid w:val="00B4340B"/>
    <w:rsid w:val="00B56DCD"/>
    <w:rsid w:val="00B841E7"/>
    <w:rsid w:val="00B94FA9"/>
    <w:rsid w:val="00B96766"/>
    <w:rsid w:val="00BC06C8"/>
    <w:rsid w:val="00BD1A17"/>
    <w:rsid w:val="00BD2F09"/>
    <w:rsid w:val="00BD7678"/>
    <w:rsid w:val="00BF26B0"/>
    <w:rsid w:val="00BF299A"/>
    <w:rsid w:val="00BF7F4E"/>
    <w:rsid w:val="00C06DEA"/>
    <w:rsid w:val="00C07ABE"/>
    <w:rsid w:val="00C15EAC"/>
    <w:rsid w:val="00C638F5"/>
    <w:rsid w:val="00C7216C"/>
    <w:rsid w:val="00C91A53"/>
    <w:rsid w:val="00CD0A5B"/>
    <w:rsid w:val="00CE7503"/>
    <w:rsid w:val="00CF4B29"/>
    <w:rsid w:val="00D00C08"/>
    <w:rsid w:val="00D01885"/>
    <w:rsid w:val="00D05951"/>
    <w:rsid w:val="00D4614E"/>
    <w:rsid w:val="00D53A34"/>
    <w:rsid w:val="00D56000"/>
    <w:rsid w:val="00D763FC"/>
    <w:rsid w:val="00DB3EF7"/>
    <w:rsid w:val="00DE1C9D"/>
    <w:rsid w:val="00DE4F34"/>
    <w:rsid w:val="00DF0F66"/>
    <w:rsid w:val="00E13A7C"/>
    <w:rsid w:val="00E13E2F"/>
    <w:rsid w:val="00E1762E"/>
    <w:rsid w:val="00E34283"/>
    <w:rsid w:val="00E504A4"/>
    <w:rsid w:val="00E54F81"/>
    <w:rsid w:val="00E609AB"/>
    <w:rsid w:val="00E67957"/>
    <w:rsid w:val="00E95F54"/>
    <w:rsid w:val="00ED79FC"/>
    <w:rsid w:val="00EE54C9"/>
    <w:rsid w:val="00F031CF"/>
    <w:rsid w:val="00F10997"/>
    <w:rsid w:val="00F41975"/>
    <w:rsid w:val="00F56E8D"/>
    <w:rsid w:val="00F6453B"/>
    <w:rsid w:val="00F65B0C"/>
    <w:rsid w:val="00F66470"/>
    <w:rsid w:val="00F66B4C"/>
    <w:rsid w:val="00F6757D"/>
    <w:rsid w:val="00F77E32"/>
    <w:rsid w:val="00F91130"/>
    <w:rsid w:val="00FA10EA"/>
    <w:rsid w:val="00FA51AA"/>
    <w:rsid w:val="00FB4F1A"/>
    <w:rsid w:val="00FB7413"/>
    <w:rsid w:val="00FE3FBA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F7625-12BF-49FA-84E0-7192A2BE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Tudorache</dc:creator>
  <cp:lastModifiedBy>Catalin Tudorache</cp:lastModifiedBy>
  <cp:revision>226</cp:revision>
  <dcterms:created xsi:type="dcterms:W3CDTF">2015-03-26T10:15:00Z</dcterms:created>
  <dcterms:modified xsi:type="dcterms:W3CDTF">2015-04-24T15:36:00Z</dcterms:modified>
</cp:coreProperties>
</file>