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2DDA" w:rsidRPr="001A2DDA" w:rsidRDefault="00414AAD">
      <w:pPr>
        <w:rPr>
          <w:rFonts w:asciiTheme="majorHAnsi" w:hAnsiTheme="majorHAnsi"/>
        </w:rPr>
      </w:pPr>
      <w:r w:rsidRPr="00414AAD">
        <w:rPr>
          <w:noProof/>
          <w:lang w:val="en-US"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8" type="#_x0000_t202" style="position:absolute;left:0;text-align:left;margin-left:-62.95pt;margin-top:-58.3pt;width:144.4pt;height:131.95pt;z-index:251674624">
            <v:textbox>
              <w:txbxContent>
                <w:p w:rsidR="00781690" w:rsidRDefault="00781690">
                  <w:r>
                    <w:rPr>
                      <w:noProof/>
                      <w:lang w:val="en-US" w:eastAsia="en-US"/>
                    </w:rPr>
                    <w:drawing>
                      <wp:inline distT="0" distB="0" distL="0" distR="0">
                        <wp:extent cx="1663446" cy="1663446"/>
                        <wp:effectExtent l="19050" t="0" r="0" b="0"/>
                        <wp:docPr id="9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 l="31288" t="8483" r="26403" b="1629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63446" cy="166344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Pr="00414AAD">
        <w:rPr>
          <w:noProof/>
        </w:rPr>
        <w:pict>
          <v:shape id="_x0000_s1027" type="#_x0000_t202" style="position:absolute;left:0;text-align:left;margin-left:91.1pt;margin-top:-33.55pt;width:244.15pt;height:35.05pt;z-index:251656192;mso-wrap-style:none" fillcolor="#d8d8d8 [2732]">
            <v:shadow on="t" opacity=".5" offset="6pt,-6pt"/>
            <v:textbox style="mso-next-textbox:#_x0000_s1027;mso-fit-shape-to-text:t">
              <w:txbxContent>
                <w:p w:rsidR="00FD77CB" w:rsidRPr="008F54BE" w:rsidRDefault="00FD77CB" w:rsidP="006C0AC0">
                  <w:pPr>
                    <w:jc w:val="center"/>
                    <w:rPr>
                      <w:rFonts w:asciiTheme="majorHAnsi" w:hAnsiTheme="majorHAnsi"/>
                      <w:sz w:val="36"/>
                      <w:szCs w:val="36"/>
                    </w:rPr>
                  </w:pPr>
                  <w:r w:rsidRPr="001A2DDA">
                    <w:rPr>
                      <w:rFonts w:asciiTheme="majorHAnsi" w:hAnsiTheme="majorHAnsi"/>
                      <w:sz w:val="36"/>
                      <w:szCs w:val="36"/>
                    </w:rPr>
                    <w:t>L-</w:t>
                  </w:r>
                  <w:r w:rsidR="006418A9">
                    <w:rPr>
                      <w:rFonts w:asciiTheme="majorHAnsi" w:hAnsiTheme="majorHAnsi"/>
                      <w:sz w:val="36"/>
                      <w:szCs w:val="36"/>
                    </w:rPr>
                    <w:t>0</w:t>
                  </w:r>
                  <w:r w:rsidR="00D67B8C">
                    <w:rPr>
                      <w:rFonts w:asciiTheme="majorHAnsi" w:hAnsiTheme="majorHAnsi"/>
                      <w:sz w:val="36"/>
                      <w:szCs w:val="36"/>
                    </w:rPr>
                    <w:t>1</w:t>
                  </w:r>
                  <w:r w:rsidRPr="001A2DDA">
                    <w:rPr>
                      <w:rFonts w:asciiTheme="majorHAnsi" w:hAnsiTheme="majorHAnsi"/>
                      <w:sz w:val="36"/>
                      <w:szCs w:val="36"/>
                    </w:rPr>
                    <w:t xml:space="preserve">    REZOLVARE PE ETAPE</w:t>
                  </w:r>
                </w:p>
              </w:txbxContent>
            </v:textbox>
            <w10:wrap type="square"/>
          </v:shape>
        </w:pict>
      </w:r>
      <w:r w:rsidRPr="00414AAD">
        <w:rPr>
          <w:noProof/>
          <w:lang w:val="en-US" w:eastAsia="en-US"/>
        </w:rPr>
        <w:pict>
          <v:shape id="_x0000_s1055" type="#_x0000_t202" style="position:absolute;left:0;text-align:left;margin-left:391.5pt;margin-top:-58.3pt;width:131.55pt;height:134.05pt;z-index:251666432" fillcolor="yellow" strokecolor="white [3212]">
            <v:textbox style="mso-next-textbox:#_x0000_s1055" inset="0,0,0,0">
              <w:txbxContent>
                <w:p w:rsidR="00FD77CB" w:rsidRDefault="00FD77CB" w:rsidP="00C82831">
                  <w:r>
                    <w:rPr>
                      <w:noProof/>
                      <w:lang w:val="en-US" w:eastAsia="en-US"/>
                    </w:rPr>
                    <w:drawing>
                      <wp:inline distT="0" distB="0" distL="0" distR="0">
                        <wp:extent cx="1504950" cy="1695250"/>
                        <wp:effectExtent l="19050" t="0" r="0" b="0"/>
                        <wp:docPr id="1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 l="31527" t="1770" r="27173" b="1550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07501" cy="169812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1A2DDA" w:rsidRDefault="001A2DDA">
      <w:pPr>
        <w:rPr>
          <w:rFonts w:asciiTheme="majorHAnsi" w:hAnsiTheme="majorHAnsi"/>
        </w:rPr>
      </w:pPr>
    </w:p>
    <w:p w:rsidR="00CD2573" w:rsidRDefault="00CD2573">
      <w:pPr>
        <w:rPr>
          <w:rFonts w:asciiTheme="majorHAnsi" w:hAnsiTheme="majorHAnsi"/>
        </w:rPr>
      </w:pPr>
    </w:p>
    <w:p w:rsidR="00CD2573" w:rsidRPr="001A2DDA" w:rsidRDefault="00CD2573">
      <w:pPr>
        <w:rPr>
          <w:rFonts w:asciiTheme="majorHAnsi" w:hAnsiTheme="majorHAnsi"/>
        </w:rPr>
      </w:pPr>
    </w:p>
    <w:tbl>
      <w:tblPr>
        <w:tblStyle w:val="TableGrid"/>
        <w:tblW w:w="11766" w:type="dxa"/>
        <w:tblInd w:w="-1168" w:type="dxa"/>
        <w:tblLook w:val="04A0"/>
      </w:tblPr>
      <w:tblGrid>
        <w:gridCol w:w="850"/>
        <w:gridCol w:w="5159"/>
        <w:gridCol w:w="1788"/>
        <w:gridCol w:w="3969"/>
      </w:tblGrid>
      <w:tr w:rsidR="001A2DDA" w:rsidRPr="00CD2573" w:rsidTr="0060207D">
        <w:tc>
          <w:tcPr>
            <w:tcW w:w="850" w:type="dxa"/>
          </w:tcPr>
          <w:p w:rsidR="001A2DDA" w:rsidRPr="00CD2573" w:rsidRDefault="00CD2573" w:rsidP="00CD2573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Etapa</w:t>
            </w:r>
          </w:p>
        </w:tc>
        <w:tc>
          <w:tcPr>
            <w:tcW w:w="5159" w:type="dxa"/>
          </w:tcPr>
          <w:p w:rsidR="001A2DDA" w:rsidRPr="00CD2573" w:rsidRDefault="00CD2573" w:rsidP="00CD2573">
            <w:pPr>
              <w:jc w:val="center"/>
              <w:rPr>
                <w:rFonts w:asciiTheme="majorHAnsi" w:hAnsiTheme="majorHAnsi"/>
                <w:b/>
              </w:rPr>
            </w:pPr>
            <w:r w:rsidRPr="00CD2573">
              <w:rPr>
                <w:rFonts w:asciiTheme="majorHAnsi" w:hAnsiTheme="majorHAnsi"/>
                <w:b/>
              </w:rPr>
              <w:t>Etape</w:t>
            </w:r>
          </w:p>
        </w:tc>
        <w:tc>
          <w:tcPr>
            <w:tcW w:w="1788" w:type="dxa"/>
          </w:tcPr>
          <w:p w:rsidR="001A2DDA" w:rsidRPr="00CD2573" w:rsidRDefault="00CD2573" w:rsidP="00CD2573">
            <w:pPr>
              <w:jc w:val="center"/>
              <w:rPr>
                <w:rFonts w:asciiTheme="majorHAnsi" w:hAnsiTheme="majorHAnsi"/>
                <w:b/>
              </w:rPr>
            </w:pPr>
            <w:r w:rsidRPr="00CD2573">
              <w:rPr>
                <w:rFonts w:asciiTheme="majorHAnsi" w:hAnsiTheme="majorHAnsi"/>
                <w:b/>
              </w:rPr>
              <w:t>Raspuns/ Soluția găsită</w:t>
            </w:r>
          </w:p>
        </w:tc>
        <w:tc>
          <w:tcPr>
            <w:tcW w:w="3969" w:type="dxa"/>
          </w:tcPr>
          <w:p w:rsidR="001A2DDA" w:rsidRPr="00CD2573" w:rsidRDefault="00CD2573" w:rsidP="00CD2573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Schița</w:t>
            </w:r>
          </w:p>
        </w:tc>
      </w:tr>
      <w:tr w:rsidR="006C0AC0" w:rsidTr="0060207D">
        <w:tc>
          <w:tcPr>
            <w:tcW w:w="850" w:type="dxa"/>
            <w:vMerge w:val="restart"/>
            <w:vAlign w:val="center"/>
          </w:tcPr>
          <w:p w:rsidR="006C0AC0" w:rsidRDefault="006C0AC0" w:rsidP="00CD2573">
            <w:pPr>
              <w:jc w:val="center"/>
              <w:rPr>
                <w:rFonts w:asciiTheme="majorHAnsi" w:hAnsiTheme="majorHAnsi"/>
              </w:rPr>
            </w:pPr>
            <w:r w:rsidRPr="000B215B">
              <w:rPr>
                <w:rFonts w:asciiTheme="majorHAnsi" w:hAnsiTheme="majorHAnsi"/>
                <w:highlight w:val="lightGray"/>
              </w:rPr>
              <w:t>E1</w:t>
            </w:r>
          </w:p>
        </w:tc>
        <w:tc>
          <w:tcPr>
            <w:tcW w:w="5159" w:type="dxa"/>
          </w:tcPr>
          <w:p w:rsidR="006C0AC0" w:rsidRDefault="006C0AC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1.1 </w:t>
            </w:r>
            <w:r w:rsidRPr="001A2DDA">
              <w:rPr>
                <w:rFonts w:asciiTheme="majorHAnsi" w:hAnsiTheme="majorHAnsi"/>
              </w:rPr>
              <w:t>Studiul piesei</w:t>
            </w:r>
          </w:p>
        </w:tc>
        <w:tc>
          <w:tcPr>
            <w:tcW w:w="1788" w:type="dxa"/>
          </w:tcPr>
          <w:p w:rsidR="006C0AC0" w:rsidRPr="002E230F" w:rsidRDefault="002E230F" w:rsidP="00B26AC9">
            <w:pPr>
              <w:jc w:val="left"/>
              <w:rPr>
                <w:rFonts w:asciiTheme="majorHAnsi" w:hAnsiTheme="majorHAnsi"/>
                <w:sz w:val="18"/>
                <w:szCs w:val="18"/>
              </w:rPr>
            </w:pPr>
            <w:r w:rsidRPr="002E230F">
              <w:rPr>
                <w:rFonts w:asciiTheme="majorHAnsi" w:hAnsiTheme="majorHAnsi"/>
                <w:sz w:val="18"/>
                <w:szCs w:val="18"/>
              </w:rPr>
              <w:t>Forma L/2 alezaje</w:t>
            </w:r>
            <w:r>
              <w:rPr>
                <w:rFonts w:asciiTheme="majorHAnsi" w:hAnsiTheme="majorHAnsi"/>
                <w:sz w:val="18"/>
                <w:szCs w:val="18"/>
              </w:rPr>
              <w:t>....</w:t>
            </w:r>
          </w:p>
        </w:tc>
        <w:tc>
          <w:tcPr>
            <w:tcW w:w="3969" w:type="dxa"/>
            <w:vMerge w:val="restart"/>
          </w:tcPr>
          <w:p w:rsidR="006C0AC0" w:rsidRDefault="00414AAD" w:rsidP="006C0AC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noProof/>
                <w:lang w:val="en-US" w:eastAsia="en-US"/>
              </w:rPr>
              <w:pict>
                <v:group id="_x0000_s1047" style="position:absolute;left:0;text-align:left;margin-left:3.8pt;margin-top:.2pt;width:123.75pt;height:69pt;z-index:251663360;mso-position-horizontal-relative:text;mso-position-vertical-relative:text" coordorigin="8145,3585" coordsize="2475,1380">
                  <v:shape id="_x0000_s1042" type="#_x0000_t202" style="position:absolute;left:9840;top:3660;width:780;height:1065" filled="f" stroked="f" strokecolor="red">
                    <v:textbox inset="0,0,0,0">
                      <w:txbxContent>
                        <w:p w:rsidR="00FD77CB" w:rsidRDefault="00FD77CB">
                          <w:r w:rsidRPr="006C0AC0">
                            <w:rPr>
                              <w:noProof/>
                              <w:lang w:val="en-US" w:eastAsia="en-US"/>
                            </w:rPr>
                            <w:drawing>
                              <wp:inline distT="0" distB="0" distL="0" distR="0">
                                <wp:extent cx="470079" cy="663262"/>
                                <wp:effectExtent l="19050" t="0" r="6171" b="0"/>
                                <wp:docPr id="6" name="Picture 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4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rcRect l="62564" t="21840" r="32821" b="6657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470079" cy="663262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  <v:shape id="_x0000_s1043" type="#_x0000_t202" style="position:absolute;left:8550;top:3585;width:1290;height:1380" filled="f" stroked="f">
                    <v:textbox inset="0,0,0,0">
                      <w:txbxContent>
                        <w:p w:rsidR="00FD77CB" w:rsidRDefault="00FD77CB">
                          <w:r w:rsidRPr="006C0AC0">
                            <w:rPr>
                              <w:noProof/>
                              <w:lang w:val="en-US" w:eastAsia="en-US"/>
                            </w:rPr>
                            <w:drawing>
                              <wp:inline distT="0" distB="0" distL="0" distR="0">
                                <wp:extent cx="676275" cy="812666"/>
                                <wp:effectExtent l="19050" t="0" r="9525" b="0"/>
                                <wp:docPr id="8" name="Picture 7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7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lum/>
                                        </a:blip>
                                        <a:srcRect l="38356" t="16192" r="35860" b="2867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679684" cy="816763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_x0000_s1044" type="#_x0000_t32" style="position:absolute;left:8550;top:4725;width:285;height:240;flip:y" o:connectortype="straight">
                    <v:stroke endarrow="block"/>
                  </v:shape>
                  <v:shape id="_x0000_s1045" type="#_x0000_t32" style="position:absolute;left:9390;top:3660;width:15;height:375" o:connectortype="straight">
                    <v:stroke endarrow="block"/>
                  </v:shape>
                  <v:shape id="_x0000_s1046" type="#_x0000_t32" style="position:absolute;left:8145;top:4110;width:315;height:90" o:connectortype="straight">
                    <v:stroke endarrow="block"/>
                  </v:shape>
                </v:group>
              </w:pict>
            </w:r>
          </w:p>
        </w:tc>
      </w:tr>
      <w:tr w:rsidR="006C0AC0" w:rsidTr="0060207D">
        <w:tc>
          <w:tcPr>
            <w:tcW w:w="850" w:type="dxa"/>
            <w:vMerge/>
            <w:vAlign w:val="center"/>
          </w:tcPr>
          <w:p w:rsidR="006C0AC0" w:rsidRDefault="006C0AC0" w:rsidP="00CD2573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5159" w:type="dxa"/>
          </w:tcPr>
          <w:p w:rsidR="006C0AC0" w:rsidRDefault="006C0AC0" w:rsidP="006C0AC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1.2</w:t>
            </w:r>
            <w:r w:rsidRPr="001A2DDA">
              <w:rPr>
                <w:rFonts w:asciiTheme="majorHAnsi" w:hAnsiTheme="majorHAnsi"/>
              </w:rPr>
              <w:t xml:space="preserve"> Stabilirea poziției de reprezentare in raport cu planele de proiecție</w:t>
            </w:r>
          </w:p>
        </w:tc>
        <w:tc>
          <w:tcPr>
            <w:tcW w:w="1788" w:type="dxa"/>
          </w:tcPr>
          <w:p w:rsidR="006C0AC0" w:rsidRDefault="00B26AC9" w:rsidP="00B26AC9">
            <w:pPr>
              <w:jc w:val="left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In poziție de funcționare</w:t>
            </w:r>
          </w:p>
        </w:tc>
        <w:tc>
          <w:tcPr>
            <w:tcW w:w="3969" w:type="dxa"/>
            <w:vMerge/>
          </w:tcPr>
          <w:p w:rsidR="006C0AC0" w:rsidRDefault="006C0AC0" w:rsidP="006C0AC0">
            <w:pPr>
              <w:rPr>
                <w:rFonts w:asciiTheme="majorHAnsi" w:hAnsiTheme="majorHAnsi"/>
              </w:rPr>
            </w:pPr>
          </w:p>
        </w:tc>
      </w:tr>
      <w:tr w:rsidR="006C0AC0" w:rsidTr="0060207D">
        <w:tc>
          <w:tcPr>
            <w:tcW w:w="850" w:type="dxa"/>
            <w:vMerge/>
            <w:vAlign w:val="center"/>
          </w:tcPr>
          <w:p w:rsidR="006C0AC0" w:rsidRDefault="006C0AC0" w:rsidP="00CD2573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5159" w:type="dxa"/>
          </w:tcPr>
          <w:p w:rsidR="006C0AC0" w:rsidRDefault="006C0AC0" w:rsidP="006C0AC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1.3 </w:t>
            </w:r>
            <w:r w:rsidRPr="001A2DDA">
              <w:rPr>
                <w:rFonts w:asciiTheme="majorHAnsi" w:hAnsiTheme="majorHAnsi"/>
              </w:rPr>
              <w:t>Număr necesar de proiecții</w:t>
            </w:r>
          </w:p>
        </w:tc>
        <w:tc>
          <w:tcPr>
            <w:tcW w:w="1788" w:type="dxa"/>
          </w:tcPr>
          <w:p w:rsidR="006C0AC0" w:rsidRDefault="006C0AC0" w:rsidP="00B26AC9">
            <w:pPr>
              <w:jc w:val="left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3-vederi</w:t>
            </w:r>
          </w:p>
        </w:tc>
        <w:tc>
          <w:tcPr>
            <w:tcW w:w="3969" w:type="dxa"/>
            <w:vMerge/>
          </w:tcPr>
          <w:p w:rsidR="006C0AC0" w:rsidRDefault="006C0AC0">
            <w:pPr>
              <w:rPr>
                <w:rFonts w:asciiTheme="majorHAnsi" w:hAnsiTheme="majorHAnsi"/>
              </w:rPr>
            </w:pPr>
          </w:p>
        </w:tc>
      </w:tr>
      <w:tr w:rsidR="006C0AC0" w:rsidTr="0060207D">
        <w:tc>
          <w:tcPr>
            <w:tcW w:w="850" w:type="dxa"/>
            <w:vMerge/>
          </w:tcPr>
          <w:p w:rsidR="006C0AC0" w:rsidRDefault="006C0AC0">
            <w:pPr>
              <w:rPr>
                <w:rFonts w:asciiTheme="majorHAnsi" w:hAnsiTheme="majorHAnsi"/>
              </w:rPr>
            </w:pPr>
          </w:p>
        </w:tc>
        <w:tc>
          <w:tcPr>
            <w:tcW w:w="5159" w:type="dxa"/>
          </w:tcPr>
          <w:p w:rsidR="006C0AC0" w:rsidRDefault="006C0AC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1.4 </w:t>
            </w:r>
            <w:r w:rsidRPr="001A2DDA">
              <w:rPr>
                <w:rFonts w:asciiTheme="majorHAnsi" w:hAnsiTheme="majorHAnsi"/>
              </w:rPr>
              <w:t>Scara. Formatul ales</w:t>
            </w:r>
          </w:p>
          <w:p w:rsidR="00DE01F7" w:rsidRDefault="00DE01F7">
            <w:pPr>
              <w:rPr>
                <w:rFonts w:asciiTheme="majorHAnsi" w:hAnsiTheme="majorHAnsi"/>
              </w:rPr>
            </w:pPr>
          </w:p>
        </w:tc>
        <w:tc>
          <w:tcPr>
            <w:tcW w:w="1788" w:type="dxa"/>
          </w:tcPr>
          <w:p w:rsidR="006C0AC0" w:rsidRDefault="006C0AC0" w:rsidP="00B26AC9">
            <w:pPr>
              <w:jc w:val="left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1:1  /  A3</w:t>
            </w:r>
          </w:p>
        </w:tc>
        <w:tc>
          <w:tcPr>
            <w:tcW w:w="3969" w:type="dxa"/>
            <w:vMerge/>
          </w:tcPr>
          <w:p w:rsidR="006C0AC0" w:rsidRDefault="006C0AC0">
            <w:pPr>
              <w:rPr>
                <w:rFonts w:asciiTheme="majorHAnsi" w:hAnsiTheme="majorHAnsi"/>
              </w:rPr>
            </w:pPr>
          </w:p>
        </w:tc>
      </w:tr>
    </w:tbl>
    <w:p w:rsidR="001A2DDA" w:rsidRPr="001A2DDA" w:rsidRDefault="001A2DDA">
      <w:pPr>
        <w:rPr>
          <w:rFonts w:asciiTheme="majorHAnsi" w:hAnsiTheme="majorHAnsi"/>
        </w:rPr>
      </w:pPr>
    </w:p>
    <w:tbl>
      <w:tblPr>
        <w:tblStyle w:val="TableGrid"/>
        <w:tblW w:w="11766" w:type="dxa"/>
        <w:tblInd w:w="-1168" w:type="dxa"/>
        <w:tblLook w:val="04A0"/>
      </w:tblPr>
      <w:tblGrid>
        <w:gridCol w:w="839"/>
        <w:gridCol w:w="4511"/>
        <w:gridCol w:w="2200"/>
        <w:gridCol w:w="4216"/>
      </w:tblGrid>
      <w:tr w:rsidR="00281E2D" w:rsidRPr="00CD2573" w:rsidTr="001B177D">
        <w:tc>
          <w:tcPr>
            <w:tcW w:w="850" w:type="dxa"/>
          </w:tcPr>
          <w:p w:rsidR="00281E2D" w:rsidRPr="00CD2573" w:rsidRDefault="00281E2D" w:rsidP="00FD77CB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Etapa</w:t>
            </w:r>
          </w:p>
        </w:tc>
        <w:tc>
          <w:tcPr>
            <w:tcW w:w="5159" w:type="dxa"/>
          </w:tcPr>
          <w:p w:rsidR="00281E2D" w:rsidRPr="00CD2573" w:rsidRDefault="00281E2D" w:rsidP="00FD77CB">
            <w:pPr>
              <w:jc w:val="center"/>
              <w:rPr>
                <w:rFonts w:asciiTheme="majorHAnsi" w:hAnsiTheme="majorHAnsi"/>
                <w:b/>
              </w:rPr>
            </w:pPr>
            <w:r w:rsidRPr="00CD2573">
              <w:rPr>
                <w:rFonts w:asciiTheme="majorHAnsi" w:hAnsiTheme="majorHAnsi"/>
                <w:b/>
              </w:rPr>
              <w:t>Etape</w:t>
            </w:r>
          </w:p>
        </w:tc>
        <w:tc>
          <w:tcPr>
            <w:tcW w:w="2355" w:type="dxa"/>
          </w:tcPr>
          <w:p w:rsidR="00281E2D" w:rsidRPr="00CD2573" w:rsidRDefault="00281E2D" w:rsidP="00FD77CB">
            <w:pPr>
              <w:jc w:val="center"/>
              <w:rPr>
                <w:rFonts w:asciiTheme="majorHAnsi" w:hAnsiTheme="majorHAnsi"/>
                <w:b/>
              </w:rPr>
            </w:pPr>
            <w:r w:rsidRPr="00CD2573">
              <w:rPr>
                <w:rFonts w:asciiTheme="majorHAnsi" w:hAnsiTheme="majorHAnsi"/>
                <w:b/>
              </w:rPr>
              <w:t>Raspuns/ Soluția găsită</w:t>
            </w:r>
          </w:p>
        </w:tc>
        <w:tc>
          <w:tcPr>
            <w:tcW w:w="3402" w:type="dxa"/>
          </w:tcPr>
          <w:p w:rsidR="00281E2D" w:rsidRPr="00CD2573" w:rsidRDefault="00281E2D" w:rsidP="00FD77CB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Schița</w:t>
            </w:r>
          </w:p>
        </w:tc>
      </w:tr>
      <w:tr w:rsidR="00281E2D" w:rsidTr="001B177D">
        <w:tc>
          <w:tcPr>
            <w:tcW w:w="850" w:type="dxa"/>
            <w:vMerge w:val="restart"/>
            <w:vAlign w:val="center"/>
          </w:tcPr>
          <w:p w:rsidR="00281E2D" w:rsidRDefault="00281E2D" w:rsidP="00281E2D">
            <w:pPr>
              <w:jc w:val="center"/>
              <w:rPr>
                <w:rFonts w:asciiTheme="majorHAnsi" w:hAnsiTheme="majorHAnsi"/>
              </w:rPr>
            </w:pPr>
            <w:r w:rsidRPr="000B215B">
              <w:rPr>
                <w:rFonts w:asciiTheme="majorHAnsi" w:hAnsiTheme="majorHAnsi"/>
                <w:highlight w:val="lightGray"/>
              </w:rPr>
              <w:t>E2</w:t>
            </w:r>
          </w:p>
          <w:p w:rsidR="00281E2D" w:rsidRPr="00281E2D" w:rsidRDefault="00281E2D" w:rsidP="00281E2D">
            <w:pPr>
              <w:jc w:val="center"/>
              <w:rPr>
                <w:rFonts w:asciiTheme="majorHAnsi" w:hAnsiTheme="majorHAnsi"/>
                <w:lang w:val="en-US"/>
              </w:rPr>
            </w:pPr>
          </w:p>
        </w:tc>
        <w:tc>
          <w:tcPr>
            <w:tcW w:w="5159" w:type="dxa"/>
          </w:tcPr>
          <w:p w:rsidR="00281E2D" w:rsidRPr="000B215B" w:rsidRDefault="00281E2D" w:rsidP="00281E2D">
            <w:pPr>
              <w:rPr>
                <w:rFonts w:asciiTheme="majorHAnsi" w:hAnsiTheme="majorHAnsi"/>
                <w:b/>
              </w:rPr>
            </w:pPr>
            <w:r w:rsidRPr="000B215B">
              <w:rPr>
                <w:rFonts w:asciiTheme="majorHAnsi" w:hAnsiTheme="majorHAnsi"/>
                <w:b/>
              </w:rPr>
              <w:t>2</w:t>
            </w:r>
            <w:r w:rsidR="000B215B">
              <w:rPr>
                <w:rFonts w:asciiTheme="majorHAnsi" w:hAnsiTheme="majorHAnsi"/>
                <w:b/>
              </w:rPr>
              <w:t>.</w:t>
            </w:r>
            <w:r w:rsidRPr="000B215B">
              <w:rPr>
                <w:rFonts w:asciiTheme="majorHAnsi" w:hAnsiTheme="majorHAnsi"/>
                <w:b/>
              </w:rPr>
              <w:t xml:space="preserve"> POZIȚIONAREA PROIECȚIILOR PE FORMAT</w:t>
            </w:r>
          </w:p>
        </w:tc>
        <w:tc>
          <w:tcPr>
            <w:tcW w:w="2355" w:type="dxa"/>
          </w:tcPr>
          <w:p w:rsidR="00281E2D" w:rsidRDefault="00347580" w:rsidP="00FD77C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La distanțe </w:t>
            </w:r>
            <w:r w:rsidRPr="00DF6F61">
              <w:rPr>
                <w:rFonts w:asciiTheme="majorHAnsi" w:hAnsiTheme="majorHAnsi"/>
                <w:i/>
              </w:rPr>
              <w:t>a</w:t>
            </w:r>
            <w:r>
              <w:rPr>
                <w:rFonts w:asciiTheme="majorHAnsi" w:hAnsiTheme="majorHAnsi"/>
              </w:rPr>
              <w:t xml:space="preserve"> și </w:t>
            </w:r>
            <w:r w:rsidRPr="00DF6F61">
              <w:rPr>
                <w:rFonts w:asciiTheme="majorHAnsi" w:hAnsiTheme="majorHAnsi"/>
                <w:i/>
              </w:rPr>
              <w:t>b</w:t>
            </w:r>
            <w:r>
              <w:rPr>
                <w:rFonts w:asciiTheme="majorHAnsi" w:hAnsiTheme="majorHAnsi"/>
              </w:rPr>
              <w:t xml:space="preserve"> </w:t>
            </w:r>
          </w:p>
        </w:tc>
        <w:tc>
          <w:tcPr>
            <w:tcW w:w="3402" w:type="dxa"/>
            <w:vMerge w:val="restart"/>
          </w:tcPr>
          <w:p w:rsidR="00281E2D" w:rsidRDefault="00414AAD" w:rsidP="00FD77C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noProof/>
                <w:lang w:val="en-US" w:eastAsia="en-US"/>
              </w:rPr>
              <w:pict>
                <v:shape id="_x0000_s1063" type="#_x0000_t202" style="position:absolute;left:0;text-align:left;margin-left:160.8pt;margin-top:86.7pt;width:59.15pt;height:64.8pt;z-index:251672576;mso-position-horizontal-relative:text;mso-position-vertical-relative:text" fillcolor="yellow" strokecolor="white [3212]">
                  <v:textbox style="mso-next-textbox:#_x0000_s1063" inset="0,0,0,0">
                    <w:txbxContent>
                      <w:p w:rsidR="00FD77CB" w:rsidRDefault="00FD77CB" w:rsidP="000B215B">
                        <w:r>
                          <w:rPr>
                            <w:noProof/>
                            <w:lang w:val="en-US" w:eastAsia="en-US"/>
                          </w:rPr>
                          <w:drawing>
                            <wp:inline distT="0" distB="0" distL="0" distR="0">
                              <wp:extent cx="685285" cy="771940"/>
                              <wp:effectExtent l="19050" t="0" r="515" b="0"/>
                              <wp:docPr id="5" name="Picture 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/>
                                      <a:srcRect l="31527" t="1770" r="27173" b="15503"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88427" cy="7754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  <w:r w:rsidR="002E230F" w:rsidRPr="002E230F">
              <w:rPr>
                <w:rFonts w:asciiTheme="majorHAnsi" w:hAnsiTheme="majorHAnsi"/>
                <w:noProof/>
                <w:lang w:val="en-US" w:eastAsia="en-US"/>
              </w:rPr>
              <w:drawing>
                <wp:inline distT="0" distB="0" distL="0" distR="0">
                  <wp:extent cx="2520462" cy="1793630"/>
                  <wp:effectExtent l="19050" t="0" r="0" b="0"/>
                  <wp:docPr id="23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lum bright="-20000" contrast="30000"/>
                          </a:blip>
                          <a:srcRect l="26121" t="21404" r="31454" b="249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462" cy="17936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230F" w:rsidTr="002E230F">
        <w:trPr>
          <w:trHeight w:val="555"/>
        </w:trPr>
        <w:tc>
          <w:tcPr>
            <w:tcW w:w="850" w:type="dxa"/>
            <w:vMerge/>
            <w:vAlign w:val="center"/>
          </w:tcPr>
          <w:p w:rsidR="002E230F" w:rsidRDefault="002E230F" w:rsidP="00FD77C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5159" w:type="dxa"/>
            <w:vMerge w:val="restart"/>
          </w:tcPr>
          <w:p w:rsidR="002E230F" w:rsidRDefault="002E230F" w:rsidP="00281E2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2.1. Calculul distanțelor dintre proiecții- funcție de dimensiunile maxime ale piesei pe cele 3 axe (L-pe x, H –pe z, G- pe y) raportate la spațiul util din formatul ales (spațiul cuprins in chenar)</w:t>
            </w:r>
          </w:p>
        </w:tc>
        <w:tc>
          <w:tcPr>
            <w:tcW w:w="2355" w:type="dxa"/>
            <w:tcBorders>
              <w:bottom w:val="single" w:sz="4" w:space="0" w:color="auto"/>
            </w:tcBorders>
          </w:tcPr>
          <w:p w:rsidR="002E230F" w:rsidRDefault="002E230F" w:rsidP="00FD77C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L=28+18+19= 65</w:t>
            </w:r>
          </w:p>
          <w:p w:rsidR="002E230F" w:rsidRPr="00DF6F61" w:rsidRDefault="002E230F" w:rsidP="00FD77CB">
            <w:pPr>
              <w:rPr>
                <w:rFonts w:asciiTheme="majorHAnsi" w:hAnsiTheme="majorHAnsi"/>
                <w:sz w:val="16"/>
                <w:szCs w:val="16"/>
                <w:lang w:val="en-US"/>
              </w:rPr>
            </w:pPr>
            <w:r>
              <w:rPr>
                <w:rFonts w:asciiTheme="majorHAnsi" w:hAnsiTheme="majorHAnsi"/>
              </w:rPr>
              <w:t>H=68  G= 38 (y)</w:t>
            </w:r>
          </w:p>
        </w:tc>
        <w:tc>
          <w:tcPr>
            <w:tcW w:w="3402" w:type="dxa"/>
            <w:vMerge/>
          </w:tcPr>
          <w:p w:rsidR="002E230F" w:rsidRDefault="002E230F" w:rsidP="00FD77CB">
            <w:pPr>
              <w:rPr>
                <w:rFonts w:asciiTheme="majorHAnsi" w:hAnsiTheme="majorHAnsi"/>
              </w:rPr>
            </w:pPr>
          </w:p>
        </w:tc>
      </w:tr>
      <w:tr w:rsidR="002E230F" w:rsidTr="002E230F">
        <w:trPr>
          <w:trHeight w:val="615"/>
        </w:trPr>
        <w:tc>
          <w:tcPr>
            <w:tcW w:w="850" w:type="dxa"/>
            <w:vMerge/>
            <w:vAlign w:val="center"/>
          </w:tcPr>
          <w:p w:rsidR="002E230F" w:rsidRDefault="002E230F" w:rsidP="00FD77C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5159" w:type="dxa"/>
            <w:vMerge/>
          </w:tcPr>
          <w:p w:rsidR="002E230F" w:rsidRDefault="002E230F" w:rsidP="00281E2D">
            <w:pPr>
              <w:rPr>
                <w:rFonts w:asciiTheme="majorHAnsi" w:hAnsiTheme="majorHAnsi"/>
              </w:rPr>
            </w:pPr>
          </w:p>
        </w:tc>
        <w:tc>
          <w:tcPr>
            <w:tcW w:w="2355" w:type="dxa"/>
            <w:tcBorders>
              <w:top w:val="single" w:sz="4" w:space="0" w:color="auto"/>
            </w:tcBorders>
          </w:tcPr>
          <w:p w:rsidR="002E230F" w:rsidRDefault="002E230F" w:rsidP="00DF6F61">
            <w:pPr>
              <w:jc w:val="left"/>
              <w:rPr>
                <w:rFonts w:asciiTheme="majorHAnsi" w:hAnsiTheme="majorHAnsi"/>
                <w:sz w:val="16"/>
                <w:szCs w:val="16"/>
                <w:lang w:val="en-US"/>
              </w:rPr>
            </w:pPr>
            <w:r w:rsidRPr="00DF6F61">
              <w:rPr>
                <w:rFonts w:asciiTheme="majorHAnsi" w:hAnsiTheme="majorHAnsi"/>
                <w:sz w:val="20"/>
                <w:szCs w:val="20"/>
              </w:rPr>
              <w:t>a</w:t>
            </w:r>
            <w:r w:rsidRPr="00DF6F61">
              <w:rPr>
                <w:rFonts w:asciiTheme="majorHAnsi" w:hAnsiTheme="majorHAnsi"/>
                <w:sz w:val="16"/>
                <w:szCs w:val="16"/>
              </w:rPr>
              <w:t>= [420-30-(65+38)</w:t>
            </w:r>
            <w:r w:rsidRPr="00DF6F61">
              <w:rPr>
                <w:rFonts w:asciiTheme="majorHAnsi" w:hAnsiTheme="majorHAnsi"/>
                <w:sz w:val="16"/>
                <w:szCs w:val="16"/>
                <w:lang w:val="en-US"/>
              </w:rPr>
              <w:t>]/3= 95</w:t>
            </w:r>
          </w:p>
          <w:p w:rsidR="002E230F" w:rsidRDefault="002E230F" w:rsidP="00DF6F61">
            <w:pPr>
              <w:jc w:val="left"/>
              <w:rPr>
                <w:rFonts w:asciiTheme="majorHAnsi" w:hAnsiTheme="majorHAnsi"/>
                <w:sz w:val="16"/>
                <w:szCs w:val="16"/>
                <w:lang w:val="en-US"/>
              </w:rPr>
            </w:pPr>
            <w:r w:rsidRPr="00DF6F61">
              <w:rPr>
                <w:rFonts w:asciiTheme="majorHAnsi" w:hAnsiTheme="majorHAnsi"/>
                <w:sz w:val="20"/>
                <w:szCs w:val="20"/>
              </w:rPr>
              <w:t>b</w:t>
            </w:r>
            <w:r w:rsidRPr="00DF6F61">
              <w:rPr>
                <w:rFonts w:asciiTheme="majorHAnsi" w:hAnsiTheme="majorHAnsi"/>
                <w:sz w:val="16"/>
                <w:szCs w:val="16"/>
              </w:rPr>
              <w:t>= [</w:t>
            </w:r>
            <w:r>
              <w:rPr>
                <w:rFonts w:asciiTheme="majorHAnsi" w:hAnsiTheme="majorHAnsi"/>
                <w:sz w:val="16"/>
                <w:szCs w:val="16"/>
              </w:rPr>
              <w:t>297</w:t>
            </w:r>
            <w:r w:rsidRPr="00DF6F61">
              <w:rPr>
                <w:rFonts w:asciiTheme="majorHAnsi" w:hAnsiTheme="majorHAnsi"/>
                <w:sz w:val="16"/>
                <w:szCs w:val="16"/>
              </w:rPr>
              <w:t>-</w:t>
            </w:r>
            <w:r>
              <w:rPr>
                <w:rFonts w:asciiTheme="majorHAnsi" w:hAnsiTheme="majorHAnsi"/>
                <w:sz w:val="16"/>
                <w:szCs w:val="16"/>
              </w:rPr>
              <w:t>2</w:t>
            </w:r>
            <w:r w:rsidRPr="00DF6F61">
              <w:rPr>
                <w:rFonts w:asciiTheme="majorHAnsi" w:hAnsiTheme="majorHAnsi"/>
                <w:sz w:val="16"/>
                <w:szCs w:val="16"/>
              </w:rPr>
              <w:t>0-(6</w:t>
            </w:r>
            <w:r>
              <w:rPr>
                <w:rFonts w:asciiTheme="majorHAnsi" w:hAnsiTheme="majorHAnsi"/>
                <w:sz w:val="16"/>
                <w:szCs w:val="16"/>
              </w:rPr>
              <w:t>8</w:t>
            </w:r>
            <w:r w:rsidRPr="00DF6F61">
              <w:rPr>
                <w:rFonts w:asciiTheme="majorHAnsi" w:hAnsiTheme="majorHAnsi"/>
                <w:sz w:val="16"/>
                <w:szCs w:val="16"/>
              </w:rPr>
              <w:t>+38)</w:t>
            </w:r>
            <w:r w:rsidRPr="00DF6F61">
              <w:rPr>
                <w:rFonts w:asciiTheme="majorHAnsi" w:hAnsiTheme="majorHAnsi"/>
                <w:sz w:val="16"/>
                <w:szCs w:val="16"/>
                <w:lang w:val="en-US"/>
              </w:rPr>
              <w:t xml:space="preserve">]/3= </w:t>
            </w:r>
            <w:r>
              <w:rPr>
                <w:rFonts w:asciiTheme="majorHAnsi" w:hAnsiTheme="majorHAnsi"/>
                <w:sz w:val="16"/>
                <w:szCs w:val="16"/>
                <w:lang w:val="en-US"/>
              </w:rPr>
              <w:t>57</w:t>
            </w:r>
          </w:p>
          <w:p w:rsidR="002E230F" w:rsidRDefault="002E230F" w:rsidP="00DF6F61">
            <w:pPr>
              <w:jc w:val="left"/>
              <w:rPr>
                <w:rFonts w:asciiTheme="majorHAnsi" w:hAnsiTheme="majorHAnsi"/>
              </w:rPr>
            </w:pPr>
          </w:p>
        </w:tc>
        <w:tc>
          <w:tcPr>
            <w:tcW w:w="3402" w:type="dxa"/>
            <w:vMerge/>
          </w:tcPr>
          <w:p w:rsidR="002E230F" w:rsidRDefault="002E230F" w:rsidP="00FD77CB">
            <w:pPr>
              <w:rPr>
                <w:rFonts w:asciiTheme="majorHAnsi" w:hAnsiTheme="majorHAnsi"/>
              </w:rPr>
            </w:pPr>
          </w:p>
        </w:tc>
      </w:tr>
      <w:tr w:rsidR="00642967" w:rsidTr="001B177D">
        <w:trPr>
          <w:trHeight w:val="526"/>
        </w:trPr>
        <w:tc>
          <w:tcPr>
            <w:tcW w:w="850" w:type="dxa"/>
            <w:vMerge/>
            <w:vAlign w:val="center"/>
          </w:tcPr>
          <w:p w:rsidR="00642967" w:rsidRDefault="00642967" w:rsidP="00FD77C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5159" w:type="dxa"/>
          </w:tcPr>
          <w:p w:rsidR="00642967" w:rsidRDefault="00642967" w:rsidP="00D85A5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2.2 Desenarea dreptunghiurilor de încadrare al proiecțiilor pe format cu linie f f subțire!!</w:t>
            </w:r>
          </w:p>
        </w:tc>
        <w:tc>
          <w:tcPr>
            <w:tcW w:w="2355" w:type="dxa"/>
          </w:tcPr>
          <w:p w:rsidR="00642967" w:rsidRDefault="00642967" w:rsidP="00FD77CB">
            <w:pPr>
              <w:rPr>
                <w:rFonts w:asciiTheme="majorHAnsi" w:hAnsiTheme="majorHAnsi"/>
              </w:rPr>
            </w:pPr>
          </w:p>
        </w:tc>
        <w:tc>
          <w:tcPr>
            <w:tcW w:w="3402" w:type="dxa"/>
            <w:vMerge/>
          </w:tcPr>
          <w:p w:rsidR="00642967" w:rsidRDefault="00642967" w:rsidP="00FD77CB">
            <w:pPr>
              <w:rPr>
                <w:rFonts w:asciiTheme="majorHAnsi" w:hAnsiTheme="majorHAnsi"/>
              </w:rPr>
            </w:pPr>
          </w:p>
        </w:tc>
      </w:tr>
    </w:tbl>
    <w:p w:rsidR="001A2DDA" w:rsidRDefault="001A2DDA">
      <w:pPr>
        <w:rPr>
          <w:rFonts w:asciiTheme="majorHAnsi" w:hAnsiTheme="majorHAnsi"/>
        </w:rPr>
      </w:pPr>
    </w:p>
    <w:tbl>
      <w:tblPr>
        <w:tblStyle w:val="TableGrid"/>
        <w:tblW w:w="11766" w:type="dxa"/>
        <w:tblInd w:w="-1168" w:type="dxa"/>
        <w:tblLook w:val="04A0"/>
      </w:tblPr>
      <w:tblGrid>
        <w:gridCol w:w="819"/>
        <w:gridCol w:w="2852"/>
        <w:gridCol w:w="319"/>
        <w:gridCol w:w="7776"/>
      </w:tblGrid>
      <w:tr w:rsidR="002E230F" w:rsidRPr="00CD2573" w:rsidTr="002E230F">
        <w:tc>
          <w:tcPr>
            <w:tcW w:w="850" w:type="dxa"/>
          </w:tcPr>
          <w:p w:rsidR="009C64EF" w:rsidRPr="00CD2573" w:rsidRDefault="009C64EF" w:rsidP="00FD77CB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Etapa</w:t>
            </w:r>
          </w:p>
        </w:tc>
        <w:tc>
          <w:tcPr>
            <w:tcW w:w="4112" w:type="dxa"/>
          </w:tcPr>
          <w:p w:rsidR="009C64EF" w:rsidRPr="00CD2573" w:rsidRDefault="009C64EF" w:rsidP="00FD77CB">
            <w:pPr>
              <w:jc w:val="center"/>
              <w:rPr>
                <w:rFonts w:asciiTheme="majorHAnsi" w:hAnsiTheme="majorHAnsi"/>
                <w:b/>
              </w:rPr>
            </w:pPr>
            <w:r w:rsidRPr="00CD2573">
              <w:rPr>
                <w:rFonts w:asciiTheme="majorHAnsi" w:hAnsiTheme="majorHAnsi"/>
                <w:b/>
              </w:rPr>
              <w:t>Etape</w:t>
            </w:r>
          </w:p>
        </w:tc>
        <w:tc>
          <w:tcPr>
            <w:tcW w:w="425" w:type="dxa"/>
          </w:tcPr>
          <w:p w:rsidR="009C64EF" w:rsidRPr="00CD2573" w:rsidRDefault="009C64EF" w:rsidP="00FD77CB">
            <w:pPr>
              <w:jc w:val="center"/>
              <w:rPr>
                <w:rFonts w:asciiTheme="majorHAnsi" w:hAnsiTheme="majorHAnsi"/>
                <w:b/>
              </w:rPr>
            </w:pPr>
          </w:p>
        </w:tc>
        <w:tc>
          <w:tcPr>
            <w:tcW w:w="6379" w:type="dxa"/>
          </w:tcPr>
          <w:p w:rsidR="009C64EF" w:rsidRPr="00CD2573" w:rsidRDefault="009C64EF" w:rsidP="00FD77CB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Schița</w:t>
            </w:r>
          </w:p>
        </w:tc>
      </w:tr>
      <w:tr w:rsidR="002E230F" w:rsidTr="002E230F">
        <w:tc>
          <w:tcPr>
            <w:tcW w:w="850" w:type="dxa"/>
            <w:vMerge w:val="restart"/>
            <w:vAlign w:val="center"/>
          </w:tcPr>
          <w:p w:rsidR="002E230F" w:rsidRDefault="002E230F" w:rsidP="00FD77CB">
            <w:pPr>
              <w:jc w:val="center"/>
              <w:rPr>
                <w:rFonts w:asciiTheme="majorHAnsi" w:hAnsiTheme="majorHAnsi"/>
              </w:rPr>
            </w:pPr>
            <w:r w:rsidRPr="000B215B">
              <w:rPr>
                <w:rFonts w:asciiTheme="majorHAnsi" w:hAnsiTheme="majorHAnsi"/>
                <w:highlight w:val="lightGray"/>
              </w:rPr>
              <w:t>E3</w:t>
            </w:r>
          </w:p>
          <w:p w:rsidR="002E230F" w:rsidRPr="00281E2D" w:rsidRDefault="002E230F" w:rsidP="00FD77CB">
            <w:pPr>
              <w:jc w:val="center"/>
              <w:rPr>
                <w:rFonts w:asciiTheme="majorHAnsi" w:hAnsiTheme="majorHAnsi"/>
                <w:lang w:val="en-US"/>
              </w:rPr>
            </w:pPr>
          </w:p>
        </w:tc>
        <w:tc>
          <w:tcPr>
            <w:tcW w:w="4112" w:type="dxa"/>
          </w:tcPr>
          <w:p w:rsidR="002E230F" w:rsidRPr="000B215B" w:rsidRDefault="002E230F" w:rsidP="002E230F">
            <w:pPr>
              <w:jc w:val="left"/>
              <w:rPr>
                <w:rFonts w:asciiTheme="majorHAnsi" w:hAnsiTheme="majorHAnsi"/>
                <w:b/>
              </w:rPr>
            </w:pPr>
            <w:r w:rsidRPr="000B215B">
              <w:rPr>
                <w:rFonts w:asciiTheme="majorHAnsi" w:hAnsiTheme="majorHAnsi"/>
                <w:b/>
              </w:rPr>
              <w:t>3. SCHIȚAREA PROIECȚIILOR PIESEI</w:t>
            </w:r>
          </w:p>
        </w:tc>
        <w:tc>
          <w:tcPr>
            <w:tcW w:w="425" w:type="dxa"/>
          </w:tcPr>
          <w:p w:rsidR="002E230F" w:rsidRDefault="002E230F" w:rsidP="00FD77CB">
            <w:pPr>
              <w:rPr>
                <w:rFonts w:asciiTheme="majorHAnsi" w:hAnsiTheme="majorHAnsi"/>
              </w:rPr>
            </w:pPr>
          </w:p>
        </w:tc>
        <w:tc>
          <w:tcPr>
            <w:tcW w:w="6379" w:type="dxa"/>
            <w:vMerge w:val="restart"/>
          </w:tcPr>
          <w:p w:rsidR="002E230F" w:rsidRDefault="002E230F" w:rsidP="00FD77CB">
            <w:pPr>
              <w:rPr>
                <w:rFonts w:asciiTheme="majorHAnsi" w:hAnsiTheme="majorHAnsi"/>
              </w:rPr>
            </w:pPr>
          </w:p>
          <w:p w:rsidR="002E230F" w:rsidRDefault="00522C80" w:rsidP="00FD77CB">
            <w:pPr>
              <w:rPr>
                <w:rFonts w:asciiTheme="majorHAnsi" w:hAnsiTheme="majorHAnsi"/>
              </w:rPr>
            </w:pPr>
            <w:r w:rsidRPr="00522C80">
              <w:rPr>
                <w:rFonts w:asciiTheme="majorHAnsi" w:hAnsiTheme="majorHAnsi"/>
                <w:noProof/>
                <w:lang w:val="en-US" w:eastAsia="en-US"/>
              </w:rPr>
              <w:drawing>
                <wp:inline distT="0" distB="0" distL="0" distR="0">
                  <wp:extent cx="4779206" cy="1735015"/>
                  <wp:effectExtent l="19050" t="0" r="2344" b="0"/>
                  <wp:docPr id="26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lum bright="-20000" contrast="30000"/>
                          </a:blip>
                          <a:srcRect l="3225" t="16140" r="16475" b="319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79206" cy="17350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E230F" w:rsidRDefault="00414AAD" w:rsidP="00FD77C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noProof/>
                <w:lang w:val="en-US" w:eastAsia="en-US"/>
              </w:rPr>
              <w:pict>
                <v:shape id="_x0000_s1064" type="#_x0000_t202" style="position:absolute;left:0;text-align:left;margin-left:169.5pt;margin-top:5.05pt;width:125.9pt;height:131.7pt;z-index:251673600" fillcolor="yellow" strokecolor="white [3212]">
                  <v:textbox style="mso-next-textbox:#_x0000_s1064" inset="0,0,0,0">
                    <w:txbxContent>
                      <w:p w:rsidR="00FD77CB" w:rsidRDefault="00FD77CB" w:rsidP="000B215B">
                        <w:r>
                          <w:rPr>
                            <w:noProof/>
                            <w:lang w:val="en-US" w:eastAsia="en-US"/>
                          </w:rPr>
                          <w:drawing>
                            <wp:inline distT="0" distB="0" distL="0" distR="0">
                              <wp:extent cx="1485900" cy="1673793"/>
                              <wp:effectExtent l="19050" t="0" r="0" b="0"/>
                              <wp:docPr id="14" name="Picture 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/>
                                      <a:srcRect l="31527" t="1770" r="27173" b="15503"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86699" cy="1674693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</w:p>
          <w:p w:rsidR="002E230F" w:rsidRDefault="002E230F" w:rsidP="00FD77CB">
            <w:pPr>
              <w:rPr>
                <w:rFonts w:asciiTheme="majorHAnsi" w:hAnsiTheme="majorHAnsi"/>
              </w:rPr>
            </w:pPr>
          </w:p>
        </w:tc>
      </w:tr>
      <w:tr w:rsidR="002E230F" w:rsidTr="002E230F">
        <w:tc>
          <w:tcPr>
            <w:tcW w:w="850" w:type="dxa"/>
            <w:vMerge/>
            <w:vAlign w:val="center"/>
          </w:tcPr>
          <w:p w:rsidR="002E230F" w:rsidRDefault="002E230F" w:rsidP="00FD77C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12" w:type="dxa"/>
          </w:tcPr>
          <w:p w:rsidR="002E230F" w:rsidRDefault="002E230F" w:rsidP="002E230F">
            <w:pPr>
              <w:jc w:val="left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3.1. </w:t>
            </w:r>
            <w:r w:rsidRPr="000B215B">
              <w:rPr>
                <w:rFonts w:asciiTheme="majorHAnsi" w:hAnsiTheme="majorHAnsi"/>
                <w:color w:val="FF0000"/>
              </w:rPr>
              <w:t xml:space="preserve">Desenarea </w:t>
            </w:r>
            <w:r w:rsidRPr="000B215B">
              <w:rPr>
                <w:rFonts w:asciiTheme="majorHAnsi" w:hAnsiTheme="majorHAnsi"/>
                <w:b/>
                <w:i/>
                <w:color w:val="FF0000"/>
                <w:u w:val="single"/>
              </w:rPr>
              <w:t>axelor în toate proiecțiile</w:t>
            </w:r>
            <w:r>
              <w:rPr>
                <w:rFonts w:asciiTheme="majorHAnsi" w:hAnsiTheme="majorHAnsi"/>
              </w:rPr>
              <w:t xml:space="preserve"> (cu linie-punct....vezi tabel din C1)</w:t>
            </w:r>
          </w:p>
        </w:tc>
        <w:tc>
          <w:tcPr>
            <w:tcW w:w="425" w:type="dxa"/>
          </w:tcPr>
          <w:p w:rsidR="002E230F" w:rsidRDefault="002E230F" w:rsidP="00FD77CB">
            <w:pPr>
              <w:rPr>
                <w:rFonts w:asciiTheme="majorHAnsi" w:hAnsiTheme="majorHAnsi"/>
              </w:rPr>
            </w:pPr>
          </w:p>
        </w:tc>
        <w:tc>
          <w:tcPr>
            <w:tcW w:w="6379" w:type="dxa"/>
            <w:vMerge/>
          </w:tcPr>
          <w:p w:rsidR="002E230F" w:rsidRDefault="002E230F" w:rsidP="00FD77CB">
            <w:pPr>
              <w:rPr>
                <w:rFonts w:asciiTheme="majorHAnsi" w:hAnsiTheme="majorHAnsi"/>
              </w:rPr>
            </w:pPr>
          </w:p>
        </w:tc>
      </w:tr>
      <w:tr w:rsidR="002E230F" w:rsidTr="002E230F">
        <w:trPr>
          <w:trHeight w:val="526"/>
        </w:trPr>
        <w:tc>
          <w:tcPr>
            <w:tcW w:w="850" w:type="dxa"/>
            <w:vMerge/>
            <w:vAlign w:val="center"/>
          </w:tcPr>
          <w:p w:rsidR="002E230F" w:rsidRDefault="002E230F" w:rsidP="00FD77C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12" w:type="dxa"/>
          </w:tcPr>
          <w:p w:rsidR="002E230F" w:rsidRDefault="002E230F" w:rsidP="002E230F">
            <w:pPr>
              <w:jc w:val="left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3.2. Schițarea muchiilor vizibile ale piesei- in strictă corespondență de proiecții- </w:t>
            </w:r>
            <w:r w:rsidRPr="002E230F">
              <w:rPr>
                <w:rFonts w:asciiTheme="majorHAnsi" w:hAnsiTheme="majorHAnsi"/>
                <w:i/>
                <w:u w:val="single"/>
              </w:rPr>
              <w:t>cu linie subțire- provizorie!</w:t>
            </w:r>
          </w:p>
        </w:tc>
        <w:tc>
          <w:tcPr>
            <w:tcW w:w="425" w:type="dxa"/>
          </w:tcPr>
          <w:p w:rsidR="002E230F" w:rsidRDefault="002E230F" w:rsidP="00FD77CB">
            <w:pPr>
              <w:rPr>
                <w:rFonts w:asciiTheme="majorHAnsi" w:hAnsiTheme="majorHAnsi"/>
              </w:rPr>
            </w:pPr>
          </w:p>
        </w:tc>
        <w:tc>
          <w:tcPr>
            <w:tcW w:w="6379" w:type="dxa"/>
            <w:vMerge/>
          </w:tcPr>
          <w:p w:rsidR="002E230F" w:rsidRDefault="002E230F" w:rsidP="00FD77CB">
            <w:pPr>
              <w:rPr>
                <w:rFonts w:asciiTheme="majorHAnsi" w:hAnsiTheme="majorHAnsi"/>
              </w:rPr>
            </w:pPr>
          </w:p>
        </w:tc>
      </w:tr>
      <w:tr w:rsidR="002E230F" w:rsidTr="002E230F">
        <w:trPr>
          <w:trHeight w:val="526"/>
        </w:trPr>
        <w:tc>
          <w:tcPr>
            <w:tcW w:w="850" w:type="dxa"/>
            <w:vAlign w:val="center"/>
          </w:tcPr>
          <w:p w:rsidR="002E230F" w:rsidRDefault="002E230F" w:rsidP="00FD77C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112" w:type="dxa"/>
          </w:tcPr>
          <w:p w:rsidR="002E230F" w:rsidRDefault="002E230F" w:rsidP="002E230F">
            <w:pPr>
              <w:jc w:val="left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3.3. Desenarea muchiilor acoperite ale piesei (cu linie întreruptă)</w:t>
            </w:r>
          </w:p>
        </w:tc>
        <w:tc>
          <w:tcPr>
            <w:tcW w:w="425" w:type="dxa"/>
          </w:tcPr>
          <w:p w:rsidR="002E230F" w:rsidRDefault="002E230F" w:rsidP="00FD77CB">
            <w:pPr>
              <w:rPr>
                <w:rFonts w:asciiTheme="majorHAnsi" w:hAnsiTheme="majorHAnsi"/>
              </w:rPr>
            </w:pPr>
          </w:p>
        </w:tc>
        <w:tc>
          <w:tcPr>
            <w:tcW w:w="6379" w:type="dxa"/>
            <w:vMerge/>
          </w:tcPr>
          <w:p w:rsidR="002E230F" w:rsidRDefault="002E230F" w:rsidP="00FD77CB">
            <w:pPr>
              <w:rPr>
                <w:rFonts w:asciiTheme="majorHAnsi" w:hAnsiTheme="majorHAnsi"/>
              </w:rPr>
            </w:pPr>
          </w:p>
        </w:tc>
      </w:tr>
    </w:tbl>
    <w:p w:rsidR="009C64EF" w:rsidRDefault="009C64EF">
      <w:pPr>
        <w:rPr>
          <w:rFonts w:asciiTheme="majorHAnsi" w:hAnsiTheme="majorHAnsi"/>
        </w:rPr>
      </w:pPr>
    </w:p>
    <w:p w:rsidR="009C64EF" w:rsidRDefault="009C64EF">
      <w:pPr>
        <w:rPr>
          <w:rFonts w:asciiTheme="majorHAnsi" w:hAnsiTheme="majorHAnsi"/>
        </w:rPr>
      </w:pPr>
    </w:p>
    <w:p w:rsidR="009C64EF" w:rsidRDefault="009C64EF">
      <w:pPr>
        <w:rPr>
          <w:rFonts w:asciiTheme="majorHAnsi" w:hAnsiTheme="majorHAnsi"/>
        </w:rPr>
      </w:pPr>
    </w:p>
    <w:tbl>
      <w:tblPr>
        <w:tblStyle w:val="TableGrid"/>
        <w:tblW w:w="11482" w:type="dxa"/>
        <w:tblInd w:w="-1168" w:type="dxa"/>
        <w:tblLook w:val="04A0"/>
      </w:tblPr>
      <w:tblGrid>
        <w:gridCol w:w="850"/>
        <w:gridCol w:w="6096"/>
        <w:gridCol w:w="4536"/>
      </w:tblGrid>
      <w:tr w:rsidR="0063020E" w:rsidRPr="00CD2573" w:rsidTr="00522C80">
        <w:tc>
          <w:tcPr>
            <w:tcW w:w="850" w:type="dxa"/>
          </w:tcPr>
          <w:p w:rsidR="0063020E" w:rsidRPr="00CD2573" w:rsidRDefault="0063020E" w:rsidP="00FD77CB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lastRenderedPageBreak/>
              <w:t>Etapa</w:t>
            </w:r>
          </w:p>
        </w:tc>
        <w:tc>
          <w:tcPr>
            <w:tcW w:w="6096" w:type="dxa"/>
          </w:tcPr>
          <w:p w:rsidR="0063020E" w:rsidRPr="00CD2573" w:rsidRDefault="0063020E" w:rsidP="00FD77CB">
            <w:pPr>
              <w:jc w:val="center"/>
              <w:rPr>
                <w:rFonts w:asciiTheme="majorHAnsi" w:hAnsiTheme="majorHAnsi"/>
                <w:b/>
              </w:rPr>
            </w:pPr>
            <w:r w:rsidRPr="00CD2573">
              <w:rPr>
                <w:rFonts w:asciiTheme="majorHAnsi" w:hAnsiTheme="majorHAnsi"/>
                <w:b/>
              </w:rPr>
              <w:t>Etape</w:t>
            </w:r>
          </w:p>
        </w:tc>
        <w:tc>
          <w:tcPr>
            <w:tcW w:w="4536" w:type="dxa"/>
          </w:tcPr>
          <w:p w:rsidR="0063020E" w:rsidRPr="00CD2573" w:rsidRDefault="0063020E" w:rsidP="00FD77CB">
            <w:pPr>
              <w:jc w:val="center"/>
              <w:rPr>
                <w:rFonts w:asciiTheme="majorHAnsi" w:hAnsiTheme="majorHAnsi"/>
                <w:b/>
              </w:rPr>
            </w:pPr>
            <w:r w:rsidRPr="00CD2573">
              <w:rPr>
                <w:rFonts w:asciiTheme="majorHAnsi" w:hAnsiTheme="majorHAnsi"/>
                <w:b/>
              </w:rPr>
              <w:t>Raspuns/ Soluția găsită</w:t>
            </w:r>
          </w:p>
        </w:tc>
      </w:tr>
      <w:tr w:rsidR="0063020E" w:rsidTr="00522C80">
        <w:tc>
          <w:tcPr>
            <w:tcW w:w="850" w:type="dxa"/>
            <w:vMerge w:val="restart"/>
            <w:vAlign w:val="center"/>
          </w:tcPr>
          <w:p w:rsidR="0063020E" w:rsidRDefault="0063020E" w:rsidP="00FD77CB">
            <w:pPr>
              <w:jc w:val="center"/>
              <w:rPr>
                <w:rFonts w:asciiTheme="majorHAnsi" w:hAnsiTheme="majorHAnsi"/>
              </w:rPr>
            </w:pPr>
            <w:r w:rsidRPr="000B215B">
              <w:rPr>
                <w:rFonts w:asciiTheme="majorHAnsi" w:hAnsiTheme="majorHAnsi"/>
                <w:highlight w:val="lightGray"/>
              </w:rPr>
              <w:t>E4</w:t>
            </w:r>
          </w:p>
          <w:p w:rsidR="0063020E" w:rsidRPr="00281E2D" w:rsidRDefault="0063020E" w:rsidP="00FD77CB">
            <w:pPr>
              <w:jc w:val="center"/>
              <w:rPr>
                <w:rFonts w:asciiTheme="majorHAnsi" w:hAnsiTheme="majorHAnsi"/>
                <w:lang w:val="en-US"/>
              </w:rPr>
            </w:pPr>
          </w:p>
        </w:tc>
        <w:tc>
          <w:tcPr>
            <w:tcW w:w="6096" w:type="dxa"/>
          </w:tcPr>
          <w:p w:rsidR="0063020E" w:rsidRPr="008D3C71" w:rsidRDefault="0063020E" w:rsidP="0063020E">
            <w:pPr>
              <w:rPr>
                <w:rFonts w:asciiTheme="majorHAnsi" w:hAnsiTheme="majorHAnsi"/>
                <w:b/>
              </w:rPr>
            </w:pPr>
            <w:r w:rsidRPr="008D3C71">
              <w:rPr>
                <w:rFonts w:asciiTheme="majorHAnsi" w:hAnsiTheme="majorHAnsi"/>
                <w:b/>
              </w:rPr>
              <w:t>4. DEFINITIVARE PROIECȚII</w:t>
            </w:r>
          </w:p>
        </w:tc>
        <w:tc>
          <w:tcPr>
            <w:tcW w:w="4536" w:type="dxa"/>
          </w:tcPr>
          <w:p w:rsidR="0063020E" w:rsidRDefault="0063020E" w:rsidP="00FD77CB">
            <w:pPr>
              <w:rPr>
                <w:rFonts w:asciiTheme="majorHAnsi" w:hAnsiTheme="majorHAnsi"/>
              </w:rPr>
            </w:pPr>
          </w:p>
        </w:tc>
      </w:tr>
      <w:tr w:rsidR="008D3C71" w:rsidTr="00522C80">
        <w:tc>
          <w:tcPr>
            <w:tcW w:w="850" w:type="dxa"/>
            <w:vMerge/>
            <w:vAlign w:val="center"/>
          </w:tcPr>
          <w:p w:rsidR="008D3C71" w:rsidRDefault="008D3C71" w:rsidP="00FD77C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6096" w:type="dxa"/>
          </w:tcPr>
          <w:p w:rsidR="008D3C71" w:rsidRDefault="008D3C71" w:rsidP="00FD77C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4.1. Muchiile vizibile se vor reface cu linie cont. groasă.Muchiile acoperite se vor face cu linie intreruptă</w:t>
            </w:r>
          </w:p>
        </w:tc>
        <w:tc>
          <w:tcPr>
            <w:tcW w:w="4536" w:type="dxa"/>
          </w:tcPr>
          <w:p w:rsidR="008D3C71" w:rsidRDefault="00414AAD" w:rsidP="00FD77C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noProof/>
                <w:lang w:val="en-US" w:eastAsia="en-US"/>
              </w:rPr>
              <w:pict>
                <v:shape id="_x0000_s1061" type="#_x0000_t32" style="position:absolute;left:0;text-align:left;margin-left:46.8pt;margin-top:20.4pt;width:85.2pt;height:0;z-index:251671552;mso-position-horizontal-relative:text;mso-position-vertical-relative:text" o:connectortype="straight" strokeweight="2.25pt">
                  <v:stroke dashstyle="dash"/>
                </v:shape>
              </w:pict>
            </w:r>
            <w:r w:rsidRPr="00414AAD">
              <w:rPr>
                <w:rFonts w:asciiTheme="majorHAnsi" w:hAnsiTheme="majorHAnsi"/>
                <w:noProof/>
                <w:sz w:val="16"/>
                <w:szCs w:val="16"/>
                <w:lang w:val="en-US" w:eastAsia="en-US"/>
              </w:rPr>
              <w:pict>
                <v:shape id="_x0000_s1060" type="#_x0000_t32" style="position:absolute;left:0;text-align:left;margin-left:46.8pt;margin-top:10pt;width:85.2pt;height:0;z-index:251670528;mso-position-horizontal-relative:text;mso-position-vertical-relative:text" o:connectortype="straight" strokeweight="2.25pt"/>
              </w:pict>
            </w:r>
          </w:p>
        </w:tc>
      </w:tr>
      <w:tr w:rsidR="008D3C71" w:rsidTr="00522C80">
        <w:tc>
          <w:tcPr>
            <w:tcW w:w="850" w:type="dxa"/>
            <w:vMerge/>
            <w:vAlign w:val="center"/>
          </w:tcPr>
          <w:p w:rsidR="008D3C71" w:rsidRDefault="008D3C71" w:rsidP="00FD77C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6096" w:type="dxa"/>
          </w:tcPr>
          <w:p w:rsidR="00793F5A" w:rsidRDefault="00793F5A" w:rsidP="008D3C7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4.2. Ștergerea elementelor ajutătoare de pe desen.</w:t>
            </w:r>
          </w:p>
          <w:p w:rsidR="008D3C71" w:rsidRPr="00793F5A" w:rsidRDefault="00793F5A" w:rsidP="00793F5A">
            <w:pPr>
              <w:pStyle w:val="ListParagraph"/>
              <w:numPr>
                <w:ilvl w:val="0"/>
                <w:numId w:val="1"/>
              </w:numPr>
              <w:ind w:left="176" w:hanging="142"/>
              <w:rPr>
                <w:rFonts w:asciiTheme="majorHAnsi" w:hAnsiTheme="majorHAnsi"/>
              </w:rPr>
            </w:pPr>
            <w:r w:rsidRPr="00793F5A">
              <w:rPr>
                <w:rFonts w:asciiTheme="majorHAnsi" w:hAnsiTheme="majorHAnsi"/>
              </w:rPr>
              <w:t>Ștergerea dreptunghiurilor de încadrare.</w:t>
            </w:r>
          </w:p>
          <w:p w:rsidR="00793F5A" w:rsidRPr="00793F5A" w:rsidRDefault="00793F5A" w:rsidP="00793F5A">
            <w:pPr>
              <w:pStyle w:val="ListParagraph"/>
              <w:numPr>
                <w:ilvl w:val="0"/>
                <w:numId w:val="1"/>
              </w:numPr>
              <w:ind w:left="176" w:hanging="142"/>
              <w:rPr>
                <w:rFonts w:asciiTheme="majorHAnsi" w:hAnsiTheme="majorHAnsi"/>
              </w:rPr>
            </w:pPr>
            <w:r w:rsidRPr="00793F5A">
              <w:rPr>
                <w:rFonts w:asciiTheme="majorHAnsi" w:hAnsiTheme="majorHAnsi"/>
              </w:rPr>
              <w:t>Ștergerea desenelor ajutătoare- a liniilor de corespondență.</w:t>
            </w:r>
          </w:p>
          <w:p w:rsidR="00793F5A" w:rsidRPr="00793F5A" w:rsidRDefault="00793F5A" w:rsidP="00793F5A">
            <w:pPr>
              <w:pStyle w:val="ListParagraph"/>
              <w:numPr>
                <w:ilvl w:val="0"/>
                <w:numId w:val="1"/>
              </w:numPr>
              <w:ind w:left="176" w:hanging="142"/>
              <w:rPr>
                <w:rFonts w:asciiTheme="majorHAnsi" w:hAnsiTheme="majorHAnsi"/>
              </w:rPr>
            </w:pPr>
            <w:r w:rsidRPr="00793F5A">
              <w:rPr>
                <w:rFonts w:asciiTheme="majorHAnsi" w:hAnsiTheme="majorHAnsi"/>
              </w:rPr>
              <w:t>Ștergerea/ scurtarea axelor a.î. axele să depășească conturul cu aprox.3 mm.</w:t>
            </w:r>
          </w:p>
        </w:tc>
        <w:tc>
          <w:tcPr>
            <w:tcW w:w="4536" w:type="dxa"/>
          </w:tcPr>
          <w:p w:rsidR="008D3C71" w:rsidRDefault="008D3C71" w:rsidP="00FD77CB">
            <w:pPr>
              <w:rPr>
                <w:rFonts w:asciiTheme="majorHAnsi" w:hAnsiTheme="majorHAnsi"/>
              </w:rPr>
            </w:pPr>
          </w:p>
        </w:tc>
      </w:tr>
      <w:tr w:rsidR="008D3C71" w:rsidTr="00522C80">
        <w:trPr>
          <w:trHeight w:val="1173"/>
        </w:trPr>
        <w:tc>
          <w:tcPr>
            <w:tcW w:w="850" w:type="dxa"/>
            <w:vMerge/>
            <w:vAlign w:val="center"/>
          </w:tcPr>
          <w:p w:rsidR="008D3C71" w:rsidRDefault="008D3C71" w:rsidP="00FD77C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6096" w:type="dxa"/>
          </w:tcPr>
          <w:p w:rsidR="00793F5A" w:rsidRDefault="00793F5A" w:rsidP="00793F5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4.2 </w:t>
            </w:r>
            <w:r w:rsidRPr="008D3C71">
              <w:rPr>
                <w:rFonts w:asciiTheme="majorHAnsi" w:hAnsiTheme="majorHAnsi"/>
                <w:b/>
              </w:rPr>
              <w:t>Se pun cotele pe desen</w:t>
            </w:r>
          </w:p>
          <w:p w:rsidR="00793F5A" w:rsidRDefault="00793F5A" w:rsidP="00793F5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Atenție ! Vezi curs!</w:t>
            </w:r>
          </w:p>
          <w:p w:rsidR="000B215B" w:rsidRDefault="00793F5A" w:rsidP="00793F5A">
            <w:pPr>
              <w:rPr>
                <w:rFonts w:asciiTheme="majorHAnsi" w:hAnsiTheme="majorHAnsi"/>
                <w:lang w:val="en-US"/>
              </w:rPr>
            </w:pPr>
            <w:r w:rsidRPr="000B215B">
              <w:rPr>
                <w:rFonts w:asciiTheme="majorHAnsi" w:hAnsiTheme="majorHAnsi"/>
                <w:i/>
                <w:color w:val="FF0000"/>
              </w:rPr>
              <w:t>Nu uita</w:t>
            </w:r>
            <w:r>
              <w:rPr>
                <w:rFonts w:asciiTheme="majorHAnsi" w:hAnsiTheme="majorHAnsi"/>
                <w:lang w:val="en-US"/>
              </w:rPr>
              <w:t xml:space="preserve">: </w:t>
            </w:r>
          </w:p>
          <w:p w:rsidR="00793F5A" w:rsidRPr="000B215B" w:rsidRDefault="00793F5A" w:rsidP="000B215B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/>
                <w:sz w:val="20"/>
                <w:szCs w:val="20"/>
              </w:rPr>
            </w:pPr>
            <w:r w:rsidRPr="000B215B">
              <w:rPr>
                <w:rFonts w:asciiTheme="majorHAnsi" w:hAnsiTheme="majorHAnsi"/>
                <w:sz w:val="20"/>
                <w:szCs w:val="20"/>
                <w:lang w:val="en-US"/>
              </w:rPr>
              <w:t>linia de cot</w:t>
            </w:r>
            <w:r w:rsidRPr="000B215B">
              <w:rPr>
                <w:rFonts w:asciiTheme="majorHAnsi" w:hAnsiTheme="majorHAnsi"/>
                <w:sz w:val="20"/>
                <w:szCs w:val="20"/>
              </w:rPr>
              <w:t xml:space="preserve">ă se aliniază cu muchia cotată </w:t>
            </w:r>
          </w:p>
          <w:p w:rsidR="00793F5A" w:rsidRPr="000B215B" w:rsidRDefault="00793F5A" w:rsidP="000B215B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/>
                <w:sz w:val="20"/>
                <w:szCs w:val="20"/>
              </w:rPr>
            </w:pPr>
            <w:r w:rsidRPr="000B215B">
              <w:rPr>
                <w:rFonts w:asciiTheme="majorHAnsi" w:hAnsiTheme="majorHAnsi"/>
                <w:sz w:val="20"/>
                <w:szCs w:val="20"/>
              </w:rPr>
              <w:t xml:space="preserve">Cifrele cotei se scriu deasupra liniei de cotă </w:t>
            </w:r>
          </w:p>
          <w:p w:rsidR="008D3C71" w:rsidRPr="000B215B" w:rsidRDefault="00793F5A" w:rsidP="000B215B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/>
              </w:rPr>
            </w:pPr>
            <w:r w:rsidRPr="000B215B">
              <w:rPr>
                <w:rFonts w:asciiTheme="majorHAnsi" w:hAnsiTheme="majorHAnsi"/>
                <w:sz w:val="20"/>
                <w:szCs w:val="20"/>
              </w:rPr>
              <w:t>Ptr cotele verticale- cifra se scrie a.î. să poată fi citită cu capul aplecat pe umărul stâng</w:t>
            </w:r>
          </w:p>
        </w:tc>
        <w:tc>
          <w:tcPr>
            <w:tcW w:w="4536" w:type="dxa"/>
          </w:tcPr>
          <w:p w:rsidR="008D3C71" w:rsidRDefault="00522C80" w:rsidP="00522C80">
            <w:pPr>
              <w:rPr>
                <w:rFonts w:asciiTheme="majorHAnsi" w:hAnsiTheme="majorHAnsi"/>
                <w:sz w:val="16"/>
                <w:szCs w:val="16"/>
                <w:lang w:val="en-US"/>
              </w:rPr>
            </w:pPr>
            <w:r>
              <w:rPr>
                <w:rFonts w:asciiTheme="majorHAnsi" w:hAnsiTheme="majorHAnsi"/>
                <w:sz w:val="16"/>
                <w:szCs w:val="16"/>
                <w:lang w:val="en-US"/>
              </w:rPr>
              <w:t xml:space="preserve"> Un element  se cotează o singură dată pe desen!</w:t>
            </w:r>
          </w:p>
          <w:p w:rsidR="00522C80" w:rsidRPr="00DF6F61" w:rsidRDefault="00522C80" w:rsidP="00522C80">
            <w:pPr>
              <w:rPr>
                <w:rFonts w:asciiTheme="majorHAnsi" w:hAnsiTheme="majorHAnsi"/>
                <w:sz w:val="16"/>
                <w:szCs w:val="16"/>
                <w:lang w:val="en-US"/>
              </w:rPr>
            </w:pPr>
            <w:r w:rsidRPr="00522C80">
              <w:rPr>
                <w:rFonts w:asciiTheme="majorHAnsi" w:hAnsiTheme="majorHAnsi"/>
                <w:noProof/>
                <w:sz w:val="16"/>
                <w:szCs w:val="16"/>
                <w:lang w:val="en-US" w:eastAsia="en-US"/>
              </w:rPr>
              <w:drawing>
                <wp:inline distT="0" distB="0" distL="0" distR="0">
                  <wp:extent cx="1868365" cy="1253460"/>
                  <wp:effectExtent l="19050" t="0" r="0" b="0"/>
                  <wp:docPr id="27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 l="15858" t="9825" r="21796" b="1578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8365" cy="12534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D3C71" w:rsidTr="00522C80">
        <w:trPr>
          <w:trHeight w:val="526"/>
        </w:trPr>
        <w:tc>
          <w:tcPr>
            <w:tcW w:w="850" w:type="dxa"/>
            <w:vMerge/>
            <w:vAlign w:val="center"/>
          </w:tcPr>
          <w:p w:rsidR="008D3C71" w:rsidRDefault="008D3C71" w:rsidP="00FD77CB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6096" w:type="dxa"/>
          </w:tcPr>
          <w:p w:rsidR="008D3C71" w:rsidRPr="00522C80" w:rsidRDefault="00522C80" w:rsidP="0063020E">
            <w:pPr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</w:rPr>
              <w:t>4.3. Completarea Indicatorului</w:t>
            </w:r>
            <w:r>
              <w:rPr>
                <w:rFonts w:asciiTheme="majorHAnsi" w:hAnsiTheme="majorHAnsi"/>
                <w:lang w:val="en-US"/>
              </w:rPr>
              <w:t>: mas</w:t>
            </w:r>
            <w:r>
              <w:rPr>
                <w:rFonts w:asciiTheme="majorHAnsi" w:hAnsiTheme="majorHAnsi"/>
              </w:rPr>
              <w:t>ă, material</w:t>
            </w:r>
            <w:r>
              <w:rPr>
                <w:rFonts w:asciiTheme="majorHAnsi" w:hAnsiTheme="majorHAnsi"/>
                <w:lang w:val="en-US"/>
              </w:rPr>
              <w:t>; scara, nume, etc</w:t>
            </w:r>
          </w:p>
        </w:tc>
        <w:tc>
          <w:tcPr>
            <w:tcW w:w="4536" w:type="dxa"/>
          </w:tcPr>
          <w:p w:rsidR="008D3C71" w:rsidRPr="0063020E" w:rsidRDefault="008D3C71" w:rsidP="00FD77CB">
            <w:pPr>
              <w:rPr>
                <w:rFonts w:asciiTheme="majorHAnsi" w:hAnsiTheme="majorHAnsi"/>
              </w:rPr>
            </w:pPr>
          </w:p>
        </w:tc>
      </w:tr>
      <w:tr w:rsidR="0063020E" w:rsidTr="00522C80">
        <w:tc>
          <w:tcPr>
            <w:tcW w:w="11482" w:type="dxa"/>
            <w:gridSpan w:val="3"/>
          </w:tcPr>
          <w:p w:rsidR="0063020E" w:rsidRDefault="001A2DDA" w:rsidP="00522C80">
            <w:pPr>
              <w:jc w:val="center"/>
              <w:rPr>
                <w:rFonts w:asciiTheme="majorHAnsi" w:hAnsiTheme="majorHAnsi"/>
              </w:rPr>
            </w:pPr>
            <w:r w:rsidRPr="001A2DDA">
              <w:rPr>
                <w:rFonts w:asciiTheme="majorHAnsi" w:hAnsiTheme="majorHAnsi"/>
              </w:rPr>
              <w:t xml:space="preserve">   </w:t>
            </w:r>
            <w:r w:rsidR="00522C80">
              <w:rPr>
                <w:rFonts w:asciiTheme="majorHAnsi" w:hAnsiTheme="majorHAnsi"/>
                <w:b/>
              </w:rPr>
              <w:t>Desenul final</w:t>
            </w:r>
          </w:p>
        </w:tc>
      </w:tr>
      <w:tr w:rsidR="0063020E" w:rsidTr="00522C80">
        <w:tc>
          <w:tcPr>
            <w:tcW w:w="11482" w:type="dxa"/>
            <w:gridSpan w:val="3"/>
          </w:tcPr>
          <w:p w:rsidR="0063020E" w:rsidRDefault="00522C80" w:rsidP="00522C80">
            <w:pPr>
              <w:jc w:val="center"/>
              <w:rPr>
                <w:rFonts w:asciiTheme="majorHAnsi" w:hAnsiTheme="majorHAnsi"/>
              </w:rPr>
            </w:pPr>
            <w:r w:rsidRPr="00522C80">
              <w:rPr>
                <w:rFonts w:asciiTheme="majorHAnsi" w:hAnsiTheme="majorHAnsi"/>
                <w:noProof/>
                <w:lang w:val="en-US" w:eastAsia="en-US"/>
              </w:rPr>
              <w:drawing>
                <wp:inline distT="0" distB="0" distL="0" distR="0">
                  <wp:extent cx="6172429" cy="4313130"/>
                  <wp:effectExtent l="19050" t="0" r="0" b="0"/>
                  <wp:docPr id="29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lum contrast="10000"/>
                          </a:blip>
                          <a:srcRect l="19960" t="8070" r="18051" b="1473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72429" cy="43131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3020E" w:rsidRDefault="0063020E">
            <w:pPr>
              <w:rPr>
                <w:rFonts w:asciiTheme="majorHAnsi" w:hAnsiTheme="majorHAnsi"/>
              </w:rPr>
            </w:pPr>
          </w:p>
        </w:tc>
      </w:tr>
    </w:tbl>
    <w:p w:rsidR="001A2DDA" w:rsidRPr="001A2DDA" w:rsidRDefault="001A2DDA" w:rsidP="00522C80">
      <w:pPr>
        <w:rPr>
          <w:rFonts w:asciiTheme="majorHAnsi" w:hAnsiTheme="majorHAnsi"/>
        </w:rPr>
      </w:pPr>
    </w:p>
    <w:sectPr w:rsidR="001A2DDA" w:rsidRPr="001A2DDA" w:rsidSect="00356A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9A22E2"/>
    <w:multiLevelType w:val="hybridMultilevel"/>
    <w:tmpl w:val="BCC08D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20B030F"/>
    <w:multiLevelType w:val="hybridMultilevel"/>
    <w:tmpl w:val="2F786CC8"/>
    <w:lvl w:ilvl="0" w:tplc="04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20"/>
  <w:characterSpacingControl w:val="doNotCompress"/>
  <w:compat/>
  <w:rsids>
    <w:rsidRoot w:val="00B3577C"/>
    <w:rsid w:val="0000389D"/>
    <w:rsid w:val="000316C1"/>
    <w:rsid w:val="00033C07"/>
    <w:rsid w:val="0006189C"/>
    <w:rsid w:val="000B215B"/>
    <w:rsid w:val="001A2DDA"/>
    <w:rsid w:val="001B177D"/>
    <w:rsid w:val="001C150B"/>
    <w:rsid w:val="002630B0"/>
    <w:rsid w:val="00281E2D"/>
    <w:rsid w:val="00295E1C"/>
    <w:rsid w:val="002C74B3"/>
    <w:rsid w:val="002E230F"/>
    <w:rsid w:val="002F5A9D"/>
    <w:rsid w:val="00347580"/>
    <w:rsid w:val="00356A08"/>
    <w:rsid w:val="003C0B03"/>
    <w:rsid w:val="00414AAD"/>
    <w:rsid w:val="0042747D"/>
    <w:rsid w:val="00427E0C"/>
    <w:rsid w:val="00476CF6"/>
    <w:rsid w:val="00484E31"/>
    <w:rsid w:val="00491DC8"/>
    <w:rsid w:val="004A37BF"/>
    <w:rsid w:val="00522C80"/>
    <w:rsid w:val="0059112E"/>
    <w:rsid w:val="005A6846"/>
    <w:rsid w:val="005C5C21"/>
    <w:rsid w:val="005C6A2F"/>
    <w:rsid w:val="0060207D"/>
    <w:rsid w:val="00607D5D"/>
    <w:rsid w:val="006101C7"/>
    <w:rsid w:val="0063020E"/>
    <w:rsid w:val="006418A9"/>
    <w:rsid w:val="00642967"/>
    <w:rsid w:val="00654E79"/>
    <w:rsid w:val="006938A7"/>
    <w:rsid w:val="006C0AC0"/>
    <w:rsid w:val="006C3D13"/>
    <w:rsid w:val="00706770"/>
    <w:rsid w:val="00713F05"/>
    <w:rsid w:val="00734094"/>
    <w:rsid w:val="00781690"/>
    <w:rsid w:val="00793F5A"/>
    <w:rsid w:val="008C1AA1"/>
    <w:rsid w:val="008D3C71"/>
    <w:rsid w:val="008E1095"/>
    <w:rsid w:val="008F6781"/>
    <w:rsid w:val="009043AE"/>
    <w:rsid w:val="009C64EF"/>
    <w:rsid w:val="00AD26C8"/>
    <w:rsid w:val="00B000FB"/>
    <w:rsid w:val="00B11947"/>
    <w:rsid w:val="00B26AC9"/>
    <w:rsid w:val="00B3577C"/>
    <w:rsid w:val="00B71E11"/>
    <w:rsid w:val="00BB07B4"/>
    <w:rsid w:val="00C82831"/>
    <w:rsid w:val="00CB5D45"/>
    <w:rsid w:val="00CC02BF"/>
    <w:rsid w:val="00CD2573"/>
    <w:rsid w:val="00D67B8C"/>
    <w:rsid w:val="00D7430B"/>
    <w:rsid w:val="00D85A5B"/>
    <w:rsid w:val="00D8716E"/>
    <w:rsid w:val="00D977BC"/>
    <w:rsid w:val="00DD7F70"/>
    <w:rsid w:val="00DE01F7"/>
    <w:rsid w:val="00DF6F61"/>
    <w:rsid w:val="00E04BA3"/>
    <w:rsid w:val="00E3707D"/>
    <w:rsid w:val="00E76482"/>
    <w:rsid w:val="00F17A53"/>
    <w:rsid w:val="00F70476"/>
    <w:rsid w:val="00F84329"/>
    <w:rsid w:val="00F96B65"/>
    <w:rsid w:val="00FA185B"/>
    <w:rsid w:val="00FB3EFB"/>
    <w:rsid w:val="00FD77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>
      <o:colormenu v:ext="edit" strokecolor="none [3212]"/>
    </o:shapedefaults>
    <o:shapelayout v:ext="edit">
      <o:idmap v:ext="edit" data="1"/>
      <o:rules v:ext="edit">
        <o:r id="V:Rule6" type="connector" idref="#_x0000_s1046"/>
        <o:r id="V:Rule7" type="connector" idref="#_x0000_s1044"/>
        <o:r id="V:Rule8" type="connector" idref="#_x0000_s1060"/>
        <o:r id="V:Rule9" type="connector" idref="#_x0000_s1061"/>
        <o:r id="V:Rule10" type="connector" idref="#_x0000_s104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120"/>
        <w:ind w:left="839" w:hanging="35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43AE"/>
    <w:pPr>
      <w:ind w:left="0" w:firstLine="0"/>
    </w:pPr>
    <w:rPr>
      <w:rFonts w:ascii="Arial" w:hAnsi="Arial" w:cs="Times New Roman"/>
      <w:sz w:val="24"/>
      <w:szCs w:val="24"/>
      <w:lang w:val="ro-RO" w:eastAsia="ro-RO"/>
    </w:rPr>
  </w:style>
  <w:style w:type="paragraph" w:styleId="Heading1">
    <w:name w:val="heading 1"/>
    <w:basedOn w:val="Normal"/>
    <w:next w:val="Normal"/>
    <w:link w:val="Heading1Char"/>
    <w:autoRedefine/>
    <w:qFormat/>
    <w:rsid w:val="0073409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bCs/>
      <w:color w:val="1609BF"/>
      <w:sz w:val="28"/>
      <w:szCs w:val="28"/>
      <w:lang w:val="it-I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34094"/>
    <w:rPr>
      <w:rFonts w:asciiTheme="majorHAnsi" w:eastAsiaTheme="majorEastAsia" w:hAnsiTheme="majorHAnsi" w:cstheme="majorBidi"/>
      <w:b/>
      <w:bCs/>
      <w:color w:val="1609BF"/>
      <w:sz w:val="28"/>
      <w:szCs w:val="28"/>
      <w:lang w:val="it-IT" w:eastAsia="ro-RO"/>
    </w:rPr>
  </w:style>
  <w:style w:type="table" w:styleId="TableGrid">
    <w:name w:val="Table Grid"/>
    <w:basedOn w:val="TableNormal"/>
    <w:uiPriority w:val="59"/>
    <w:rsid w:val="001A2DDA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0207D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207D"/>
    <w:rPr>
      <w:rFonts w:ascii="Tahoma" w:hAnsi="Tahoma" w:cs="Tahoma"/>
      <w:sz w:val="16"/>
      <w:szCs w:val="16"/>
      <w:lang w:val="ro-RO" w:eastAsia="ro-RO"/>
    </w:rPr>
  </w:style>
  <w:style w:type="paragraph" w:styleId="ListParagraph">
    <w:name w:val="List Paragraph"/>
    <w:basedOn w:val="Normal"/>
    <w:uiPriority w:val="34"/>
    <w:qFormat/>
    <w:rsid w:val="00793F5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288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NarcisaV</dc:creator>
  <cp:lastModifiedBy>Narcisa V</cp:lastModifiedBy>
  <cp:revision>15</cp:revision>
  <dcterms:created xsi:type="dcterms:W3CDTF">2014-10-08T06:45:00Z</dcterms:created>
  <dcterms:modified xsi:type="dcterms:W3CDTF">2022-03-06T16:34:00Z</dcterms:modified>
</cp:coreProperties>
</file>