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265" w14:textId="77777777" w:rsidR="002D4616" w:rsidRPr="00113AF0" w:rsidRDefault="00FA24BE" w:rsidP="00113AF0">
      <w:pPr>
        <w:pStyle w:val="Title"/>
      </w:pPr>
      <w:proofErr w:type="spellStart"/>
      <w:r w:rsidRPr="00113AF0">
        <w:t>Lab</w:t>
      </w:r>
      <w:proofErr w:type="spellEnd"/>
      <w:r w:rsidRPr="00113AF0">
        <w:t xml:space="preserve"> 2</w:t>
      </w:r>
    </w:p>
    <w:p w14:paraId="32718957" w14:textId="15A1168D" w:rsidR="00FA24BE" w:rsidRPr="00113AF0" w:rsidRDefault="00E871F8" w:rsidP="00113AF0">
      <w:pPr>
        <w:pStyle w:val="Heading1"/>
        <w:rPr>
          <w:sz w:val="28"/>
          <w:szCs w:val="28"/>
        </w:rPr>
      </w:pPr>
      <w:r w:rsidRPr="00113AF0">
        <w:rPr>
          <w:sz w:val="28"/>
          <w:szCs w:val="28"/>
        </w:rPr>
        <w:t>Readings:</w:t>
      </w:r>
    </w:p>
    <w:p w14:paraId="443DA445" w14:textId="025E0E14" w:rsidR="00FA24BE" w:rsidRPr="00113AF0" w:rsidRDefault="00FA24BE" w:rsidP="00483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The source of </w:t>
      </w:r>
      <w:bookmarkStart w:id="0" w:name="_Hlk526838312"/>
      <w:r w:rsidRPr="00113AF0">
        <w:rPr>
          <w:rFonts w:ascii="Times New Roman" w:hAnsi="Times New Roman" w:cs="Times New Roman"/>
          <w:sz w:val="24"/>
          <w:szCs w:val="24"/>
          <w:lang w:val="en-US"/>
        </w:rPr>
        <w:t>the exercises</w:t>
      </w:r>
      <w:bookmarkEnd w:id="0"/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 proposed for this meeting is 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Davidson-Pilon","given":"","non-dropping-particle":"","parse-names":false,"suffix":""}],"id":"ITEM-1","issued":{"date-parts":[["2016"]]},"publisher":"Addison-Wesley","publisher-place":"Crawfordsville, United States","title":"Bayesian Methods for Hackers: Probabilistic Programming and Bayesian Inference","type":"book"},"uris":["http://www.mendeley.com/documents/?uuid=f51f1325-a28f-45d5-8846-4220ce16990d"]}],"mendeley":{"formattedCitation":"(Davidson-Pilon, 2016)","manualFormatting":"Davidson-Pilon (2016)","plainTextFormattedCitation":"(Davidson-Pilon, 2016)","previouslyFormattedCitation":"(Davidson-Pilon, 2016)"},"properties":{"noteIndex":0},"schema":"https://github.com/citation-style-language/schema/raw/master/csl-citation.json"}</w:instrTex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t>Davidson-Pilon (2016)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t>, Chapter 1, a mandatory reading for this lab.</w:t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 The freely available version of the chapter can be found on </w:t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URL":"https://github.com/CamDavidsonPilon/Probabilistic-Programming-and-Bayesian-Methods-for-Hackers/blob/master/Chapter1_Introduction/Ch1_Introduction_PyMC2.ipynb","author":[{"dropping-particle":"","family":"Github","given":"","non-dropping-particle":"","parse-names":false,"suffix":""}],"id":"ITEM-1","issued":{"date-parts":[["2017"]]},"title":"Probabilistic-Programming-and-Bayesian-Methods-for-Hackers/Chapter1_Introduction/Ch1_Introduction_PyMC2.ipynb","type":"webpage"},"uris":["http://www.mendeley.com/documents/?uuid=df8bb66d-3266-4baf-92fc-d814a9b95519"]}],"mendeley":{"formattedCitation":"(Github, 2017)","manualFormatting":"Github (2017)","plainTextFormattedCitation":"(Github, 2017)"},"properties":{"noteIndex":0},"schema":"https://github.com/citation-style-language/schema/raw/master/csl-citation.json"}</w:instrText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t>Github (2017)</w:t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CE5A98" w:rsidRPr="00113A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E45A3E" w14:textId="77777777" w:rsidR="00113AF0" w:rsidRPr="00113AF0" w:rsidRDefault="00113AF0" w:rsidP="00483F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DB58E" w14:textId="6FA0441E" w:rsidR="002326D0" w:rsidRPr="00113AF0" w:rsidRDefault="00551D1B" w:rsidP="00483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Frequentist </w:t>
      </w:r>
      <w:r w:rsidR="002326D0"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(static analysis based on descriptive statistics – frequencies) </w:t>
      </w:r>
    </w:p>
    <w:p w14:paraId="2D63EB1A" w14:textId="3F494E2A" w:rsidR="00E871F8" w:rsidRPr="00113AF0" w:rsidRDefault="00551D1B" w:rsidP="00483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sz w:val="24"/>
          <w:szCs w:val="24"/>
          <w:lang w:val="en-US"/>
        </w:rPr>
        <w:t>vs.</w:t>
      </w:r>
      <w:r w:rsidR="002326D0"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AF0">
        <w:rPr>
          <w:rFonts w:ascii="Times New Roman" w:hAnsi="Times New Roman" w:cs="Times New Roman"/>
          <w:sz w:val="24"/>
          <w:szCs w:val="24"/>
          <w:lang w:val="en-US"/>
        </w:rPr>
        <w:t>Bayesian logics</w:t>
      </w:r>
      <w:r w:rsidR="002326D0"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 (updated results adjusted based on continuing data observation)</w:t>
      </w:r>
    </w:p>
    <w:p w14:paraId="3AC69A73" w14:textId="2FD87676" w:rsidR="002326D0" w:rsidRPr="00113AF0" w:rsidRDefault="002326D0" w:rsidP="00483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Code from Davidson-Pilon (2016), Chapter 1 (see it on </w:t>
      </w:r>
      <w:proofErr w:type="spellStart"/>
      <w:r w:rsidRPr="00113AF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113AF0">
        <w:rPr>
          <w:rFonts w:ascii="Times New Roman" w:hAnsi="Times New Roman" w:cs="Times New Roman"/>
          <w:sz w:val="24"/>
          <w:szCs w:val="24"/>
          <w:lang w:val="en-US"/>
        </w:rPr>
        <w:t>, 2017):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326D0" w:rsidRPr="00113AF0" w14:paraId="4146CD94" w14:textId="77777777" w:rsidTr="002326D0">
        <w:tc>
          <w:tcPr>
            <w:tcW w:w="9056" w:type="dxa"/>
          </w:tcPr>
          <w:p w14:paraId="16D83C37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%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matplotlib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inline</w:t>
            </w:r>
          </w:p>
          <w:p w14:paraId="008AB751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kn"/>
                <w:b/>
                <w:bCs/>
                <w:color w:val="008000"/>
                <w:sz w:val="24"/>
                <w:szCs w:val="24"/>
                <w:lang w:val="en-US"/>
              </w:rPr>
              <w:t>from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n"/>
                <w:b/>
                <w:bCs/>
                <w:color w:val="0000FF"/>
                <w:sz w:val="24"/>
                <w:szCs w:val="24"/>
                <w:lang w:val="en-US"/>
              </w:rPr>
              <w:t>IPython.core.pylabtools</w:t>
            </w:r>
            <w:proofErr w:type="spellEnd"/>
            <w:proofErr w:type="gram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import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figsize</w:t>
            </w:r>
            <w:proofErr w:type="spellEnd"/>
          </w:p>
          <w:p w14:paraId="64A74DC7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kn"/>
                <w:b/>
                <w:bCs/>
                <w:color w:val="008000"/>
                <w:sz w:val="24"/>
                <w:szCs w:val="24"/>
                <w:lang w:val="en-US"/>
              </w:rPr>
              <w:t>import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n"/>
                <w:b/>
                <w:bCs/>
                <w:color w:val="0000FF"/>
                <w:sz w:val="24"/>
                <w:szCs w:val="24"/>
                <w:lang w:val="en-US"/>
              </w:rPr>
              <w:t>numpy</w:t>
            </w:r>
            <w:proofErr w:type="spell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as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n"/>
                <w:b/>
                <w:bCs/>
                <w:color w:val="0000FF"/>
                <w:sz w:val="24"/>
                <w:szCs w:val="24"/>
                <w:lang w:val="en-US"/>
              </w:rPr>
              <w:t>np</w:t>
            </w:r>
          </w:p>
          <w:p w14:paraId="015FC3B5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kn"/>
                <w:b/>
                <w:bCs/>
                <w:color w:val="008000"/>
                <w:sz w:val="24"/>
                <w:szCs w:val="24"/>
                <w:lang w:val="en-US"/>
              </w:rPr>
              <w:t>from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n"/>
                <w:b/>
                <w:bCs/>
                <w:color w:val="0000FF"/>
                <w:sz w:val="24"/>
                <w:szCs w:val="24"/>
                <w:lang w:val="en-US"/>
              </w:rPr>
              <w:t>matplotlib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import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pyplot</w:t>
            </w:r>
            <w:proofErr w:type="spell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as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proofErr w:type="spellEnd"/>
          </w:p>
          <w:p w14:paraId="51E3B1B9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figsize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9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2725DE2D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</w:p>
          <w:p w14:paraId="72C92CBA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kn"/>
                <w:b/>
                <w:bCs/>
                <w:color w:val="008000"/>
                <w:sz w:val="24"/>
                <w:szCs w:val="24"/>
                <w:lang w:val="en-US"/>
              </w:rPr>
              <w:t>import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n"/>
                <w:b/>
                <w:bCs/>
                <w:color w:val="0000FF"/>
                <w:sz w:val="24"/>
                <w:szCs w:val="24"/>
                <w:lang w:val="en-US"/>
              </w:rPr>
              <w:t>scipy.stats</w:t>
            </w:r>
            <w:proofErr w:type="spellEnd"/>
            <w:proofErr w:type="gram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as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n"/>
                <w:b/>
                <w:bCs/>
                <w:color w:val="0000FF"/>
                <w:sz w:val="24"/>
                <w:szCs w:val="24"/>
                <w:lang w:val="en-US"/>
              </w:rPr>
              <w:t>stats</w:t>
            </w:r>
          </w:p>
          <w:p w14:paraId="2AC5C73E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</w:p>
          <w:p w14:paraId="0079701E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dist</w:t>
            </w:r>
            <w:proofErr w:type="spell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stats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beta</w:t>
            </w:r>
            <w:proofErr w:type="spellEnd"/>
            <w:proofErr w:type="gramEnd"/>
          </w:p>
          <w:p w14:paraId="4DCED32A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n_trials</w:t>
            </w:r>
            <w:proofErr w:type="spell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[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2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3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4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5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8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15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50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500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]</w:t>
            </w:r>
          </w:p>
          <w:p w14:paraId="1287C8CE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data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stats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bernoulli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rvs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113AF0">
              <w:rPr>
                <w:rStyle w:val="mf"/>
                <w:color w:val="666666"/>
                <w:sz w:val="24"/>
                <w:szCs w:val="24"/>
                <w:lang w:val="en-US"/>
              </w:rPr>
              <w:t>0.5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size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n_trials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[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-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])</w:t>
            </w:r>
          </w:p>
          <w:p w14:paraId="7E2F3DE8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x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np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linspace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100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7566DA86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</w:p>
          <w:p w14:paraId="05DA4098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c1"/>
                <w:i/>
                <w:iCs/>
                <w:color w:val="408080"/>
                <w:sz w:val="24"/>
                <w:szCs w:val="24"/>
                <w:lang w:val="en-US"/>
              </w:rPr>
              <w:t># For the already prepared, I'm using Binomial's conj. prior.</w:t>
            </w:r>
          </w:p>
          <w:p w14:paraId="20ECA8B7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for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k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b"/>
                <w:rFonts w:eastAsiaTheme="majorEastAsia"/>
                <w:color w:val="008000"/>
                <w:sz w:val="24"/>
                <w:szCs w:val="24"/>
                <w:lang w:val="en-US"/>
              </w:rPr>
              <w:t>enumerate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n_trials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):</w:t>
            </w:r>
          </w:p>
          <w:p w14:paraId="32112F60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sx</w:t>
            </w:r>
            <w:proofErr w:type="spellEnd"/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subplot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13AF0">
              <w:rPr>
                <w:rStyle w:val="nb"/>
                <w:rFonts w:eastAsiaTheme="majorEastAsia"/>
                <w:color w:val="008000"/>
                <w:sz w:val="24"/>
                <w:szCs w:val="24"/>
                <w:lang w:val="en-US"/>
              </w:rPr>
              <w:t>len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n_trials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/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2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2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k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+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585346DF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xlabel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>"$p$, probability of heads"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\</w:t>
            </w:r>
          </w:p>
          <w:p w14:paraId="0DD2C06B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if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k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w"/>
                <w:b/>
                <w:bCs/>
                <w:color w:val="AA22FF"/>
                <w:sz w:val="24"/>
                <w:szCs w:val="24"/>
                <w:lang w:val="en-US"/>
              </w:rPr>
              <w:t>in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[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b"/>
                <w:rFonts w:eastAsiaTheme="majorEastAsia"/>
                <w:color w:val="008000"/>
                <w:sz w:val="24"/>
                <w:szCs w:val="24"/>
                <w:lang w:val="en-US"/>
              </w:rPr>
              <w:t>len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n_trials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-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]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"/>
                <w:b/>
                <w:bCs/>
                <w:color w:val="008000"/>
                <w:sz w:val="24"/>
                <w:szCs w:val="24"/>
                <w:lang w:val="en-US"/>
              </w:rPr>
              <w:t>else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kc"/>
                <w:b/>
                <w:bCs/>
                <w:color w:val="008000"/>
                <w:sz w:val="24"/>
                <w:szCs w:val="24"/>
                <w:lang w:val="en-US"/>
              </w:rPr>
              <w:t>None</w:t>
            </w:r>
          </w:p>
          <w:p w14:paraId="692C6F75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setp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sx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get_yticklabels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(),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visible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kc"/>
                <w:b/>
                <w:bCs/>
                <w:color w:val="008000"/>
                <w:sz w:val="24"/>
                <w:szCs w:val="24"/>
                <w:lang w:val="en-US"/>
              </w:rPr>
              <w:t>False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68BCCA3F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heads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data</w:t>
            </w:r>
            <w:proofErr w:type="gramStart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[: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</w:t>
            </w:r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]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sum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()</w:t>
            </w:r>
          </w:p>
          <w:p w14:paraId="2DA7BE8F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y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dist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pdf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x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+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heads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+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-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heads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17464E77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plot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x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y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label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"observe </w:t>
            </w:r>
            <w:r w:rsidRPr="00113AF0"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>%d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 tosses,</w:t>
            </w:r>
            <w:r w:rsidRPr="00113AF0">
              <w:rPr>
                <w:rStyle w:val="se"/>
                <w:b/>
                <w:bCs/>
                <w:color w:val="BB6622"/>
                <w:sz w:val="24"/>
                <w:szCs w:val="24"/>
                <w:lang w:val="en-US"/>
              </w:rPr>
              <w:t>\n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si"/>
                <w:b/>
                <w:bCs/>
                <w:color w:val="BB6688"/>
                <w:sz w:val="24"/>
                <w:szCs w:val="24"/>
                <w:lang w:val="en-US"/>
              </w:rPr>
              <w:t>%d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 xml:space="preserve"> heads"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%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N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heads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))</w:t>
            </w:r>
          </w:p>
          <w:p w14:paraId="7F3CEEE3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fill</w:t>
            </w:r>
            <w:proofErr w:type="gramEnd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_between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x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y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color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>"#348ABD"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alpha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mf"/>
                <w:color w:val="666666"/>
                <w:sz w:val="24"/>
                <w:szCs w:val="24"/>
                <w:lang w:val="en-US"/>
              </w:rPr>
              <w:t>0.4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5FA57B7D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vlines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mf"/>
                <w:color w:val="666666"/>
                <w:sz w:val="24"/>
                <w:szCs w:val="24"/>
                <w:lang w:val="en-US"/>
              </w:rPr>
              <w:t>0.5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0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4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color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>"k"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linestyles</w:t>
            </w:r>
            <w:proofErr w:type="spellEnd"/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>"--"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lw</w:t>
            </w:r>
            <w:proofErr w:type="spellEnd"/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6A7F6285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</w:p>
          <w:p w14:paraId="33F368AD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leg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legend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()</w:t>
            </w:r>
          </w:p>
          <w:p w14:paraId="1C037EF4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leg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get_frame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proofErr w:type="gramStart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set</w:t>
            </w:r>
            <w:proofErr w:type="gramEnd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_alpha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mf"/>
                <w:color w:val="666666"/>
                <w:sz w:val="24"/>
                <w:szCs w:val="24"/>
                <w:lang w:val="en-US"/>
              </w:rPr>
              <w:t>0.4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6484A805" w14:textId="04363E55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autoscale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tight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kc"/>
                <w:b/>
                <w:bCs/>
                <w:color w:val="008000"/>
                <w:sz w:val="24"/>
                <w:szCs w:val="24"/>
                <w:lang w:val="en-US"/>
              </w:rPr>
              <w:t>True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502EBA75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</w:p>
          <w:p w14:paraId="2BB3F0E6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suptitle</w:t>
            </w:r>
            <w:proofErr w:type="spellEnd"/>
            <w:proofErr w:type="gram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</w:t>
            </w:r>
            <w:r w:rsidRPr="00113AF0">
              <w:rPr>
                <w:rStyle w:val="s2"/>
                <w:color w:val="BA2121"/>
                <w:sz w:val="24"/>
                <w:szCs w:val="24"/>
                <w:lang w:val="en-US"/>
              </w:rPr>
              <w:t>"Bayesian updating of posterior probabilities"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</w:p>
          <w:p w14:paraId="312D6B97" w14:textId="77777777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         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y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mf"/>
                <w:color w:val="666666"/>
                <w:sz w:val="24"/>
                <w:szCs w:val="24"/>
                <w:lang w:val="en-US"/>
              </w:rPr>
              <w:t>1.02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,</w:t>
            </w:r>
          </w:p>
          <w:p w14:paraId="346757FE" w14:textId="3001E533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r w:rsidRPr="00113AF0">
              <w:rPr>
                <w:color w:val="333333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fontsize</w:t>
            </w:r>
            <w:proofErr w:type="spellEnd"/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=</w:t>
            </w:r>
            <w:r w:rsidRPr="00113AF0">
              <w:rPr>
                <w:rStyle w:val="mi"/>
                <w:color w:val="666666"/>
                <w:sz w:val="24"/>
                <w:szCs w:val="24"/>
                <w:lang w:val="en-US"/>
              </w:rPr>
              <w:t>14</w:t>
            </w:r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)</w:t>
            </w:r>
          </w:p>
          <w:p w14:paraId="79D37BF1" w14:textId="63D5C4C6" w:rsidR="002326D0" w:rsidRPr="00113AF0" w:rsidRDefault="002326D0" w:rsidP="00483F5B">
            <w:pPr>
              <w:pStyle w:val="HTMLPreformatted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plt</w:t>
            </w:r>
            <w:r w:rsidRPr="00113AF0">
              <w:rPr>
                <w:rStyle w:val="o"/>
                <w:color w:val="666666"/>
                <w:sz w:val="24"/>
                <w:szCs w:val="24"/>
                <w:lang w:val="en-US"/>
              </w:rPr>
              <w:t>.</w:t>
            </w:r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tight</w:t>
            </w:r>
            <w:proofErr w:type="gramEnd"/>
            <w:r w:rsidRPr="00113AF0">
              <w:rPr>
                <w:rStyle w:val="n"/>
                <w:color w:val="333333"/>
                <w:sz w:val="24"/>
                <w:szCs w:val="24"/>
                <w:lang w:val="en-US"/>
              </w:rPr>
              <w:t>_layout</w:t>
            </w:r>
            <w:proofErr w:type="spellEnd"/>
            <w:r w:rsidRPr="00113AF0">
              <w:rPr>
                <w:rStyle w:val="p"/>
                <w:color w:val="333333"/>
                <w:sz w:val="24"/>
                <w:szCs w:val="24"/>
                <w:lang w:val="en-US"/>
              </w:rPr>
              <w:t>()</w:t>
            </w:r>
          </w:p>
        </w:tc>
      </w:tr>
    </w:tbl>
    <w:p w14:paraId="1E45522E" w14:textId="10C768E1" w:rsidR="002326D0" w:rsidRPr="00113AF0" w:rsidRDefault="002326D0" w:rsidP="00483F5B">
      <w:pPr>
        <w:rPr>
          <w:rFonts w:ascii="Calibri" w:hAnsi="Calibri"/>
          <w:sz w:val="24"/>
          <w:szCs w:val="24"/>
          <w:lang w:val="en-US"/>
        </w:rPr>
      </w:pPr>
    </w:p>
    <w:p w14:paraId="4D0F4413" w14:textId="32FE7586" w:rsidR="002326D0" w:rsidRPr="00113AF0" w:rsidRDefault="002326D0" w:rsidP="00483F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As you will see on the following output, </w:t>
      </w:r>
      <w:r w:rsidR="00483F5B" w:rsidRPr="00113AF0">
        <w:rPr>
          <w:rFonts w:ascii="Times New Roman" w:hAnsi="Times New Roman" w:cs="Times New Roman"/>
          <w:sz w:val="24"/>
          <w:szCs w:val="24"/>
          <w:lang w:val="en-US"/>
        </w:rPr>
        <w:t xml:space="preserve">while the data are gathered, the distribution changes. The more observations are included, the distribution narrows and gets around the expected one (0.5). </w:t>
      </w:r>
    </w:p>
    <w:p w14:paraId="0F5E1C1B" w14:textId="77777777" w:rsidR="00113AF0" w:rsidRDefault="002326D0" w:rsidP="00483F5B">
      <w:p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26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fldChar w:fldCharType="begin"/>
      </w:r>
      <w:r w:rsidRPr="002326D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"/var/folders/zy/0z6lxx1d605dl98pnxcpwr0r0000gn/T/com.microsoft.Word/WebArchiveCopyPasteTempFiles/AbIvar4ir59bAAAAAElFTkSuQmCC%0A" \* MERGEFORMATINET </w:instrText>
      </w:r>
      <w:r w:rsidRPr="002326D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13AF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7E5E96" wp14:editId="58DA4428">
            <wp:extent cx="4744720" cy="4037669"/>
            <wp:effectExtent l="0" t="0" r="0" b="0"/>
            <wp:docPr id="1" name="Picture 1" descr="/var/folders/zy/0z6lxx1d605dl98pnxcpwr0r0000gn/T/com.microsoft.Word/WebArchiveCopyPasteTempFiles/AbIvar4ir59bAAAAAElFTkSuQmCC%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y/0z6lxx1d605dl98pnxcpwr0r0000gn/T/com.microsoft.Word/WebArchiveCopyPasteTempFiles/AbIvar4ir59bAAAAAElFTkSuQmCC%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79" cy="408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6D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6BFF741C" w14:textId="01615DF4" w:rsidR="002326D0" w:rsidRPr="002326D0" w:rsidRDefault="00483F5B" w:rsidP="00483F5B">
      <w:p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3A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Source: Davidson-Pilon (2016)/ </w:t>
      </w:r>
      <w:proofErr w:type="spellStart"/>
      <w:r w:rsidRPr="00113AF0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113A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(2017).</w:t>
      </w:r>
    </w:p>
    <w:p w14:paraId="6041D0B0" w14:textId="0A8FF7FE" w:rsidR="002326D0" w:rsidRPr="00113AF0" w:rsidRDefault="002326D0" w:rsidP="00483F5B">
      <w:pPr>
        <w:rPr>
          <w:rFonts w:ascii="Calibri" w:hAnsi="Calibri"/>
          <w:sz w:val="24"/>
          <w:szCs w:val="24"/>
          <w:lang w:val="en-US"/>
        </w:rPr>
      </w:pPr>
    </w:p>
    <w:p w14:paraId="5029741C" w14:textId="35708577" w:rsidR="00483F5B" w:rsidRPr="00113AF0" w:rsidRDefault="00483F5B" w:rsidP="00483F5B">
      <w:pPr>
        <w:rPr>
          <w:rFonts w:ascii="Calibri" w:hAnsi="Calibri"/>
          <w:sz w:val="24"/>
          <w:szCs w:val="24"/>
          <w:lang w:val="en-US"/>
        </w:rPr>
      </w:pPr>
      <w:r w:rsidRPr="00113AF0">
        <w:rPr>
          <w:rFonts w:ascii="Calibri" w:hAnsi="Calibri"/>
          <w:sz w:val="24"/>
          <w:szCs w:val="24"/>
          <w:lang w:val="en-US"/>
        </w:rPr>
        <w:t xml:space="preserve">Go further with testing the code in Chapter 1. Please take a look at the differences between distributions which are call posterior based on data update. </w:t>
      </w:r>
    </w:p>
    <w:p w14:paraId="38BCE64C" w14:textId="41DBB0B3" w:rsidR="00483F5B" w:rsidRPr="00113AF0" w:rsidRDefault="00483F5B" w:rsidP="00483F5B">
      <w:pPr>
        <w:rPr>
          <w:rFonts w:ascii="Calibri" w:hAnsi="Calibri"/>
          <w:sz w:val="24"/>
          <w:szCs w:val="24"/>
          <w:lang w:val="en-US"/>
        </w:rPr>
      </w:pPr>
    </w:p>
    <w:p w14:paraId="237B0A0A" w14:textId="313DC6B3" w:rsidR="00113AF0" w:rsidRP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Questions (only one answer is correct):</w:t>
      </w:r>
    </w:p>
    <w:p w14:paraId="423CDB8D" w14:textId="77777777" w:rsidR="00113AF0" w:rsidRP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Q1. Which of the following sentences is true?</w:t>
      </w:r>
    </w:p>
    <w:p w14:paraId="33BF99B9" w14:textId="77777777" w:rsidR="00113AF0" w:rsidRPr="00113AF0" w:rsidRDefault="00113AF0" w:rsidP="00113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Posterior distributions are included in the frequentist logic. </w:t>
      </w:r>
    </w:p>
    <w:p w14:paraId="58791E74" w14:textId="77777777" w:rsidR="00113AF0" w:rsidRPr="00113AF0" w:rsidRDefault="00113AF0" w:rsidP="00113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Posterior distributions are dependent on updated data.</w:t>
      </w:r>
    </w:p>
    <w:p w14:paraId="39923696" w14:textId="77777777" w:rsidR="00113AF0" w:rsidRPr="00113AF0" w:rsidRDefault="00113AF0" w:rsidP="00113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Posterior distributions are always equal to a priori distribution.</w:t>
      </w:r>
    </w:p>
    <w:p w14:paraId="3944E84B" w14:textId="77777777" w:rsidR="00113AF0" w:rsidRP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9049E2" w14:textId="77777777" w:rsidR="00113AF0" w:rsidRP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Q2. An example of a continuous case is:</w:t>
      </w:r>
    </w:p>
    <w:p w14:paraId="716F2543" w14:textId="77777777" w:rsidR="00113AF0" w:rsidRPr="00113AF0" w:rsidRDefault="00113AF0" w:rsidP="00113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The probability that someone`s birthday is on October 10.</w:t>
      </w:r>
    </w:p>
    <w:p w14:paraId="4FF56417" w14:textId="77777777" w:rsidR="00113AF0" w:rsidRPr="00113AF0" w:rsidRDefault="00113AF0" w:rsidP="00113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The probability to rain daily.</w:t>
      </w:r>
    </w:p>
    <w:p w14:paraId="140D9DCD" w14:textId="77777777" w:rsidR="00113AF0" w:rsidRPr="00113AF0" w:rsidRDefault="00113AF0" w:rsidP="00113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The frequency of individuals by country in a sample of European data.</w:t>
      </w:r>
    </w:p>
    <w:p w14:paraId="696B73F9" w14:textId="77777777" w:rsidR="00113AF0" w:rsidRP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4D01A1" w14:textId="77777777" w:rsidR="00113AF0" w:rsidRPr="00113AF0" w:rsidRDefault="00113AF0" w:rsidP="00113A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>Q3. Which of the following sentences is true?</w:t>
      </w:r>
    </w:p>
    <w:p w14:paraId="57446616" w14:textId="77777777" w:rsidR="00113AF0" w:rsidRPr="00113AF0" w:rsidRDefault="00113AF0" w:rsidP="00113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the mean values of two or more groups are different does not relate to variation in each group (homogeneity). </w:t>
      </w:r>
    </w:p>
    <w:p w14:paraId="760D49B5" w14:textId="77777777" w:rsidR="00113AF0" w:rsidRPr="00113AF0" w:rsidRDefault="00113AF0" w:rsidP="00113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Goodness of fit tests allow us to see criticize a model after creating inferences. </w:t>
      </w:r>
    </w:p>
    <w:p w14:paraId="76D19E49" w14:textId="77777777" w:rsidR="00113AF0" w:rsidRPr="00113AF0" w:rsidRDefault="00113AF0" w:rsidP="00113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3A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Probabilistic programming does not include statistical analysis. </w:t>
      </w:r>
    </w:p>
    <w:p w14:paraId="215F6DDE" w14:textId="591E8A67" w:rsidR="00DF19D8" w:rsidRDefault="00DF19D8" w:rsidP="00DF19D8">
      <w:pPr>
        <w:rPr>
          <w:rFonts w:ascii="Calibri" w:hAnsi="Calibri"/>
          <w:sz w:val="24"/>
          <w:szCs w:val="24"/>
          <w:lang w:val="en-US"/>
        </w:rPr>
      </w:pPr>
    </w:p>
    <w:p w14:paraId="548F1B2A" w14:textId="45B81DAF" w:rsidR="009E7759" w:rsidRDefault="00AB1750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Programming</w:t>
      </w:r>
      <w:r w:rsidR="00F109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F10998" w:rsidRPr="00F10998">
        <w:rPr>
          <w:rFonts w:ascii="Times New Roman" w:hAnsi="Times New Roman" w:cs="Times New Roman"/>
          <w:b/>
          <w:sz w:val="24"/>
          <w:szCs w:val="24"/>
          <w:lang w:val="en-US"/>
        </w:rPr>
        <w:t>the exercises</w:t>
      </w:r>
      <w:r w:rsidR="00F109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based on the model and the code </w:t>
      </w:r>
      <w:r w:rsidR="009E7759">
        <w:rPr>
          <w:rFonts w:ascii="Times New Roman" w:hAnsi="Times New Roman" w:cs="Times New Roman"/>
          <w:b/>
          <w:sz w:val="24"/>
          <w:szCs w:val="24"/>
          <w:lang w:val="en-US"/>
        </w:rPr>
        <w:t>presented in the lecture)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357A0C2" w14:textId="19F1E5A5" w:rsidR="009E7759" w:rsidRPr="009E7759" w:rsidRDefault="009E7759" w:rsidP="009E7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Run the programs presented in the lecture.</w:t>
      </w:r>
    </w:p>
    <w:p w14:paraId="03B08722" w14:textId="183657BE" w:rsidR="006A556C" w:rsidRDefault="00AB1750" w:rsidP="00AB17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mean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given that we know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less than 45. That is, suppose we have been given new information that the change in behaviour occurred prior to day 45. What is the expected value of $\lambda_1$ now? (You do not need to redo the </w:t>
      </w:r>
      <w:proofErr w:type="spellStart"/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>PyMC</w:t>
      </w:r>
      <w:proofErr w:type="spellEnd"/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part. Just consider all instances where </w:t>
      </w:r>
      <w:proofErr w:type="spellStart"/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>tau_samples</w:t>
      </w:r>
      <w:proofErr w:type="spellEnd"/>
      <w:r w:rsidRPr="00AB17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45.)</w:t>
      </w:r>
    </w:p>
    <w:p w14:paraId="77D0DBF4" w14:textId="47DCB884" w:rsidR="00AB1750" w:rsidRDefault="006607DC" w:rsidP="00AB17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Extend the previous model to consider two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switchpoints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99F70F3" w14:textId="52C112C1" w:rsidR="009E7759" w:rsidRPr="009E7759" w:rsidRDefault="009E7759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</w:p>
    <w:p w14:paraId="7C289E63" w14:textId="73614D03" w:rsidR="00AB1750" w:rsidRPr="00113AF0" w:rsidRDefault="00AB1750" w:rsidP="00DF19D8">
      <w:pPr>
        <w:rPr>
          <w:rFonts w:ascii="Calibri" w:hAnsi="Calibri"/>
          <w:sz w:val="24"/>
          <w:szCs w:val="24"/>
          <w:lang w:val="en-US"/>
        </w:rPr>
      </w:pPr>
    </w:p>
    <w:p w14:paraId="6BEED836" w14:textId="77777777" w:rsidR="00FA24BE" w:rsidRPr="00113AF0" w:rsidRDefault="00FA24BE" w:rsidP="00483F5B">
      <w:pPr>
        <w:pStyle w:val="Heading1"/>
      </w:pPr>
      <w:r w:rsidRPr="00113AF0">
        <w:t>Cited works:</w:t>
      </w:r>
    </w:p>
    <w:p w14:paraId="3A63D27D" w14:textId="46168BB9" w:rsidR="00CE5A98" w:rsidRPr="00113AF0" w:rsidRDefault="00FA24BE" w:rsidP="00483F5B">
      <w:pPr>
        <w:widowControl w:val="0"/>
        <w:autoSpaceDE w:val="0"/>
        <w:autoSpaceDN w:val="0"/>
        <w:adjustRightInd w:val="0"/>
        <w:ind w:left="480" w:hanging="480"/>
        <w:rPr>
          <w:rFonts w:ascii="Tw Cen MT" w:hAnsi="Tw Cen MT" w:cs="Times New Roman"/>
          <w:sz w:val="24"/>
          <w:szCs w:val="24"/>
          <w:lang w:val="en-US"/>
        </w:rPr>
      </w:pPr>
      <w:r w:rsidRPr="00113AF0">
        <w:rPr>
          <w:sz w:val="24"/>
          <w:szCs w:val="24"/>
          <w:lang w:val="en-US"/>
        </w:rPr>
        <w:fldChar w:fldCharType="begin" w:fldLock="1"/>
      </w:r>
      <w:r w:rsidRPr="00113AF0">
        <w:rPr>
          <w:sz w:val="24"/>
          <w:szCs w:val="24"/>
          <w:lang w:val="en-US"/>
        </w:rPr>
        <w:instrText xml:space="preserve">ADDIN Mendeley Bibliography CSL_BIBLIOGRAPHY </w:instrText>
      </w:r>
      <w:r w:rsidRPr="00113AF0">
        <w:rPr>
          <w:sz w:val="24"/>
          <w:szCs w:val="24"/>
          <w:lang w:val="en-US"/>
        </w:rPr>
        <w:fldChar w:fldCharType="separate"/>
      </w:r>
      <w:r w:rsidR="00CE5A98" w:rsidRPr="00113AF0">
        <w:rPr>
          <w:rFonts w:ascii="Tw Cen MT" w:hAnsi="Tw Cen MT" w:cs="Times New Roman"/>
          <w:sz w:val="24"/>
          <w:szCs w:val="24"/>
          <w:lang w:val="en-US"/>
        </w:rPr>
        <w:t xml:space="preserve">Davidson-Pilon. (2016). </w:t>
      </w:r>
      <w:r w:rsidR="00CE5A98" w:rsidRPr="00113AF0">
        <w:rPr>
          <w:rFonts w:ascii="Tw Cen MT" w:hAnsi="Tw Cen MT" w:cs="Times New Roman"/>
          <w:i/>
          <w:iCs/>
          <w:sz w:val="24"/>
          <w:szCs w:val="24"/>
          <w:lang w:val="en-US"/>
        </w:rPr>
        <w:t>Bayesian Methods for Hackers: Probabilistic Programming and Bayesian Inference</w:t>
      </w:r>
      <w:r w:rsidR="00CE5A98" w:rsidRPr="00113AF0">
        <w:rPr>
          <w:rFonts w:ascii="Tw Cen MT" w:hAnsi="Tw Cen MT" w:cs="Times New Roman"/>
          <w:sz w:val="24"/>
          <w:szCs w:val="24"/>
          <w:lang w:val="en-US"/>
        </w:rPr>
        <w:t>. Crawfordsville, United States: Addison-Wesley.</w:t>
      </w:r>
    </w:p>
    <w:p w14:paraId="228EC999" w14:textId="77777777" w:rsidR="00CE5A98" w:rsidRPr="00113AF0" w:rsidRDefault="00CE5A98" w:rsidP="00483F5B">
      <w:pPr>
        <w:widowControl w:val="0"/>
        <w:autoSpaceDE w:val="0"/>
        <w:autoSpaceDN w:val="0"/>
        <w:adjustRightInd w:val="0"/>
        <w:ind w:left="480" w:hanging="480"/>
        <w:jc w:val="left"/>
        <w:rPr>
          <w:rFonts w:ascii="Tw Cen MT" w:hAnsi="Tw Cen MT"/>
          <w:sz w:val="24"/>
          <w:szCs w:val="24"/>
          <w:lang w:val="en-US"/>
        </w:rPr>
      </w:pPr>
      <w:r w:rsidRPr="00113AF0">
        <w:rPr>
          <w:rFonts w:ascii="Tw Cen MT" w:hAnsi="Tw Cen MT" w:cs="Times New Roman"/>
          <w:sz w:val="24"/>
          <w:szCs w:val="24"/>
          <w:lang w:val="en-US"/>
        </w:rPr>
        <w:t>Github. (2017). Probabilistic-Programming-and-Bayesian-Methods-for-Hackers/Chapter1_Introduction/Ch1_Introduction_PyMC2.ipynb. Retrieved from https://github.com/CamDavidsonPilon/Probabilistic-Programming-and-Bayesian-Methods-for-Hackers/blob/master/Chapter1_Introduction/Ch1_Introduction_PyMC2.ipynb</w:t>
      </w:r>
    </w:p>
    <w:p w14:paraId="78290A4C" w14:textId="4875A792" w:rsidR="00FA24BE" w:rsidRPr="00113AF0" w:rsidRDefault="00FA24BE" w:rsidP="000F62EB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 w:rsidRPr="00113AF0">
        <w:rPr>
          <w:sz w:val="24"/>
          <w:szCs w:val="24"/>
          <w:lang w:val="en-US"/>
        </w:rPr>
        <w:fldChar w:fldCharType="end"/>
      </w:r>
    </w:p>
    <w:sectPr w:rsidR="00FA24BE" w:rsidRPr="00113AF0" w:rsidSect="00483F5B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A6C0" w14:textId="77777777" w:rsidR="00C66702" w:rsidRDefault="00C66702" w:rsidP="00FA24BE">
      <w:r>
        <w:separator/>
      </w:r>
    </w:p>
  </w:endnote>
  <w:endnote w:type="continuationSeparator" w:id="0">
    <w:p w14:paraId="23A86869" w14:textId="77777777" w:rsidR="00C66702" w:rsidRDefault="00C66702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29630" w14:textId="77777777" w:rsidR="00C66702" w:rsidRDefault="00C66702" w:rsidP="00FA24BE">
      <w:r>
        <w:separator/>
      </w:r>
    </w:p>
  </w:footnote>
  <w:footnote w:type="continuationSeparator" w:id="0">
    <w:p w14:paraId="72F52C2A" w14:textId="77777777" w:rsidR="00C66702" w:rsidRDefault="00C66702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 xml:space="preserve">Probabilistic </w:t>
    </w:r>
    <w:proofErr w:type="spellStart"/>
    <w:r>
      <w:t>Programming</w:t>
    </w:r>
    <w:proofErr w:type="spellEnd"/>
  </w:p>
  <w:p w14:paraId="4A328705" w14:textId="77777777" w:rsidR="00FA24BE" w:rsidRDefault="00FA24BE">
    <w:pPr>
      <w:pStyle w:val="Header"/>
    </w:pPr>
    <w:proofErr w:type="spellStart"/>
    <w:r>
      <w:t>Professor</w:t>
    </w:r>
    <w:proofErr w:type="spellEnd"/>
    <w:r>
      <w:t>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F62EB"/>
    <w:rsid w:val="00113AF0"/>
    <w:rsid w:val="001F0993"/>
    <w:rsid w:val="002326D0"/>
    <w:rsid w:val="002D4616"/>
    <w:rsid w:val="00483F5B"/>
    <w:rsid w:val="00495739"/>
    <w:rsid w:val="00551D1B"/>
    <w:rsid w:val="005B18EB"/>
    <w:rsid w:val="006607DC"/>
    <w:rsid w:val="006A556C"/>
    <w:rsid w:val="006B7E99"/>
    <w:rsid w:val="009C670D"/>
    <w:rsid w:val="009E7759"/>
    <w:rsid w:val="00AA4288"/>
    <w:rsid w:val="00AB1750"/>
    <w:rsid w:val="00AE6BF0"/>
    <w:rsid w:val="00C66702"/>
    <w:rsid w:val="00C82113"/>
    <w:rsid w:val="00CA43D4"/>
    <w:rsid w:val="00CE5A98"/>
    <w:rsid w:val="00D95768"/>
    <w:rsid w:val="00D97C34"/>
    <w:rsid w:val="00DF19D8"/>
    <w:rsid w:val="00E871F8"/>
    <w:rsid w:val="00ED3ADB"/>
    <w:rsid w:val="00F10998"/>
    <w:rsid w:val="00FA24BE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F5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9AF98-5F96-4CBB-AAA3-010F894D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Marius Popescu</cp:lastModifiedBy>
  <cp:revision>13</cp:revision>
  <dcterms:created xsi:type="dcterms:W3CDTF">2018-10-08T22:53:00Z</dcterms:created>
  <dcterms:modified xsi:type="dcterms:W3CDTF">2018-10-09T06:00:00Z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http://www.zotero.org/styles/apa</vt:lpwstr>
  </property>
</Properties>
</file>