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FC265" w14:textId="685860B5" w:rsidR="002D4616" w:rsidRPr="00113AF0" w:rsidRDefault="00FA24BE" w:rsidP="00113AF0">
      <w:pPr>
        <w:pStyle w:val="Title"/>
      </w:pPr>
      <w:proofErr w:type="spellStart"/>
      <w:r w:rsidRPr="00113AF0">
        <w:t>Lab</w:t>
      </w:r>
      <w:proofErr w:type="spellEnd"/>
      <w:r w:rsidRPr="00113AF0">
        <w:t xml:space="preserve"> </w:t>
      </w:r>
      <w:r w:rsidR="00910CAC">
        <w:t>4</w:t>
      </w:r>
    </w:p>
    <w:p w14:paraId="56E45A3E" w14:textId="31536D99" w:rsidR="00113AF0" w:rsidRPr="007D0C08" w:rsidRDefault="0070260C" w:rsidP="007D0C08">
      <w:pPr>
        <w:pStyle w:val="Heading1"/>
        <w:rPr>
          <w:sz w:val="28"/>
          <w:szCs w:val="28"/>
        </w:rPr>
      </w:pPr>
      <w:r w:rsidRPr="0070260C">
        <w:rPr>
          <w:rFonts w:ascii="Times New Roman" w:hAnsi="Times New Roman" w:cs="Times New Roman"/>
          <w:b/>
          <w:noProof/>
          <w:lang w:val="ro-RO"/>
        </w:rPr>
        <mc:AlternateContent>
          <mc:Choice Requires="wps">
            <w:drawing>
              <wp:anchor distT="0" distB="0" distL="114300" distR="114300" simplePos="0" relativeHeight="251659264" behindDoc="0" locked="0" layoutInCell="1" allowOverlap="1" wp14:anchorId="626E548D" wp14:editId="6E17DC8B">
                <wp:simplePos x="0" y="0"/>
                <wp:positionH relativeFrom="column">
                  <wp:posOffset>4033520</wp:posOffset>
                </wp:positionH>
                <wp:positionV relativeFrom="paragraph">
                  <wp:posOffset>49530</wp:posOffset>
                </wp:positionV>
                <wp:extent cx="2466340" cy="2458085"/>
                <wp:effectExtent l="0" t="0" r="0" b="0"/>
                <wp:wrapNone/>
                <wp:docPr id="3" name="Content Placeholder 2">
                  <a:extLst xmlns:a="http://schemas.openxmlformats.org/drawingml/2006/main">
                    <a:ext uri="{FF2B5EF4-FFF2-40B4-BE49-F238E27FC236}">
                      <a16:creationId xmlns:a16="http://schemas.microsoft.com/office/drawing/2014/main" id="{8147F915-1603-4C8F-BB1D-F7377DC27D4A}"/>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466340" cy="2458085"/>
                        </a:xfrm>
                        <a:prstGeom prst="rect">
                          <a:avLst/>
                        </a:prstGeom>
                        <a:effectLst/>
                      </wps:spPr>
                      <wps:txbx>
                        <w:txbxContent>
                          <w:p w14:paraId="52E48804" w14:textId="77777777" w:rsidR="0070260C" w:rsidRDefault="0070260C" w:rsidP="0070260C">
                            <w:pPr>
                              <w:pStyle w:val="NormalWeb"/>
                              <w:spacing w:before="86" w:beforeAutospacing="0" w:after="120" w:afterAutospacing="0"/>
                            </w:pPr>
                            <m:oMathPara>
                              <m:oMathParaPr>
                                <m:jc m:val="centerGroup"/>
                              </m:oMathParaPr>
                              <m:oMath>
                                <m:r>
                                  <w:rPr>
                                    <w:rFonts w:ascii="Cambria Math" w:hAnsi="Cambria Math" w:cstheme="minorBidi"/>
                                    <w:color w:val="000000" w:themeColor="text1"/>
                                    <w:kern w:val="24"/>
                                    <w:sz w:val="36"/>
                                    <w:szCs w:val="36"/>
                                    <w:lang w:val="en-US"/>
                                  </w:rPr>
                                  <m:t>D=</m:t>
                                </m:r>
                                <m:r>
                                  <m:rPr>
                                    <m:nor/>
                                  </m:rPr>
                                  <w:rPr>
                                    <w:rFonts w:ascii="Cambria Math" w:hAnsi="Cambria Math" w:cstheme="minorBidi"/>
                                    <w:color w:val="000000" w:themeColor="text1"/>
                                    <w:kern w:val="24"/>
                                    <w:sz w:val="36"/>
                                    <w:szCs w:val="36"/>
                                    <w:lang w:val="en-US"/>
                                  </w:rPr>
                                  <m:t>observed data</m:t>
                                </m:r>
                              </m:oMath>
                            </m:oMathPara>
                          </w:p>
                          <w:p w14:paraId="2442F5D2" w14:textId="77777777" w:rsidR="0070260C" w:rsidRDefault="0070260C" w:rsidP="0070260C">
                            <w:pPr>
                              <w:pStyle w:val="NormalWeb"/>
                              <w:spacing w:before="86" w:beforeAutospacing="0" w:after="120" w:afterAutospacing="0"/>
                            </w:pPr>
                            <m:oMathPara>
                              <m:oMathParaPr>
                                <m:jc m:val="centerGroup"/>
                              </m:oMathParaPr>
                              <m:oMath>
                                <m:r>
                                  <w:rPr>
                                    <w:rFonts w:ascii="Cambria Math" w:eastAsia="Cambria Math" w:hAnsi="Cambria Math" w:cstheme="minorBidi"/>
                                    <w:color w:val="000000" w:themeColor="text1"/>
                                    <w:kern w:val="24"/>
                                    <w:sz w:val="36"/>
                                    <w:szCs w:val="36"/>
                                    <w:lang w:val="en-US"/>
                                  </w:rPr>
                                  <m:t>θ=</m:t>
                                </m:r>
                                <m:r>
                                  <m:rPr>
                                    <m:nor/>
                                  </m:rPr>
                                  <w:rPr>
                                    <w:rFonts w:ascii="Cambria Math" w:eastAsia="Cambria Math" w:hAnsi="Cambria Math" w:cstheme="minorBidi"/>
                                    <w:color w:val="000000" w:themeColor="text1"/>
                                    <w:kern w:val="24"/>
                                    <w:sz w:val="36"/>
                                    <w:szCs w:val="36"/>
                                    <w:lang w:val="en-US"/>
                                  </w:rPr>
                                  <m:t>model parameters</m:t>
                                </m:r>
                              </m:oMath>
                            </m:oMathPara>
                          </w:p>
                          <w:p w14:paraId="37DD3023" w14:textId="2992052B" w:rsidR="0070260C" w:rsidRDefault="0070260C" w:rsidP="0070260C">
                            <w:pPr>
                              <w:pStyle w:val="NormalWeb"/>
                              <w:spacing w:before="86" w:beforeAutospacing="0" w:after="120" w:afterAutospacing="0"/>
                            </w:pPr>
                            <m:oMathPara>
                              <m:oMathParaPr>
                                <m:jc m:val="centerGroup"/>
                              </m:oMathParaPr>
                              <m:oMath>
                                <m:r>
                                  <w:rPr>
                                    <w:rFonts w:ascii="Cambria Math" w:hAnsi="Cambria Math" w:cstheme="minorBidi"/>
                                    <w:color w:val="000000" w:themeColor="text1"/>
                                    <w:kern w:val="24"/>
                                    <w:sz w:val="36"/>
                                    <w:szCs w:val="36"/>
                                    <w:lang w:val="en-US"/>
                                  </w:rPr>
                                  <m:t>P</m:t>
                                </m:r>
                                <m:d>
                                  <m:dPr>
                                    <m:ctrlPr>
                                      <w:rPr>
                                        <w:rFonts w:ascii="Cambria Math" w:eastAsiaTheme="minorEastAsia" w:hAnsi="Cambria Math" w:cstheme="minorBidi"/>
                                        <w:i/>
                                        <w:iCs/>
                                        <w:color w:val="000000" w:themeColor="text1"/>
                                        <w:kern w:val="24"/>
                                        <w:sz w:val="36"/>
                                        <w:szCs w:val="36"/>
                                        <w:lang w:val="en-US"/>
                                      </w:rPr>
                                    </m:ctrlPr>
                                  </m:dPr>
                                  <m:e>
                                    <m:r>
                                      <w:rPr>
                                        <w:rFonts w:ascii="Cambria Math" w:eastAsia="Cambria Math" w:hAnsi="Cambria Math" w:cstheme="minorBidi"/>
                                        <w:color w:val="000000" w:themeColor="text1"/>
                                        <w:kern w:val="24"/>
                                        <w:sz w:val="36"/>
                                        <w:szCs w:val="36"/>
                                        <w:lang w:val="en-US"/>
                                      </w:rPr>
                                      <m:t>θ</m:t>
                                    </m:r>
                                  </m:e>
                                  <m:e>
                                    <m:r>
                                      <w:rPr>
                                        <w:rFonts w:ascii="Cambria Math" w:eastAsia="Cambria Math" w:hAnsi="Cambria Math" w:cstheme="minorBidi"/>
                                        <w:color w:val="000000" w:themeColor="text1"/>
                                        <w:kern w:val="24"/>
                                        <w:sz w:val="36"/>
                                        <w:szCs w:val="36"/>
                                        <w:lang w:val="en-US"/>
                                      </w:rPr>
                                      <m:t>D</m:t>
                                    </m:r>
                                  </m:e>
                                </m:d>
                                <m:r>
                                  <w:rPr>
                                    <w:rFonts w:ascii="Cambria Math" w:eastAsia="Cambria Math" w:hAnsi="Cambria Math" w:cstheme="minorBidi"/>
                                    <w:color w:val="000000" w:themeColor="text1"/>
                                    <w:kern w:val="24"/>
                                    <w:sz w:val="36"/>
                                    <w:szCs w:val="36"/>
                                    <w:lang w:val="en-US"/>
                                  </w:rPr>
                                  <m:t>=</m:t>
                                </m:r>
                                <m:f>
                                  <m:fPr>
                                    <m:ctrlPr>
                                      <w:rPr>
                                        <w:rFonts w:ascii="Cambria Math" w:eastAsia="Cambria Math" w:hAnsi="Cambria Math" w:cstheme="minorBidi"/>
                                        <w:i/>
                                        <w:iCs/>
                                        <w:color w:val="000000" w:themeColor="text1"/>
                                        <w:kern w:val="24"/>
                                        <w:sz w:val="36"/>
                                        <w:szCs w:val="36"/>
                                        <w:lang w:val="en-US"/>
                                      </w:rPr>
                                    </m:ctrlPr>
                                  </m:fPr>
                                  <m:num>
                                    <m:r>
                                      <w:rPr>
                                        <w:rFonts w:ascii="Cambria Math" w:eastAsia="Cambria Math" w:hAnsi="Cambria Math" w:cstheme="minorBidi"/>
                                        <w:color w:val="000000" w:themeColor="text1"/>
                                        <w:kern w:val="24"/>
                                        <w:sz w:val="36"/>
                                        <w:szCs w:val="36"/>
                                        <w:lang w:val="en-US"/>
                                      </w:rPr>
                                      <m:t>P</m:t>
                                    </m:r>
                                    <m:d>
                                      <m:dPr>
                                        <m:ctrlPr>
                                          <w:rPr>
                                            <w:rFonts w:ascii="Cambria Math" w:eastAsia="Cambria Math" w:hAnsi="Cambria Math" w:cstheme="minorBidi"/>
                                            <w:i/>
                                            <w:iCs/>
                                            <w:color w:val="000000" w:themeColor="text1"/>
                                            <w:kern w:val="24"/>
                                            <w:sz w:val="36"/>
                                            <w:szCs w:val="36"/>
                                            <w:lang w:val="en-US"/>
                                          </w:rPr>
                                        </m:ctrlPr>
                                      </m:dPr>
                                      <m:e>
                                        <m:r>
                                          <w:rPr>
                                            <w:rFonts w:ascii="Cambria Math" w:eastAsia="Cambria Math" w:hAnsi="Cambria Math" w:cstheme="minorBidi"/>
                                            <w:color w:val="000000" w:themeColor="text1"/>
                                            <w:kern w:val="24"/>
                                            <w:sz w:val="36"/>
                                            <w:szCs w:val="36"/>
                                            <w:lang w:val="en-US"/>
                                          </w:rPr>
                                          <m:t>D</m:t>
                                        </m:r>
                                      </m:e>
                                      <m:e>
                                        <m:r>
                                          <w:rPr>
                                            <w:rFonts w:ascii="Cambria Math" w:eastAsia="Cambria Math" w:hAnsi="Cambria Math" w:cstheme="minorBidi"/>
                                            <w:color w:val="000000" w:themeColor="text1"/>
                                            <w:kern w:val="24"/>
                                            <w:sz w:val="36"/>
                                            <w:szCs w:val="36"/>
                                            <w:lang w:val="en-US"/>
                                          </w:rPr>
                                          <m:t>θ</m:t>
                                        </m:r>
                                      </m:e>
                                    </m:d>
                                    <m:r>
                                      <w:rPr>
                                        <w:rFonts w:ascii="Cambria Math" w:eastAsia="Cambria Math" w:hAnsi="Cambria Math" w:cstheme="minorBidi"/>
                                        <w:color w:val="000000" w:themeColor="text1"/>
                                        <w:kern w:val="24"/>
                                        <w:sz w:val="36"/>
                                        <w:szCs w:val="36"/>
                                        <w:lang w:val="en-US"/>
                                      </w:rPr>
                                      <m:t>P(θ)</m:t>
                                    </m:r>
                                  </m:num>
                                  <m:den>
                                    <m:r>
                                      <w:rPr>
                                        <w:rFonts w:ascii="Cambria Math" w:eastAsia="Cambria Math" w:hAnsi="Cambria Math" w:cstheme="minorBidi"/>
                                        <w:color w:val="000000" w:themeColor="text1"/>
                                        <w:kern w:val="24"/>
                                        <w:sz w:val="36"/>
                                        <w:szCs w:val="36"/>
                                        <w:lang w:val="en-US"/>
                                      </w:rPr>
                                      <m:t>P(D)</m:t>
                                    </m:r>
                                  </m:den>
                                </m:f>
                              </m:oMath>
                            </m:oMathPara>
                          </w:p>
                        </w:txbxContent>
                      </wps:txbx>
                      <wps:bodyPr vert="horz" lIns="91440" tIns="45720" rIns="91440" bIns="45720" rtlCol="0" anchor="ctr">
                        <a:normAutofit/>
                      </wps:bodyPr>
                    </wps:wsp>
                  </a:graphicData>
                </a:graphic>
              </wp:anchor>
            </w:drawing>
          </mc:Choice>
          <mc:Fallback>
            <w:pict>
              <v:rect w14:anchorId="626E548D" id="Content Placeholder 2" o:spid="_x0000_s1026" style="position:absolute;margin-left:317.6pt;margin-top:3.9pt;width:194.2pt;height:193.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" filled="f" stroked="f">
                <o:lock v:ext="edit" grouping="t"/>
                <v:textbox>
                  <w:txbxContent>
                    <w:p w14:paraId="52E48804" w14:textId="77777777" w:rsidR="0070260C" w:rsidRDefault="0070260C" w:rsidP="0070260C">
                      <w:pPr>
                        <w:pStyle w:val="NormalWeb"/>
                        <w:spacing w:before="86" w:beforeAutospacing="0" w:after="120" w:afterAutospacing="0"/>
                      </w:pPr>
                      <m:oMathPara>
                        <m:oMathParaPr>
                          <m:jc m:val="centerGroup"/>
                        </m:oMathParaPr>
                        <m:oMath>
                          <m:r>
                            <w:rPr>
                              <w:rFonts w:ascii="Cambria Math" w:hAnsi="Cambria Math" w:cstheme="minorBidi"/>
                              <w:color w:val="000000" w:themeColor="text1"/>
                              <w:kern w:val="24"/>
                              <w:sz w:val="36"/>
                              <w:szCs w:val="36"/>
                              <w:lang w:val="en-US"/>
                            </w:rPr>
                            <m:t>D=</m:t>
                          </m:r>
                          <m:r>
                            <m:rPr>
                              <m:nor/>
                            </m:rPr>
                            <w:rPr>
                              <w:rFonts w:ascii="Cambria Math" w:hAnsi="Cambria Math" w:cstheme="minorBidi"/>
                              <w:color w:val="000000" w:themeColor="text1"/>
                              <w:kern w:val="24"/>
                              <w:sz w:val="36"/>
                              <w:szCs w:val="36"/>
                              <w:lang w:val="en-US"/>
                            </w:rPr>
                            <m:t>observed data</m:t>
                          </m:r>
                        </m:oMath>
                      </m:oMathPara>
                    </w:p>
                    <w:p w14:paraId="2442F5D2" w14:textId="77777777" w:rsidR="0070260C" w:rsidRDefault="0070260C" w:rsidP="0070260C">
                      <w:pPr>
                        <w:pStyle w:val="NormalWeb"/>
                        <w:spacing w:before="86" w:beforeAutospacing="0" w:after="120" w:afterAutospacing="0"/>
                      </w:pPr>
                      <m:oMathPara>
                        <m:oMathParaPr>
                          <m:jc m:val="centerGroup"/>
                        </m:oMathParaPr>
                        <m:oMath>
                          <m:r>
                            <w:rPr>
                              <w:rFonts w:ascii="Cambria Math" w:eastAsia="Cambria Math" w:hAnsi="Cambria Math" w:cstheme="minorBidi"/>
                              <w:color w:val="000000" w:themeColor="text1"/>
                              <w:kern w:val="24"/>
                              <w:sz w:val="36"/>
                              <w:szCs w:val="36"/>
                              <w:lang w:val="en-US"/>
                            </w:rPr>
                            <m:t>θ=</m:t>
                          </m:r>
                          <m:r>
                            <m:rPr>
                              <m:nor/>
                            </m:rPr>
                            <w:rPr>
                              <w:rFonts w:ascii="Cambria Math" w:eastAsia="Cambria Math" w:hAnsi="Cambria Math" w:cstheme="minorBidi"/>
                              <w:color w:val="000000" w:themeColor="text1"/>
                              <w:kern w:val="24"/>
                              <w:sz w:val="36"/>
                              <w:szCs w:val="36"/>
                              <w:lang w:val="en-US"/>
                            </w:rPr>
                            <m:t>model parameters</m:t>
                          </m:r>
                        </m:oMath>
                      </m:oMathPara>
                    </w:p>
                    <w:p w14:paraId="37DD3023" w14:textId="2992052B" w:rsidR="0070260C" w:rsidRDefault="0070260C" w:rsidP="0070260C">
                      <w:pPr>
                        <w:pStyle w:val="NormalWeb"/>
                        <w:spacing w:before="86" w:beforeAutospacing="0" w:after="120" w:afterAutospacing="0"/>
                      </w:pPr>
                      <m:oMathPara>
                        <m:oMathParaPr>
                          <m:jc m:val="centerGroup"/>
                        </m:oMathParaPr>
                        <m:oMath>
                          <m:r>
                            <w:rPr>
                              <w:rFonts w:ascii="Cambria Math" w:hAnsi="Cambria Math" w:cstheme="minorBidi"/>
                              <w:color w:val="000000" w:themeColor="text1"/>
                              <w:kern w:val="24"/>
                              <w:sz w:val="36"/>
                              <w:szCs w:val="36"/>
                              <w:lang w:val="en-US"/>
                            </w:rPr>
                            <m:t>P</m:t>
                          </m:r>
                          <m:d>
                            <m:dPr>
                              <m:ctrlPr>
                                <w:rPr>
                                  <w:rFonts w:ascii="Cambria Math" w:eastAsiaTheme="minorEastAsia" w:hAnsi="Cambria Math" w:cstheme="minorBidi"/>
                                  <w:i/>
                                  <w:iCs/>
                                  <w:color w:val="000000" w:themeColor="text1"/>
                                  <w:kern w:val="24"/>
                                  <w:sz w:val="36"/>
                                  <w:szCs w:val="36"/>
                                  <w:lang w:val="en-US"/>
                                </w:rPr>
                              </m:ctrlPr>
                            </m:dPr>
                            <m:e>
                              <m:r>
                                <w:rPr>
                                  <w:rFonts w:ascii="Cambria Math" w:eastAsia="Cambria Math" w:hAnsi="Cambria Math" w:cstheme="minorBidi"/>
                                  <w:color w:val="000000" w:themeColor="text1"/>
                                  <w:kern w:val="24"/>
                                  <w:sz w:val="36"/>
                                  <w:szCs w:val="36"/>
                                  <w:lang w:val="en-US"/>
                                </w:rPr>
                                <m:t>θ</m:t>
                              </m:r>
                            </m:e>
                            <m:e>
                              <m:r>
                                <w:rPr>
                                  <w:rFonts w:ascii="Cambria Math" w:eastAsia="Cambria Math" w:hAnsi="Cambria Math" w:cstheme="minorBidi"/>
                                  <w:color w:val="000000" w:themeColor="text1"/>
                                  <w:kern w:val="24"/>
                                  <w:sz w:val="36"/>
                                  <w:szCs w:val="36"/>
                                  <w:lang w:val="en-US"/>
                                </w:rPr>
                                <m:t>D</m:t>
                              </m:r>
                            </m:e>
                          </m:d>
                          <m:r>
                            <w:rPr>
                              <w:rFonts w:ascii="Cambria Math" w:eastAsia="Cambria Math" w:hAnsi="Cambria Math" w:cstheme="minorBidi"/>
                              <w:color w:val="000000" w:themeColor="text1"/>
                              <w:kern w:val="24"/>
                              <w:sz w:val="36"/>
                              <w:szCs w:val="36"/>
                              <w:lang w:val="en-US"/>
                            </w:rPr>
                            <m:t>=</m:t>
                          </m:r>
                          <m:f>
                            <m:fPr>
                              <m:ctrlPr>
                                <w:rPr>
                                  <w:rFonts w:ascii="Cambria Math" w:eastAsia="Cambria Math" w:hAnsi="Cambria Math" w:cstheme="minorBidi"/>
                                  <w:i/>
                                  <w:iCs/>
                                  <w:color w:val="000000" w:themeColor="text1"/>
                                  <w:kern w:val="24"/>
                                  <w:sz w:val="36"/>
                                  <w:szCs w:val="36"/>
                                  <w:lang w:val="en-US"/>
                                </w:rPr>
                              </m:ctrlPr>
                            </m:fPr>
                            <m:num>
                              <m:r>
                                <w:rPr>
                                  <w:rFonts w:ascii="Cambria Math" w:eastAsia="Cambria Math" w:hAnsi="Cambria Math" w:cstheme="minorBidi"/>
                                  <w:color w:val="000000" w:themeColor="text1"/>
                                  <w:kern w:val="24"/>
                                  <w:sz w:val="36"/>
                                  <w:szCs w:val="36"/>
                                  <w:lang w:val="en-US"/>
                                </w:rPr>
                                <m:t>P</m:t>
                              </m:r>
                              <m:d>
                                <m:dPr>
                                  <m:ctrlPr>
                                    <w:rPr>
                                      <w:rFonts w:ascii="Cambria Math" w:eastAsia="Cambria Math" w:hAnsi="Cambria Math" w:cstheme="minorBidi"/>
                                      <w:i/>
                                      <w:iCs/>
                                      <w:color w:val="000000" w:themeColor="text1"/>
                                      <w:kern w:val="24"/>
                                      <w:sz w:val="36"/>
                                      <w:szCs w:val="36"/>
                                      <w:lang w:val="en-US"/>
                                    </w:rPr>
                                  </m:ctrlPr>
                                </m:dPr>
                                <m:e>
                                  <m:r>
                                    <w:rPr>
                                      <w:rFonts w:ascii="Cambria Math" w:eastAsia="Cambria Math" w:hAnsi="Cambria Math" w:cstheme="minorBidi"/>
                                      <w:color w:val="000000" w:themeColor="text1"/>
                                      <w:kern w:val="24"/>
                                      <w:sz w:val="36"/>
                                      <w:szCs w:val="36"/>
                                      <w:lang w:val="en-US"/>
                                    </w:rPr>
                                    <m:t>D</m:t>
                                  </m:r>
                                </m:e>
                                <m:e>
                                  <m:r>
                                    <w:rPr>
                                      <w:rFonts w:ascii="Cambria Math" w:eastAsia="Cambria Math" w:hAnsi="Cambria Math" w:cstheme="minorBidi"/>
                                      <w:color w:val="000000" w:themeColor="text1"/>
                                      <w:kern w:val="24"/>
                                      <w:sz w:val="36"/>
                                      <w:szCs w:val="36"/>
                                      <w:lang w:val="en-US"/>
                                    </w:rPr>
                                    <m:t>θ</m:t>
                                  </m:r>
                                </m:e>
                              </m:d>
                              <m:r>
                                <w:rPr>
                                  <w:rFonts w:ascii="Cambria Math" w:eastAsia="Cambria Math" w:hAnsi="Cambria Math" w:cstheme="minorBidi"/>
                                  <w:color w:val="000000" w:themeColor="text1"/>
                                  <w:kern w:val="24"/>
                                  <w:sz w:val="36"/>
                                  <w:szCs w:val="36"/>
                                  <w:lang w:val="en-US"/>
                                </w:rPr>
                                <m:t>P(θ)</m:t>
                              </m:r>
                            </m:num>
                            <m:den>
                              <m:r>
                                <w:rPr>
                                  <w:rFonts w:ascii="Cambria Math" w:eastAsia="Cambria Math" w:hAnsi="Cambria Math" w:cstheme="minorBidi"/>
                                  <w:color w:val="000000" w:themeColor="text1"/>
                                  <w:kern w:val="24"/>
                                  <w:sz w:val="36"/>
                                  <w:szCs w:val="36"/>
                                  <w:lang w:val="en-US"/>
                                </w:rPr>
                                <m:t>P(D)</m:t>
                              </m:r>
                            </m:den>
                          </m:f>
                        </m:oMath>
                      </m:oMathPara>
                    </w:p>
                  </w:txbxContent>
                </v:textbox>
              </v:rect>
            </w:pict>
          </mc:Fallback>
        </mc:AlternateContent>
      </w:r>
      <w:r w:rsidR="00E871F8" w:rsidRPr="00113AF0">
        <w:rPr>
          <w:sz w:val="28"/>
          <w:szCs w:val="28"/>
        </w:rPr>
        <w:t>Readings:</w:t>
      </w:r>
      <w:r w:rsidR="007D0C08">
        <w:rPr>
          <w:sz w:val="28"/>
          <w:szCs w:val="28"/>
        </w:rPr>
        <w:t xml:space="preserve"> </w:t>
      </w:r>
      <w:r w:rsidR="007D0C08">
        <w:t xml:space="preserve">Chapter </w:t>
      </w:r>
      <w:r>
        <w:t>4</w:t>
      </w:r>
      <w:r w:rsidR="007D0C08">
        <w:t xml:space="preserve"> from </w:t>
      </w:r>
      <w:r w:rsidR="007D0C08">
        <w:fldChar w:fldCharType="begin" w:fldLock="1"/>
      </w:r>
      <w:r w:rsidR="00105269">
        <w:instrText>ADDIN CSL_CITATION {"citationItems":[{"id":"ITEM-1","itemData":{"author":[{"dropping-particle":"","family":"Davidson-Pilon","given":"","non-dropping-particle":"","parse-names":false,"suffix":""}],"id":"ITEM-1","issued":{"date-parts":[["2016"]]},"publisher":"Addison-Wesley","publisher-place":"Crawfordsville, United States","title":"Bayesian Methods for Hackers: Probabilistic Programming and Bayesian Inference","type":"book"},"uris":["http://www.mendeley.com/documents/?uuid=f51f1325-a28f-45d5-8846-4220ce16990d"]}],"mendeley":{"formattedCitation":"(Davidson-Pilon, 2016a)","manualFormatting":"Davidson-Pilon (2016)","plainTextFormattedCitation":"(Davidson-Pilon, 2016a)","previouslyFormattedCitation":"(Davidson-Pilon, 2016)"},"properties":{"noteIndex":0},"schema":"https://github.com/citation-style-language/schema/raw/master/csl-citation.json"}</w:instrText>
      </w:r>
      <w:r w:rsidR="007D0C08">
        <w:fldChar w:fldCharType="separate"/>
      </w:r>
      <w:bookmarkStart w:id="0" w:name="_Hlk528060089"/>
      <w:r w:rsidR="007D0C08" w:rsidRPr="007D0C08">
        <w:rPr>
          <w:noProof/>
        </w:rPr>
        <w:t>Davi</w:t>
      </w:r>
      <w:bookmarkEnd w:id="0"/>
      <w:r w:rsidR="007D0C08" w:rsidRPr="007D0C08">
        <w:rPr>
          <w:noProof/>
        </w:rPr>
        <w:t>dson-Pilon</w:t>
      </w:r>
      <w:r w:rsidR="007D0C08">
        <w:rPr>
          <w:noProof/>
        </w:rPr>
        <w:t xml:space="preserve"> (</w:t>
      </w:r>
      <w:r w:rsidR="007D0C08" w:rsidRPr="007D0C08">
        <w:rPr>
          <w:noProof/>
        </w:rPr>
        <w:t>2016</w:t>
      </w:r>
      <w:r w:rsidR="00DC127A">
        <w:rPr>
          <w:noProof/>
        </w:rPr>
        <w:t>a, b</w:t>
      </w:r>
      <w:bookmarkStart w:id="1" w:name="_Hlk528060126"/>
      <w:r w:rsidR="007D0C08" w:rsidRPr="007D0C08">
        <w:rPr>
          <w:noProof/>
        </w:rPr>
        <w:t>)</w:t>
      </w:r>
      <w:bookmarkEnd w:id="1"/>
      <w:r w:rsidR="007D0C08">
        <w:fldChar w:fldCharType="end"/>
      </w:r>
      <w:r w:rsidR="007D0C08">
        <w:t xml:space="preserve">. </w:t>
      </w:r>
    </w:p>
    <w:p w14:paraId="38BCE64C" w14:textId="340F552B" w:rsidR="00483F5B" w:rsidRPr="00113AF0" w:rsidRDefault="00483F5B" w:rsidP="00483F5B">
      <w:pPr>
        <w:rPr>
          <w:rFonts w:ascii="Calibri" w:hAnsi="Calibri"/>
          <w:sz w:val="24"/>
          <w:szCs w:val="24"/>
          <w:lang w:val="en-US"/>
        </w:rPr>
      </w:pPr>
    </w:p>
    <w:p w14:paraId="237B0A0A" w14:textId="528E659B" w:rsidR="00113AF0" w:rsidRDefault="00113AF0" w:rsidP="00113AF0">
      <w:pPr>
        <w:rPr>
          <w:rFonts w:ascii="Times New Roman" w:hAnsi="Times New Roman" w:cs="Times New Roman"/>
          <w:b/>
          <w:sz w:val="24"/>
          <w:szCs w:val="24"/>
          <w:lang w:val="en-US"/>
        </w:rPr>
      </w:pPr>
      <w:r w:rsidRPr="00113AF0">
        <w:rPr>
          <w:rFonts w:ascii="Times New Roman" w:hAnsi="Times New Roman" w:cs="Times New Roman"/>
          <w:b/>
          <w:sz w:val="24"/>
          <w:szCs w:val="24"/>
          <w:lang w:val="en-US"/>
        </w:rPr>
        <w:t>Questions (only one answer is correct):</w:t>
      </w:r>
    </w:p>
    <w:p w14:paraId="2EE9DC27" w14:textId="77777777" w:rsidR="0070260C" w:rsidRPr="00113AF0" w:rsidRDefault="0070260C" w:rsidP="00113AF0">
      <w:pPr>
        <w:rPr>
          <w:rFonts w:ascii="Times New Roman" w:hAnsi="Times New Roman" w:cs="Times New Roman"/>
          <w:b/>
          <w:sz w:val="24"/>
          <w:szCs w:val="24"/>
          <w:lang w:val="en-US"/>
        </w:rPr>
      </w:pPr>
    </w:p>
    <w:p w14:paraId="76D19E49" w14:textId="65F4F112" w:rsidR="00113AF0" w:rsidRDefault="00113AF0" w:rsidP="007D0C08">
      <w:pPr>
        <w:rPr>
          <w:rFonts w:ascii="Times New Roman" w:hAnsi="Times New Roman" w:cs="Times New Roman"/>
          <w:b/>
          <w:sz w:val="24"/>
          <w:szCs w:val="24"/>
          <w:lang w:val="en-US"/>
        </w:rPr>
      </w:pPr>
      <w:r w:rsidRPr="00113AF0">
        <w:rPr>
          <w:rFonts w:ascii="Times New Roman" w:hAnsi="Times New Roman" w:cs="Times New Roman"/>
          <w:b/>
          <w:sz w:val="24"/>
          <w:szCs w:val="24"/>
          <w:lang w:val="en-US"/>
        </w:rPr>
        <w:t xml:space="preserve">Q1. </w:t>
      </w:r>
      <w:r w:rsidR="0070260C" w:rsidRPr="0070260C">
        <w:rPr>
          <w:rFonts w:ascii="Times New Roman" w:hAnsi="Times New Roman" w:cs="Times New Roman"/>
          <w:b/>
          <w:sz w:val="24"/>
          <w:szCs w:val="24"/>
          <w:lang w:val="en-US"/>
        </w:rPr>
        <w:t>P(</w:t>
      </w:r>
      <w:proofErr w:type="spellStart"/>
      <w:r w:rsidR="0070260C" w:rsidRPr="0070260C">
        <w:rPr>
          <w:rFonts w:ascii="Times New Roman" w:hAnsi="Times New Roman" w:cs="Times New Roman"/>
          <w:b/>
          <w:sz w:val="24"/>
          <w:szCs w:val="24"/>
          <w:lang w:val="en-US"/>
        </w:rPr>
        <w:t>D│</w:t>
      </w:r>
      <w:r w:rsidR="0070260C" w:rsidRPr="0070260C">
        <w:rPr>
          <w:rFonts w:ascii="Times New Roman" w:hAnsi="Times New Roman" w:cs="Times New Roman" w:hint="eastAsia"/>
          <w:b/>
          <w:sz w:val="24"/>
          <w:szCs w:val="24"/>
          <w:lang w:val="en-US"/>
        </w:rPr>
        <w:t>θ</w:t>
      </w:r>
      <w:proofErr w:type="spellEnd"/>
      <w:r w:rsidR="0070260C" w:rsidRPr="0070260C">
        <w:rPr>
          <w:rFonts w:ascii="Times New Roman" w:hAnsi="Times New Roman" w:cs="Times New Roman"/>
          <w:b/>
          <w:sz w:val="24"/>
          <w:szCs w:val="24"/>
          <w:lang w:val="en-US"/>
        </w:rPr>
        <w:t>)</w:t>
      </w:r>
      <w:r w:rsidR="0070260C">
        <w:rPr>
          <w:rFonts w:ascii="Times New Roman" w:hAnsi="Times New Roman" w:cs="Times New Roman"/>
          <w:b/>
          <w:sz w:val="24"/>
          <w:szCs w:val="24"/>
          <w:lang w:val="en-US"/>
        </w:rPr>
        <w:t xml:space="preserve"> is the:</w:t>
      </w:r>
    </w:p>
    <w:p w14:paraId="0C08A1C4" w14:textId="003B34B3" w:rsidR="008A2D0B" w:rsidRDefault="0070260C" w:rsidP="008A2D0B">
      <w:pPr>
        <w:pStyle w:val="ListParagraph"/>
        <w:numPr>
          <w:ilvl w:val="0"/>
          <w:numId w:val="6"/>
        </w:numPr>
        <w:rPr>
          <w:rFonts w:ascii="Times New Roman" w:hAnsi="Times New Roman" w:cs="Times New Roman"/>
          <w:b/>
          <w:sz w:val="24"/>
          <w:szCs w:val="24"/>
          <w:lang w:val="en-US"/>
        </w:rPr>
      </w:pPr>
      <w:r>
        <w:rPr>
          <w:rFonts w:ascii="Times New Roman" w:hAnsi="Times New Roman" w:cs="Times New Roman"/>
          <w:b/>
          <w:sz w:val="24"/>
          <w:szCs w:val="24"/>
          <w:lang w:val="en-US"/>
        </w:rPr>
        <w:t>Prior distribution</w:t>
      </w:r>
      <w:r w:rsidR="008A2D0B">
        <w:rPr>
          <w:rFonts w:ascii="Times New Roman" w:hAnsi="Times New Roman" w:cs="Times New Roman"/>
          <w:b/>
          <w:sz w:val="24"/>
          <w:szCs w:val="24"/>
          <w:lang w:val="en-US"/>
        </w:rPr>
        <w:t>.</w:t>
      </w:r>
    </w:p>
    <w:p w14:paraId="7A4E74D8" w14:textId="22FB9621" w:rsidR="008A2D0B" w:rsidRDefault="0070260C" w:rsidP="008A2D0B">
      <w:pPr>
        <w:pStyle w:val="ListParagraph"/>
        <w:numPr>
          <w:ilvl w:val="0"/>
          <w:numId w:val="6"/>
        </w:numPr>
        <w:rPr>
          <w:rFonts w:ascii="Times New Roman" w:hAnsi="Times New Roman" w:cs="Times New Roman"/>
          <w:b/>
          <w:sz w:val="24"/>
          <w:szCs w:val="24"/>
          <w:lang w:val="en-US"/>
        </w:rPr>
      </w:pPr>
      <w:r>
        <w:rPr>
          <w:rFonts w:ascii="Times New Roman" w:hAnsi="Times New Roman" w:cs="Times New Roman"/>
          <w:b/>
          <w:sz w:val="24"/>
          <w:szCs w:val="24"/>
          <w:lang w:val="en-US"/>
        </w:rPr>
        <w:t>Posterior distribution</w:t>
      </w:r>
      <w:r w:rsidR="008A2D0B">
        <w:rPr>
          <w:rFonts w:ascii="Times New Roman" w:hAnsi="Times New Roman" w:cs="Times New Roman"/>
          <w:b/>
          <w:sz w:val="24"/>
          <w:szCs w:val="24"/>
          <w:lang w:val="en-US"/>
        </w:rPr>
        <w:t>.</w:t>
      </w:r>
    </w:p>
    <w:p w14:paraId="48143D1E" w14:textId="4D0AF348" w:rsidR="008A2D0B" w:rsidRDefault="008A2D0B" w:rsidP="008A2D0B">
      <w:pPr>
        <w:rPr>
          <w:rFonts w:ascii="Times New Roman" w:hAnsi="Times New Roman" w:cs="Times New Roman"/>
          <w:b/>
          <w:sz w:val="24"/>
          <w:szCs w:val="24"/>
          <w:lang w:val="en-US"/>
        </w:rPr>
      </w:pPr>
    </w:p>
    <w:p w14:paraId="3823E4C7" w14:textId="54C81F86" w:rsidR="008A2D0B" w:rsidRDefault="008A2D0B" w:rsidP="008A2D0B">
      <w:pPr>
        <w:rPr>
          <w:rFonts w:ascii="Times New Roman" w:hAnsi="Times New Roman" w:cs="Times New Roman"/>
          <w:b/>
          <w:sz w:val="24"/>
          <w:szCs w:val="24"/>
          <w:lang w:val="en-US"/>
        </w:rPr>
      </w:pPr>
      <w:r>
        <w:rPr>
          <w:rFonts w:ascii="Times New Roman" w:hAnsi="Times New Roman" w:cs="Times New Roman"/>
          <w:b/>
          <w:sz w:val="24"/>
          <w:szCs w:val="24"/>
          <w:lang w:val="en-US"/>
        </w:rPr>
        <w:t xml:space="preserve">Q2. </w:t>
      </w:r>
      <w:r w:rsidR="0070260C" w:rsidRPr="0070260C">
        <w:rPr>
          <w:rFonts w:ascii="Times New Roman" w:hAnsi="Times New Roman" w:cs="Times New Roman"/>
          <w:b/>
          <w:sz w:val="24"/>
          <w:szCs w:val="24"/>
          <w:lang w:val="en-US"/>
        </w:rPr>
        <w:t>P(</w:t>
      </w:r>
      <w:proofErr w:type="spellStart"/>
      <w:r w:rsidR="0070260C" w:rsidRPr="0070260C">
        <w:rPr>
          <w:rFonts w:ascii="Times New Roman" w:hAnsi="Times New Roman" w:cs="Times New Roman" w:hint="eastAsia"/>
          <w:b/>
          <w:sz w:val="24"/>
          <w:szCs w:val="24"/>
          <w:lang w:val="en-US"/>
        </w:rPr>
        <w:t>θ</w:t>
      </w:r>
      <w:r w:rsidR="0070260C" w:rsidRPr="0070260C">
        <w:rPr>
          <w:rFonts w:ascii="Times New Roman" w:hAnsi="Times New Roman" w:cs="Times New Roman"/>
          <w:b/>
          <w:sz w:val="24"/>
          <w:szCs w:val="24"/>
          <w:lang w:val="en-US"/>
        </w:rPr>
        <w:t>│D</w:t>
      </w:r>
      <w:proofErr w:type="spellEnd"/>
      <w:r w:rsidR="0070260C" w:rsidRPr="0070260C">
        <w:rPr>
          <w:rFonts w:ascii="Times New Roman" w:hAnsi="Times New Roman" w:cs="Times New Roman"/>
          <w:b/>
          <w:sz w:val="24"/>
          <w:szCs w:val="24"/>
          <w:lang w:val="en-US"/>
        </w:rPr>
        <w:t>)</w:t>
      </w:r>
      <w:r w:rsidR="0070260C">
        <w:rPr>
          <w:rFonts w:ascii="Times New Roman" w:hAnsi="Times New Roman" w:cs="Times New Roman"/>
          <w:b/>
          <w:sz w:val="24"/>
          <w:szCs w:val="24"/>
          <w:lang w:val="en-US"/>
        </w:rPr>
        <w:t xml:space="preserve"> is the:</w:t>
      </w:r>
    </w:p>
    <w:p w14:paraId="11FD0B0E" w14:textId="77777777" w:rsidR="0070260C" w:rsidRDefault="0070260C" w:rsidP="0070260C">
      <w:pPr>
        <w:pStyle w:val="ListParagraph"/>
        <w:numPr>
          <w:ilvl w:val="0"/>
          <w:numId w:val="14"/>
        </w:numPr>
        <w:rPr>
          <w:rFonts w:ascii="Times New Roman" w:hAnsi="Times New Roman" w:cs="Times New Roman"/>
          <w:b/>
          <w:sz w:val="24"/>
          <w:szCs w:val="24"/>
          <w:lang w:val="en-US"/>
        </w:rPr>
      </w:pPr>
      <w:r>
        <w:rPr>
          <w:rFonts w:ascii="Times New Roman" w:hAnsi="Times New Roman" w:cs="Times New Roman"/>
          <w:b/>
          <w:sz w:val="24"/>
          <w:szCs w:val="24"/>
          <w:lang w:val="en-US"/>
        </w:rPr>
        <w:t>Prior distribution.</w:t>
      </w:r>
    </w:p>
    <w:p w14:paraId="339DCA5D" w14:textId="77777777" w:rsidR="0070260C" w:rsidRDefault="0070260C" w:rsidP="0070260C">
      <w:pPr>
        <w:pStyle w:val="ListParagraph"/>
        <w:numPr>
          <w:ilvl w:val="0"/>
          <w:numId w:val="14"/>
        </w:numPr>
        <w:rPr>
          <w:rFonts w:ascii="Times New Roman" w:hAnsi="Times New Roman" w:cs="Times New Roman"/>
          <w:b/>
          <w:sz w:val="24"/>
          <w:szCs w:val="24"/>
          <w:lang w:val="en-US"/>
        </w:rPr>
      </w:pPr>
      <w:r>
        <w:rPr>
          <w:rFonts w:ascii="Times New Roman" w:hAnsi="Times New Roman" w:cs="Times New Roman"/>
          <w:b/>
          <w:sz w:val="24"/>
          <w:szCs w:val="24"/>
          <w:lang w:val="en-US"/>
        </w:rPr>
        <w:t>Posterior distribution.</w:t>
      </w:r>
    </w:p>
    <w:p w14:paraId="724E8F90" w14:textId="7E70800C" w:rsidR="008A2D0B" w:rsidRDefault="008A2D0B" w:rsidP="008A2D0B">
      <w:pPr>
        <w:rPr>
          <w:rFonts w:ascii="Times New Roman" w:hAnsi="Times New Roman" w:cs="Times New Roman"/>
          <w:b/>
          <w:sz w:val="24"/>
          <w:szCs w:val="24"/>
          <w:lang w:val="en-US"/>
        </w:rPr>
      </w:pPr>
    </w:p>
    <w:p w14:paraId="3CED53AE" w14:textId="0DB694F5" w:rsidR="008A2D0B" w:rsidRDefault="008A2D0B" w:rsidP="008A2D0B">
      <w:pPr>
        <w:rPr>
          <w:rFonts w:ascii="Times New Roman" w:hAnsi="Times New Roman" w:cs="Times New Roman"/>
          <w:b/>
          <w:sz w:val="24"/>
          <w:szCs w:val="24"/>
          <w:lang w:val="en-US"/>
        </w:rPr>
      </w:pPr>
      <w:r>
        <w:rPr>
          <w:rFonts w:ascii="Times New Roman" w:hAnsi="Times New Roman" w:cs="Times New Roman"/>
          <w:b/>
          <w:sz w:val="24"/>
          <w:szCs w:val="24"/>
          <w:lang w:val="en-US"/>
        </w:rPr>
        <w:t xml:space="preserve">Q3. </w:t>
      </w:r>
      <w:proofErr w:type="spellStart"/>
      <w:r w:rsidR="0070260C">
        <w:rPr>
          <w:rFonts w:ascii="Times New Roman" w:hAnsi="Times New Roman" w:cs="Times New Roman"/>
          <w:b/>
          <w:sz w:val="24"/>
          <w:szCs w:val="24"/>
          <w:lang w:val="en-US"/>
        </w:rPr>
        <w:t>Bayesianists</w:t>
      </w:r>
      <w:proofErr w:type="spellEnd"/>
      <w:r w:rsidR="0070260C">
        <w:rPr>
          <w:rFonts w:ascii="Times New Roman" w:hAnsi="Times New Roman" w:cs="Times New Roman"/>
          <w:b/>
          <w:sz w:val="24"/>
          <w:szCs w:val="24"/>
          <w:lang w:val="en-US"/>
        </w:rPr>
        <w:t xml:space="preserve"> aim at obtaining</w:t>
      </w:r>
      <w:r>
        <w:rPr>
          <w:rFonts w:ascii="Times New Roman" w:hAnsi="Times New Roman" w:cs="Times New Roman"/>
          <w:b/>
          <w:sz w:val="24"/>
          <w:szCs w:val="24"/>
          <w:lang w:val="en-US"/>
        </w:rPr>
        <w:t>:</w:t>
      </w:r>
    </w:p>
    <w:p w14:paraId="1360CA96" w14:textId="2430ADBF" w:rsidR="00FB2337" w:rsidRDefault="0070260C" w:rsidP="0070260C">
      <w:pPr>
        <w:pStyle w:val="ListParagraph"/>
        <w:numPr>
          <w:ilvl w:val="0"/>
          <w:numId w:val="8"/>
        </w:numPr>
        <w:rPr>
          <w:rFonts w:ascii="Times New Roman" w:hAnsi="Times New Roman" w:cs="Times New Roman"/>
          <w:b/>
          <w:sz w:val="24"/>
          <w:szCs w:val="24"/>
          <w:lang w:val="en-US"/>
        </w:rPr>
      </w:pPr>
      <w:r>
        <w:rPr>
          <w:rFonts w:ascii="Times New Roman" w:hAnsi="Times New Roman" w:cs="Times New Roman"/>
          <w:b/>
          <w:sz w:val="24"/>
          <w:szCs w:val="24"/>
          <w:lang w:val="en-US"/>
        </w:rPr>
        <w:t>A singular estimate.</w:t>
      </w:r>
    </w:p>
    <w:p w14:paraId="7A8641E3" w14:textId="21014E88" w:rsidR="0070260C" w:rsidRDefault="0070260C" w:rsidP="0070260C">
      <w:pPr>
        <w:pStyle w:val="ListParagraph"/>
        <w:numPr>
          <w:ilvl w:val="0"/>
          <w:numId w:val="8"/>
        </w:numPr>
        <w:rPr>
          <w:rFonts w:ascii="Times New Roman" w:hAnsi="Times New Roman" w:cs="Times New Roman"/>
          <w:b/>
          <w:sz w:val="24"/>
          <w:szCs w:val="24"/>
          <w:lang w:val="en-US"/>
        </w:rPr>
      </w:pPr>
      <w:r>
        <w:rPr>
          <w:rFonts w:ascii="Times New Roman" w:hAnsi="Times New Roman" w:cs="Times New Roman"/>
          <w:b/>
          <w:sz w:val="24"/>
          <w:szCs w:val="24"/>
          <w:lang w:val="en-US"/>
        </w:rPr>
        <w:t>A probability distribution</w:t>
      </w:r>
    </w:p>
    <w:p w14:paraId="7A10F37F" w14:textId="77777777" w:rsidR="00FB2337" w:rsidRDefault="00FB2337" w:rsidP="00DF19D8">
      <w:pPr>
        <w:rPr>
          <w:rFonts w:ascii="Calibri" w:hAnsi="Calibri"/>
          <w:sz w:val="24"/>
          <w:szCs w:val="24"/>
          <w:lang w:val="en-US"/>
        </w:rPr>
      </w:pPr>
    </w:p>
    <w:p w14:paraId="57E25C63" w14:textId="77777777" w:rsidR="00105269" w:rsidRDefault="00AB1750" w:rsidP="009E7759">
      <w:pPr>
        <w:rPr>
          <w:rFonts w:ascii="Times New Roman" w:hAnsi="Times New Roman" w:cs="Times New Roman"/>
          <w:b/>
          <w:sz w:val="24"/>
          <w:szCs w:val="24"/>
          <w:lang w:val="en-US"/>
        </w:rPr>
      </w:pPr>
      <w:r>
        <w:rPr>
          <w:rFonts w:ascii="Times New Roman" w:hAnsi="Times New Roman" w:cs="Times New Roman"/>
          <w:b/>
          <w:sz w:val="24"/>
          <w:szCs w:val="24"/>
          <w:lang w:val="en-US"/>
        </w:rPr>
        <w:t>Programming</w:t>
      </w:r>
      <w:r w:rsidR="00105269">
        <w:rPr>
          <w:rFonts w:ascii="Times New Roman" w:hAnsi="Times New Roman" w:cs="Times New Roman"/>
          <w:b/>
          <w:sz w:val="24"/>
          <w:szCs w:val="24"/>
          <w:lang w:val="en-US"/>
        </w:rPr>
        <w:t xml:space="preserve">. </w:t>
      </w:r>
    </w:p>
    <w:p w14:paraId="0F57936E" w14:textId="77777777" w:rsidR="007C3780" w:rsidRDefault="007C3780" w:rsidP="005416F8">
      <w:pPr>
        <w:rPr>
          <w:rFonts w:ascii="Times New Roman" w:hAnsi="Times New Roman" w:cs="Times New Roman"/>
          <w:b/>
          <w:sz w:val="24"/>
          <w:szCs w:val="24"/>
          <w:lang w:val="en-US"/>
        </w:rPr>
      </w:pPr>
    </w:p>
    <w:p w14:paraId="050D5B95" w14:textId="521BC7BD" w:rsidR="001C23E3" w:rsidRDefault="001C23E3" w:rsidP="00DC127A">
      <w:pPr>
        <w:rPr>
          <w:rFonts w:ascii="Times New Roman" w:hAnsi="Times New Roman" w:cs="Times New Roman"/>
          <w:b/>
          <w:sz w:val="24"/>
          <w:szCs w:val="24"/>
          <w:lang w:val="en-US"/>
        </w:rPr>
      </w:pPr>
      <w:r>
        <w:rPr>
          <w:rFonts w:ascii="Times New Roman" w:hAnsi="Times New Roman" w:cs="Times New Roman"/>
          <w:b/>
          <w:sz w:val="24"/>
          <w:szCs w:val="24"/>
          <w:lang w:val="en-US"/>
        </w:rPr>
        <w:t>P1.</w:t>
      </w:r>
      <w:r w:rsidR="00970743">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Study </w:t>
      </w:r>
      <w:r w:rsidR="0080323D">
        <w:rPr>
          <w:rFonts w:ascii="Times New Roman" w:hAnsi="Times New Roman" w:cs="Times New Roman"/>
          <w:b/>
          <w:sz w:val="24"/>
          <w:szCs w:val="24"/>
          <w:lang w:val="en-US"/>
        </w:rPr>
        <w:t>the example “</w:t>
      </w:r>
      <w:r w:rsidR="0080323D" w:rsidRPr="0080323D">
        <w:rPr>
          <w:rFonts w:ascii="Times New Roman" w:hAnsi="Times New Roman" w:cs="Times New Roman"/>
          <w:b/>
          <w:sz w:val="24"/>
          <w:szCs w:val="24"/>
          <w:lang w:val="en-US"/>
        </w:rPr>
        <w:t>How to order Reddit submissions</w:t>
      </w:r>
      <w:r w:rsidR="00970743">
        <w:rPr>
          <w:rFonts w:ascii="Times New Roman" w:hAnsi="Times New Roman" w:cs="Times New Roman"/>
          <w:b/>
          <w:sz w:val="24"/>
          <w:szCs w:val="24"/>
          <w:lang w:val="en-US"/>
        </w:rPr>
        <w:t>”</w:t>
      </w:r>
      <w:r w:rsidR="0080323D">
        <w:rPr>
          <w:rFonts w:ascii="Times New Roman" w:hAnsi="Times New Roman" w:cs="Times New Roman"/>
          <w:b/>
          <w:sz w:val="24"/>
          <w:szCs w:val="24"/>
          <w:lang w:val="en-US"/>
        </w:rPr>
        <w:t xml:space="preserve"> from </w:t>
      </w:r>
      <w:r w:rsidR="0080323D" w:rsidRPr="0080323D">
        <w:rPr>
          <w:rFonts w:ascii="Times New Roman" w:hAnsi="Times New Roman" w:cs="Times New Roman"/>
          <w:b/>
          <w:sz w:val="24"/>
          <w:szCs w:val="24"/>
          <w:lang w:val="en-US"/>
        </w:rPr>
        <w:t>Davidson-Pilon(2016b)</w:t>
      </w:r>
      <w:r w:rsidR="0080323D">
        <w:rPr>
          <w:rFonts w:ascii="Times New Roman" w:hAnsi="Times New Roman" w:cs="Times New Roman"/>
          <w:b/>
          <w:sz w:val="24"/>
          <w:szCs w:val="24"/>
          <w:lang w:val="en-US"/>
        </w:rPr>
        <w:t xml:space="preserve"> chapter 4.</w:t>
      </w:r>
    </w:p>
    <w:p w14:paraId="6DE314C2" w14:textId="77777777" w:rsidR="0080323D" w:rsidRDefault="0080323D" w:rsidP="00DC127A">
      <w:pPr>
        <w:rPr>
          <w:rFonts w:ascii="Times New Roman" w:hAnsi="Times New Roman" w:cs="Times New Roman"/>
          <w:b/>
          <w:sz w:val="24"/>
          <w:szCs w:val="24"/>
          <w:lang w:val="en-US"/>
        </w:rPr>
      </w:pPr>
    </w:p>
    <w:p w14:paraId="296ED23C" w14:textId="3446B336" w:rsidR="00910CAC" w:rsidRPr="005416F8" w:rsidRDefault="00077743" w:rsidP="00DC127A">
      <w:pPr>
        <w:rPr>
          <w:rFonts w:ascii="Times New Roman" w:hAnsi="Times New Roman" w:cs="Times New Roman"/>
          <w:b/>
          <w:sz w:val="24"/>
          <w:szCs w:val="24"/>
          <w:lang w:val="en-US"/>
        </w:rPr>
      </w:pPr>
      <w:r>
        <w:rPr>
          <w:rFonts w:ascii="Times New Roman" w:hAnsi="Times New Roman" w:cs="Times New Roman"/>
          <w:b/>
          <w:sz w:val="24"/>
          <w:szCs w:val="24"/>
          <w:lang w:val="en-US"/>
        </w:rPr>
        <w:t>P</w:t>
      </w:r>
      <w:r w:rsidR="001C23E3">
        <w:rPr>
          <w:rFonts w:ascii="Times New Roman" w:hAnsi="Times New Roman" w:cs="Times New Roman"/>
          <w:b/>
          <w:sz w:val="24"/>
          <w:szCs w:val="24"/>
          <w:lang w:val="en-US"/>
        </w:rPr>
        <w:t>2</w:t>
      </w:r>
      <w:r w:rsidR="00EE20F7">
        <w:rPr>
          <w:rFonts w:ascii="Times New Roman" w:hAnsi="Times New Roman" w:cs="Times New Roman"/>
          <w:b/>
          <w:sz w:val="24"/>
          <w:szCs w:val="24"/>
          <w:lang w:val="en-US"/>
        </w:rPr>
        <w:t xml:space="preserve">. </w:t>
      </w:r>
      <w:r w:rsidR="00910CAC">
        <w:rPr>
          <w:rFonts w:ascii="Times New Roman" w:hAnsi="Times New Roman" w:cs="Times New Roman"/>
          <w:b/>
          <w:sz w:val="24"/>
          <w:szCs w:val="24"/>
          <w:lang w:val="en-US"/>
        </w:rPr>
        <w:t xml:space="preserve">Add to the Burglary system in PYMC the following situations and recompute the Burglary probability: </w:t>
      </w:r>
    </w:p>
    <w:p w14:paraId="7C289E63" w14:textId="30AC7109" w:rsidR="00AB1750" w:rsidRPr="00910CAC" w:rsidRDefault="00910CAC" w:rsidP="00910CAC">
      <w:pPr>
        <w:pStyle w:val="ListParagraph"/>
        <w:numPr>
          <w:ilvl w:val="0"/>
          <w:numId w:val="15"/>
        </w:numPr>
        <w:rPr>
          <w:rFonts w:ascii="Calibri" w:hAnsi="Calibri"/>
          <w:b/>
          <w:sz w:val="24"/>
          <w:szCs w:val="24"/>
          <w:lang w:val="en-US"/>
        </w:rPr>
      </w:pPr>
      <w:r w:rsidRPr="00910CAC">
        <w:rPr>
          <w:rFonts w:ascii="Calibri" w:hAnsi="Calibri"/>
          <w:b/>
          <w:sz w:val="24"/>
          <w:szCs w:val="24"/>
          <w:lang w:val="en-US"/>
        </w:rPr>
        <w:t>A flooding situation;</w:t>
      </w:r>
    </w:p>
    <w:p w14:paraId="454A7A68" w14:textId="4B6E2071" w:rsidR="00910CAC" w:rsidRPr="00910CAC" w:rsidRDefault="00910CAC" w:rsidP="00910CAC">
      <w:pPr>
        <w:pStyle w:val="ListParagraph"/>
        <w:numPr>
          <w:ilvl w:val="0"/>
          <w:numId w:val="15"/>
        </w:numPr>
        <w:rPr>
          <w:rFonts w:ascii="Calibri" w:hAnsi="Calibri"/>
          <w:b/>
          <w:sz w:val="24"/>
          <w:szCs w:val="24"/>
          <w:lang w:val="en-US"/>
        </w:rPr>
      </w:pPr>
      <w:r w:rsidRPr="00910CAC">
        <w:rPr>
          <w:rFonts w:ascii="Calibri" w:hAnsi="Calibri"/>
          <w:b/>
          <w:sz w:val="24"/>
          <w:szCs w:val="24"/>
          <w:lang w:val="en-US"/>
        </w:rPr>
        <w:t xml:space="preserve">A flooding situation and an animal permission (in a particular space). </w:t>
      </w:r>
    </w:p>
    <w:p w14:paraId="30150287" w14:textId="77777777" w:rsidR="0080323D" w:rsidRDefault="0080323D" w:rsidP="0080323D">
      <w:pPr>
        <w:rPr>
          <w:rFonts w:ascii="Times New Roman" w:hAnsi="Times New Roman" w:cs="Times New Roman"/>
          <w:b/>
          <w:sz w:val="24"/>
          <w:szCs w:val="24"/>
          <w:lang w:val="en-US"/>
        </w:rPr>
      </w:pPr>
    </w:p>
    <w:p w14:paraId="78E9A507" w14:textId="30B3E83D" w:rsidR="00970743" w:rsidRDefault="0080323D" w:rsidP="0080323D">
      <w:pPr>
        <w:rPr>
          <w:rFonts w:ascii="Times New Roman" w:hAnsi="Times New Roman" w:cs="Times New Roman"/>
          <w:b/>
          <w:sz w:val="24"/>
          <w:szCs w:val="24"/>
          <w:lang w:val="en-US"/>
        </w:rPr>
      </w:pPr>
      <w:r>
        <w:rPr>
          <w:rFonts w:ascii="Times New Roman" w:hAnsi="Times New Roman" w:cs="Times New Roman"/>
          <w:b/>
          <w:sz w:val="24"/>
          <w:szCs w:val="24"/>
          <w:lang w:val="en-US"/>
        </w:rPr>
        <w:t>P</w:t>
      </w:r>
      <w:r>
        <w:rPr>
          <w:rFonts w:ascii="Times New Roman" w:hAnsi="Times New Roman" w:cs="Times New Roman"/>
          <w:b/>
          <w:sz w:val="24"/>
          <w:szCs w:val="24"/>
          <w:lang w:val="en-US"/>
        </w:rPr>
        <w:t>3</w:t>
      </w:r>
      <w:r>
        <w:rPr>
          <w:rFonts w:ascii="Times New Roman" w:hAnsi="Times New Roman" w:cs="Times New Roman"/>
          <w:b/>
          <w:sz w:val="24"/>
          <w:szCs w:val="24"/>
          <w:lang w:val="en-US"/>
        </w:rPr>
        <w:t xml:space="preserve">. </w:t>
      </w:r>
      <w:r w:rsidRPr="0080323D">
        <w:rPr>
          <w:rFonts w:ascii="Times New Roman" w:hAnsi="Times New Roman" w:cs="Times New Roman"/>
          <w:b/>
          <w:sz w:val="24"/>
          <w:szCs w:val="24"/>
          <w:lang w:val="en-US"/>
        </w:rPr>
        <w:t xml:space="preserve">Replacing German tanks with locomotives </w:t>
      </w:r>
      <w:r w:rsidR="001C7053">
        <w:rPr>
          <w:rFonts w:ascii="Times New Roman" w:hAnsi="Times New Roman" w:cs="Times New Roman"/>
          <w:b/>
          <w:sz w:val="24"/>
          <w:szCs w:val="24"/>
          <w:lang w:val="en-US"/>
        </w:rPr>
        <w:t xml:space="preserve">bring on </w:t>
      </w:r>
      <w:bookmarkStart w:id="2" w:name="_GoBack"/>
      <w:bookmarkEnd w:id="2"/>
      <w:r w:rsidRPr="0080323D">
        <w:rPr>
          <w:rFonts w:ascii="Times New Roman" w:hAnsi="Times New Roman" w:cs="Times New Roman"/>
          <w:b/>
          <w:sz w:val="24"/>
          <w:szCs w:val="24"/>
          <w:lang w:val="en-US"/>
        </w:rPr>
        <w:t>a similar problem: a railroad numbers its locomotives in order 1..N and the locomotives with the numbers 10, 256, 202 and 97 were observed, estimate how many locomotives the railroad has. But this time you have more background information. It is probably not reasonable to assume that a train-operating company with 1000 locomotives is just as likely as a company with only 1 (as we assumed in the uniform prior for N). In most fields, there are many small companies, fewer medium-sized companies, and only one or two very large companies. In fact, the distribution of company sizes tends to follow a power law. This law suggests that if there are 1000 companies with fewer than 10 locomotives, there might be 100 companies with 100 locomotives, 10 companies with 1000, and possibly one company with 10,000 locomotives. Mathematically, a power law means that the number of companies with a given size is inversely proportional to size, or</w:t>
      </w:r>
    </w:p>
    <w:p w14:paraId="0D5DE500" w14:textId="7F42D5C8" w:rsidR="00970743" w:rsidRDefault="00970743" w:rsidP="0080323D">
      <w:pPr>
        <w:rPr>
          <w:rFonts w:ascii="Times New Roman" w:hAnsi="Times New Roman" w:cs="Times New Roman"/>
          <w:b/>
          <w:sz w:val="24"/>
          <w:szCs w:val="24"/>
          <w:lang w:val="en-US"/>
        </w:rPr>
      </w:pPr>
      <m:oMathPara>
        <m:oMath>
          <m:r>
            <m:rPr>
              <m:nor/>
            </m:rPr>
            <w:rPr>
              <w:rFonts w:ascii="Cambria Math" w:hAnsi="Cambria Math" w:cs="Times New Roman"/>
              <w:b/>
              <w:sz w:val="24"/>
              <w:szCs w:val="24"/>
              <w:lang w:val="en-US"/>
            </w:rPr>
            <m:t>PMF</m:t>
          </m:r>
          <m:r>
            <m:rPr>
              <m:sty m:val="bi"/>
            </m:rPr>
            <w:rPr>
              <w:rFonts w:ascii="Cambria Math" w:hAnsi="Cambria Math" w:cs="Times New Roman"/>
              <w:sz w:val="24"/>
              <w:szCs w:val="24"/>
              <w:lang w:val="en-US"/>
            </w:rPr>
            <m:t>(x)∝</m:t>
          </m:r>
          <m:sSup>
            <m:sSupPr>
              <m:ctrlPr>
                <w:rPr>
                  <w:rFonts w:ascii="Cambria Math" w:hAnsi="Cambria Math" w:cs="Times New Roman"/>
                  <w:b/>
                  <w:i/>
                  <w:sz w:val="24"/>
                  <w:szCs w:val="24"/>
                  <w:lang w:val="en-US"/>
                </w:rPr>
              </m:ctrlPr>
            </m:sSupPr>
            <m:e>
              <m:d>
                <m:dPr>
                  <m:ctrlPr>
                    <w:rPr>
                      <w:rFonts w:ascii="Cambria Math" w:hAnsi="Cambria Math" w:cs="Times New Roman"/>
                      <w:b/>
                      <w:i/>
                      <w:sz w:val="24"/>
                      <w:szCs w:val="24"/>
                      <w:lang w:val="en-US"/>
                    </w:rPr>
                  </m:ctrlPr>
                </m:dPr>
                <m:e>
                  <m:f>
                    <m:fPr>
                      <m:ctrlPr>
                        <w:rPr>
                          <w:rFonts w:ascii="Cambria Math" w:hAnsi="Cambria Math" w:cs="Times New Roman"/>
                          <w:b/>
                          <w:i/>
                          <w:sz w:val="24"/>
                          <w:szCs w:val="24"/>
                          <w:lang w:val="en-US"/>
                        </w:rPr>
                      </m:ctrlPr>
                    </m:fPr>
                    <m:num>
                      <m:r>
                        <m:rPr>
                          <m:sty m:val="bi"/>
                        </m:rPr>
                        <w:rPr>
                          <w:rFonts w:ascii="Cambria Math" w:hAnsi="Cambria Math" w:cs="Times New Roman"/>
                          <w:sz w:val="24"/>
                          <w:szCs w:val="24"/>
                          <w:lang w:val="en-US"/>
                        </w:rPr>
                        <m:t>1</m:t>
                      </m:r>
                    </m:num>
                    <m:den>
                      <m:r>
                        <m:rPr>
                          <m:sty m:val="bi"/>
                        </m:rPr>
                        <w:rPr>
                          <w:rFonts w:ascii="Cambria Math" w:hAnsi="Cambria Math" w:cs="Times New Roman"/>
                          <w:sz w:val="24"/>
                          <w:szCs w:val="24"/>
                          <w:lang w:val="en-US"/>
                        </w:rPr>
                        <m:t>x</m:t>
                      </m:r>
                    </m:den>
                  </m:f>
                </m:e>
              </m:d>
            </m:e>
            <m:sup>
              <m:r>
                <m:rPr>
                  <m:sty m:val="bi"/>
                </m:rPr>
                <w:rPr>
                  <w:rFonts w:ascii="Cambria Math" w:hAnsi="Cambria Math" w:cs="Times New Roman"/>
                  <w:sz w:val="24"/>
                  <w:szCs w:val="24"/>
                  <w:lang w:val="en-US"/>
                </w:rPr>
                <m:t>α</m:t>
              </m:r>
            </m:sup>
          </m:sSup>
        </m:oMath>
      </m:oMathPara>
    </w:p>
    <w:p w14:paraId="2991559E" w14:textId="3BCEC230" w:rsidR="0080323D" w:rsidRPr="0080323D" w:rsidRDefault="0080323D" w:rsidP="0080323D">
      <w:pPr>
        <w:rPr>
          <w:rFonts w:ascii="Times New Roman" w:hAnsi="Times New Roman" w:cs="Times New Roman"/>
          <w:b/>
          <w:sz w:val="24"/>
          <w:szCs w:val="24"/>
          <w:lang w:val="en-US"/>
        </w:rPr>
      </w:pPr>
      <w:r w:rsidRPr="0080323D">
        <w:rPr>
          <w:rFonts w:ascii="Times New Roman" w:hAnsi="Times New Roman" w:cs="Times New Roman"/>
          <w:b/>
          <w:sz w:val="24"/>
          <w:szCs w:val="24"/>
          <w:lang w:val="en-US"/>
        </w:rPr>
        <w:t xml:space="preserve">where </w:t>
      </w:r>
      <m:oMath>
        <m:r>
          <m:rPr>
            <m:nor/>
          </m:rPr>
          <w:rPr>
            <w:rFonts w:ascii="Cambria Math" w:hAnsi="Cambria Math" w:cs="Times New Roman"/>
            <w:b/>
            <w:sz w:val="24"/>
            <w:szCs w:val="24"/>
            <w:lang w:val="en-US"/>
          </w:rPr>
          <m:t>PMF</m:t>
        </m:r>
        <m:r>
          <m:rPr>
            <m:sty m:val="bi"/>
          </m:rPr>
          <w:rPr>
            <w:rFonts w:ascii="Cambria Math" w:hAnsi="Cambria Math" w:cs="Times New Roman"/>
            <w:sz w:val="24"/>
            <w:szCs w:val="24"/>
            <w:lang w:val="en-US"/>
          </w:rPr>
          <m:t>(x)</m:t>
        </m:r>
      </m:oMath>
      <w:r w:rsidRPr="0080323D">
        <w:rPr>
          <w:rFonts w:ascii="Times New Roman" w:hAnsi="Times New Roman" w:cs="Times New Roman"/>
          <w:b/>
          <w:sz w:val="24"/>
          <w:szCs w:val="24"/>
          <w:lang w:val="en-US"/>
        </w:rPr>
        <w:t xml:space="preserve"> is the probability mass function of </w:t>
      </w:r>
      <m:oMath>
        <m:r>
          <m:rPr>
            <m:sty m:val="bi"/>
          </m:rPr>
          <w:rPr>
            <w:rFonts w:ascii="Cambria Math" w:hAnsi="Cambria Math" w:cs="Times New Roman"/>
            <w:sz w:val="24"/>
            <w:szCs w:val="24"/>
            <w:lang w:val="en-US"/>
          </w:rPr>
          <m:t>x</m:t>
        </m:r>
      </m:oMath>
      <w:r w:rsidRPr="0080323D">
        <w:rPr>
          <w:rFonts w:ascii="Times New Roman" w:hAnsi="Times New Roman" w:cs="Times New Roman"/>
          <w:b/>
          <w:sz w:val="24"/>
          <w:szCs w:val="24"/>
          <w:lang w:val="en-US"/>
        </w:rPr>
        <w:t xml:space="preserve"> and</w:t>
      </w:r>
      <w:r w:rsidR="00970743">
        <w:rPr>
          <w:rFonts w:ascii="Times New Roman" w:hAnsi="Times New Roman" w:cs="Times New Roman"/>
          <w:b/>
          <w:sz w:val="24"/>
          <w:szCs w:val="24"/>
          <w:lang w:val="en-US"/>
        </w:rPr>
        <w:t xml:space="preserve"> </w:t>
      </w:r>
      <m:oMath>
        <m:r>
          <m:rPr>
            <m:sty m:val="bi"/>
          </m:rPr>
          <w:rPr>
            <w:rFonts w:ascii="Cambria Math" w:hAnsi="Cambria Math" w:cs="Times New Roman"/>
            <w:sz w:val="24"/>
            <w:szCs w:val="24"/>
            <w:lang w:val="en-US"/>
          </w:rPr>
          <m:t>α</m:t>
        </m:r>
      </m:oMath>
      <w:r w:rsidRPr="0080323D">
        <w:rPr>
          <w:rFonts w:ascii="Times New Roman" w:hAnsi="Times New Roman" w:cs="Times New Roman"/>
          <w:b/>
          <w:sz w:val="24"/>
          <w:szCs w:val="24"/>
          <w:lang w:val="en-US"/>
        </w:rPr>
        <w:t xml:space="preserve"> is a parameter that is often near 1</w:t>
      </w:r>
    </w:p>
    <w:p w14:paraId="478E5162" w14:textId="77777777" w:rsidR="0080323D" w:rsidRPr="0080323D" w:rsidRDefault="0080323D" w:rsidP="0080323D">
      <w:pPr>
        <w:rPr>
          <w:rFonts w:ascii="Times New Roman" w:hAnsi="Times New Roman" w:cs="Times New Roman"/>
          <w:b/>
          <w:sz w:val="24"/>
          <w:szCs w:val="24"/>
          <w:lang w:val="en-US"/>
        </w:rPr>
      </w:pPr>
      <w:r w:rsidRPr="0080323D">
        <w:rPr>
          <w:rFonts w:ascii="Times New Roman" w:hAnsi="Times New Roman" w:cs="Times New Roman"/>
          <w:b/>
          <w:sz w:val="24"/>
          <w:szCs w:val="24"/>
          <w:lang w:val="en-US"/>
        </w:rPr>
        <w:t>a. Estimate N in this situation</w:t>
      </w:r>
    </w:p>
    <w:p w14:paraId="3A13CC24" w14:textId="39D50547" w:rsidR="00910CAC" w:rsidRDefault="0080323D" w:rsidP="0080323D">
      <w:pPr>
        <w:rPr>
          <w:rFonts w:ascii="Calibri" w:hAnsi="Calibri"/>
          <w:sz w:val="24"/>
          <w:szCs w:val="24"/>
          <w:lang w:val="en-US"/>
        </w:rPr>
      </w:pPr>
      <w:r w:rsidRPr="0080323D">
        <w:rPr>
          <w:rFonts w:ascii="Times New Roman" w:hAnsi="Times New Roman" w:cs="Times New Roman"/>
          <w:b/>
          <w:sz w:val="24"/>
          <w:szCs w:val="24"/>
          <w:lang w:val="en-US"/>
        </w:rPr>
        <w:t>b. What if there are many companies with different numbers of trains, and you are equally likely to see any train operated by any company? Note that, in this case, the likelihood function is different because you are more likely to see a train operated by a large company?</w:t>
      </w:r>
    </w:p>
    <w:p w14:paraId="0F20F84C" w14:textId="77777777" w:rsidR="00910CAC" w:rsidRPr="00910CAC" w:rsidRDefault="00910CAC" w:rsidP="00910CAC">
      <w:pPr>
        <w:rPr>
          <w:rFonts w:ascii="Calibri" w:hAnsi="Calibri"/>
          <w:sz w:val="24"/>
          <w:szCs w:val="24"/>
          <w:lang w:val="en-US"/>
        </w:rPr>
      </w:pPr>
    </w:p>
    <w:p w14:paraId="6BEED836" w14:textId="77777777" w:rsidR="00FA24BE" w:rsidRPr="00113AF0" w:rsidRDefault="00FA24BE" w:rsidP="00483F5B">
      <w:pPr>
        <w:pStyle w:val="Heading1"/>
      </w:pPr>
      <w:r w:rsidRPr="00113AF0">
        <w:t>Cited works:</w:t>
      </w:r>
    </w:p>
    <w:p w14:paraId="34885AA3" w14:textId="5DAABE32" w:rsidR="00105269" w:rsidRPr="00105269" w:rsidRDefault="00FA24BE" w:rsidP="00105269">
      <w:pPr>
        <w:widowControl w:val="0"/>
        <w:autoSpaceDE w:val="0"/>
        <w:autoSpaceDN w:val="0"/>
        <w:adjustRightInd w:val="0"/>
        <w:ind w:left="480" w:hanging="480"/>
        <w:rPr>
          <w:rFonts w:ascii="Tw Cen MT" w:hAnsi="Tw Cen MT" w:cs="Times New Roman"/>
          <w:noProof/>
          <w:sz w:val="24"/>
          <w:lang w:val="en-US"/>
        </w:rPr>
      </w:pPr>
      <w:r w:rsidRPr="00113AF0">
        <w:rPr>
          <w:sz w:val="24"/>
          <w:szCs w:val="24"/>
          <w:lang w:val="en-US"/>
        </w:rPr>
        <w:fldChar w:fldCharType="begin" w:fldLock="1"/>
      </w:r>
      <w:r w:rsidRPr="00113AF0">
        <w:rPr>
          <w:sz w:val="24"/>
          <w:szCs w:val="24"/>
          <w:lang w:val="en-US"/>
        </w:rPr>
        <w:instrText xml:space="preserve">ADDIN Mendeley Bibliography CSL_BIBLIOGRAPHY </w:instrText>
      </w:r>
      <w:r w:rsidRPr="00113AF0">
        <w:rPr>
          <w:sz w:val="24"/>
          <w:szCs w:val="24"/>
          <w:lang w:val="en-US"/>
        </w:rPr>
        <w:fldChar w:fldCharType="separate"/>
      </w:r>
      <w:r w:rsidR="00105269" w:rsidRPr="00105269">
        <w:rPr>
          <w:rFonts w:ascii="Tw Cen MT" w:hAnsi="Tw Cen MT" w:cs="Times New Roman"/>
          <w:noProof/>
          <w:sz w:val="24"/>
          <w:lang w:val="en-US"/>
        </w:rPr>
        <w:t xml:space="preserve">Davidson-Pilon. (2016a). </w:t>
      </w:r>
      <w:r w:rsidR="00105269" w:rsidRPr="00105269">
        <w:rPr>
          <w:rFonts w:ascii="Tw Cen MT" w:hAnsi="Tw Cen MT" w:cs="Times New Roman"/>
          <w:i/>
          <w:iCs/>
          <w:noProof/>
          <w:sz w:val="24"/>
          <w:lang w:val="en-US"/>
        </w:rPr>
        <w:t>Bayesian Methods for Hackers: Probabilistic Programming and Bayesian Inference</w:t>
      </w:r>
      <w:r w:rsidR="00105269" w:rsidRPr="00105269">
        <w:rPr>
          <w:rFonts w:ascii="Tw Cen MT" w:hAnsi="Tw Cen MT" w:cs="Times New Roman"/>
          <w:noProof/>
          <w:sz w:val="24"/>
          <w:lang w:val="en-US"/>
        </w:rPr>
        <w:t>. Crawfordsville, United States: Addison-Wesley.</w:t>
      </w:r>
    </w:p>
    <w:p w14:paraId="6E09E92B" w14:textId="77777777" w:rsidR="00105269" w:rsidRPr="00105269" w:rsidRDefault="00105269" w:rsidP="00105269">
      <w:pPr>
        <w:widowControl w:val="0"/>
        <w:autoSpaceDE w:val="0"/>
        <w:autoSpaceDN w:val="0"/>
        <w:adjustRightInd w:val="0"/>
        <w:ind w:left="480" w:hanging="480"/>
        <w:rPr>
          <w:rFonts w:ascii="Tw Cen MT" w:hAnsi="Tw Cen MT"/>
          <w:noProof/>
          <w:sz w:val="24"/>
        </w:rPr>
      </w:pPr>
      <w:bookmarkStart w:id="3" w:name="_Hlk528060173"/>
      <w:r w:rsidRPr="00105269">
        <w:rPr>
          <w:rFonts w:ascii="Tw Cen MT" w:hAnsi="Tw Cen MT" w:cs="Times New Roman"/>
          <w:noProof/>
          <w:sz w:val="24"/>
          <w:lang w:val="en-US"/>
        </w:rPr>
        <w:t>Davidson-Pilon, C. (2016b)</w:t>
      </w:r>
      <w:bookmarkEnd w:id="3"/>
      <w:r w:rsidRPr="00105269">
        <w:rPr>
          <w:rFonts w:ascii="Tw Cen MT" w:hAnsi="Tw Cen MT" w:cs="Times New Roman"/>
          <w:noProof/>
          <w:sz w:val="24"/>
          <w:lang w:val="en-US"/>
        </w:rPr>
        <w:t>. Extras from Chapter 2. Retrieved from http://nbviewer.jupyter.org/github/CamDavidsonPilon/Probabilistic-Programming-and-Bayesian-Methods-for-Hackers/blob/master/Chapter2_MorePyMC/Ch2_MorePyMC_PyMC2.ipynb</w:t>
      </w:r>
    </w:p>
    <w:p w14:paraId="78290A4C" w14:textId="1EFE88D7" w:rsidR="00FA24BE" w:rsidRPr="00113AF0" w:rsidRDefault="00FA24BE" w:rsidP="007C3780">
      <w:pPr>
        <w:widowControl w:val="0"/>
        <w:autoSpaceDE w:val="0"/>
        <w:autoSpaceDN w:val="0"/>
        <w:adjustRightInd w:val="0"/>
        <w:rPr>
          <w:sz w:val="24"/>
          <w:szCs w:val="24"/>
          <w:lang w:val="en-US"/>
        </w:rPr>
      </w:pPr>
      <w:r w:rsidRPr="00113AF0">
        <w:rPr>
          <w:sz w:val="24"/>
          <w:szCs w:val="24"/>
          <w:lang w:val="en-US"/>
        </w:rPr>
        <w:fldChar w:fldCharType="end"/>
      </w:r>
    </w:p>
    <w:sectPr w:rsidR="00FA24BE" w:rsidRPr="00113AF0" w:rsidSect="00483F5B">
      <w:headerReference w:type="default" r:id="rId8"/>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1CD46" w14:textId="77777777" w:rsidR="00265C98" w:rsidRDefault="00265C98" w:rsidP="00FA24BE">
      <w:r>
        <w:separator/>
      </w:r>
    </w:p>
  </w:endnote>
  <w:endnote w:type="continuationSeparator" w:id="0">
    <w:p w14:paraId="5AF9459D" w14:textId="77777777" w:rsidR="00265C98" w:rsidRDefault="00265C98" w:rsidP="00FA2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4CE94" w14:textId="77777777" w:rsidR="00265C98" w:rsidRDefault="00265C98" w:rsidP="00FA24BE">
      <w:r>
        <w:separator/>
      </w:r>
    </w:p>
  </w:footnote>
  <w:footnote w:type="continuationSeparator" w:id="0">
    <w:p w14:paraId="5B135F88" w14:textId="77777777" w:rsidR="00265C98" w:rsidRDefault="00265C98" w:rsidP="00FA24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40863" w14:textId="77777777" w:rsidR="00FA24BE" w:rsidRDefault="00FA24BE">
    <w:pPr>
      <w:pStyle w:val="Header"/>
    </w:pPr>
    <w:r>
      <w:t xml:space="preserve">Probabilistic </w:t>
    </w:r>
    <w:proofErr w:type="spellStart"/>
    <w:r>
      <w:t>Programming</w:t>
    </w:r>
    <w:proofErr w:type="spellEnd"/>
  </w:p>
  <w:p w14:paraId="4A328705" w14:textId="77777777" w:rsidR="00FA24BE" w:rsidRDefault="00FA24BE">
    <w:pPr>
      <w:pStyle w:val="Header"/>
    </w:pPr>
    <w:proofErr w:type="spellStart"/>
    <w:r>
      <w:t>Professor</w:t>
    </w:r>
    <w:proofErr w:type="spellEnd"/>
    <w:r>
      <w:t>: Marius Popescu</w:t>
    </w:r>
  </w:p>
  <w:p w14:paraId="0F72A87B" w14:textId="77777777" w:rsidR="00FA24BE" w:rsidRDefault="00FA24BE">
    <w:pPr>
      <w:pStyle w:val="Header"/>
    </w:pPr>
    <w:r>
      <w:t>T.A. Corina Ilinca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E19F1"/>
    <w:multiLevelType w:val="hybridMultilevel"/>
    <w:tmpl w:val="EE2E16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869E6"/>
    <w:multiLevelType w:val="hybridMultilevel"/>
    <w:tmpl w:val="B79A46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1412ED"/>
    <w:multiLevelType w:val="hybridMultilevel"/>
    <w:tmpl w:val="646611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9F2CD8"/>
    <w:multiLevelType w:val="hybridMultilevel"/>
    <w:tmpl w:val="EB1C39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51F0B"/>
    <w:multiLevelType w:val="hybridMultilevel"/>
    <w:tmpl w:val="3F8EB4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322B00"/>
    <w:multiLevelType w:val="hybridMultilevel"/>
    <w:tmpl w:val="A36A99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777740"/>
    <w:multiLevelType w:val="hybridMultilevel"/>
    <w:tmpl w:val="5E545A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4E7CA2"/>
    <w:multiLevelType w:val="hybridMultilevel"/>
    <w:tmpl w:val="53A42F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FF5FBA"/>
    <w:multiLevelType w:val="hybridMultilevel"/>
    <w:tmpl w:val="4904B5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8603C6"/>
    <w:multiLevelType w:val="hybridMultilevel"/>
    <w:tmpl w:val="3AEE3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13547D"/>
    <w:multiLevelType w:val="hybridMultilevel"/>
    <w:tmpl w:val="38A20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1F3A87"/>
    <w:multiLevelType w:val="hybridMultilevel"/>
    <w:tmpl w:val="39920A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341100"/>
    <w:multiLevelType w:val="hybridMultilevel"/>
    <w:tmpl w:val="A36A99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DD29C8"/>
    <w:multiLevelType w:val="hybridMultilevel"/>
    <w:tmpl w:val="104A3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291351"/>
    <w:multiLevelType w:val="hybridMultilevel"/>
    <w:tmpl w:val="57D29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3"/>
  </w:num>
  <w:num w:numId="4">
    <w:abstractNumId w:val="0"/>
  </w:num>
  <w:num w:numId="5">
    <w:abstractNumId w:val="10"/>
  </w:num>
  <w:num w:numId="6">
    <w:abstractNumId w:val="5"/>
  </w:num>
  <w:num w:numId="7">
    <w:abstractNumId w:val="8"/>
  </w:num>
  <w:num w:numId="8">
    <w:abstractNumId w:val="1"/>
  </w:num>
  <w:num w:numId="9">
    <w:abstractNumId w:val="11"/>
  </w:num>
  <w:num w:numId="10">
    <w:abstractNumId w:val="14"/>
  </w:num>
  <w:num w:numId="11">
    <w:abstractNumId w:val="13"/>
  </w:num>
  <w:num w:numId="12">
    <w:abstractNumId w:val="7"/>
  </w:num>
  <w:num w:numId="13">
    <w:abstractNumId w:val="2"/>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4BE"/>
    <w:rsid w:val="00077743"/>
    <w:rsid w:val="000F5C64"/>
    <w:rsid w:val="000F62EB"/>
    <w:rsid w:val="00105269"/>
    <w:rsid w:val="00113AF0"/>
    <w:rsid w:val="001C23E3"/>
    <w:rsid w:val="001C7053"/>
    <w:rsid w:val="001F0993"/>
    <w:rsid w:val="002326D0"/>
    <w:rsid w:val="00265C98"/>
    <w:rsid w:val="002A7AB6"/>
    <w:rsid w:val="002D4616"/>
    <w:rsid w:val="00413B11"/>
    <w:rsid w:val="00483F5B"/>
    <w:rsid w:val="00495739"/>
    <w:rsid w:val="005416F8"/>
    <w:rsid w:val="00551D1B"/>
    <w:rsid w:val="005B18EB"/>
    <w:rsid w:val="006607DC"/>
    <w:rsid w:val="0067634B"/>
    <w:rsid w:val="006A556C"/>
    <w:rsid w:val="006B7E99"/>
    <w:rsid w:val="0070260C"/>
    <w:rsid w:val="007C3780"/>
    <w:rsid w:val="007D0C08"/>
    <w:rsid w:val="0080323D"/>
    <w:rsid w:val="00815D5E"/>
    <w:rsid w:val="008A2D0B"/>
    <w:rsid w:val="00910CAC"/>
    <w:rsid w:val="009414DC"/>
    <w:rsid w:val="00970743"/>
    <w:rsid w:val="009C670D"/>
    <w:rsid w:val="009E7759"/>
    <w:rsid w:val="00A62DC9"/>
    <w:rsid w:val="00AA4288"/>
    <w:rsid w:val="00AB1750"/>
    <w:rsid w:val="00AE6BF0"/>
    <w:rsid w:val="00C66702"/>
    <w:rsid w:val="00C82113"/>
    <w:rsid w:val="00CA43D4"/>
    <w:rsid w:val="00CB3B55"/>
    <w:rsid w:val="00CE5A98"/>
    <w:rsid w:val="00D31A74"/>
    <w:rsid w:val="00D756F4"/>
    <w:rsid w:val="00D95768"/>
    <w:rsid w:val="00D97C34"/>
    <w:rsid w:val="00DA0FA1"/>
    <w:rsid w:val="00DC127A"/>
    <w:rsid w:val="00DF19D8"/>
    <w:rsid w:val="00E871F8"/>
    <w:rsid w:val="00ED3ADB"/>
    <w:rsid w:val="00EE20F7"/>
    <w:rsid w:val="00F10998"/>
    <w:rsid w:val="00F82095"/>
    <w:rsid w:val="00FA24BE"/>
    <w:rsid w:val="00FB2337"/>
    <w:rsid w:val="00FD2C7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73BAC"/>
  <w15:chartTrackingRefBased/>
  <w15:docId w15:val="{8CCBFE7F-9074-DD46-9126-946C8E231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ro-RO"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2337"/>
    <w:pPr>
      <w:spacing w:after="0" w:line="240" w:lineRule="auto"/>
    </w:pPr>
  </w:style>
  <w:style w:type="paragraph" w:styleId="Heading1">
    <w:name w:val="heading 1"/>
    <w:basedOn w:val="Normal"/>
    <w:next w:val="Normal"/>
    <w:link w:val="Heading1Char"/>
    <w:autoRedefine/>
    <w:uiPriority w:val="9"/>
    <w:qFormat/>
    <w:rsid w:val="00113AF0"/>
    <w:pPr>
      <w:jc w:val="left"/>
      <w:outlineLvl w:val="0"/>
    </w:pPr>
    <w:rPr>
      <w:smallCaps/>
      <w:spacing w:val="5"/>
      <w:sz w:val="24"/>
      <w:szCs w:val="24"/>
      <w:lang w:val="en-US"/>
    </w:rPr>
  </w:style>
  <w:style w:type="paragraph" w:styleId="Heading2">
    <w:name w:val="heading 2"/>
    <w:basedOn w:val="Normal"/>
    <w:next w:val="Normal"/>
    <w:link w:val="Heading2Char"/>
    <w:uiPriority w:val="9"/>
    <w:semiHidden/>
    <w:unhideWhenUsed/>
    <w:qFormat/>
    <w:rsid w:val="00FA24B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FA24BE"/>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A24BE"/>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A24BE"/>
    <w:pPr>
      <w:spacing w:before="200"/>
      <w:jc w:val="left"/>
      <w:outlineLvl w:val="4"/>
    </w:pPr>
    <w:rPr>
      <w:smallCaps/>
      <w:color w:val="1C6194" w:themeColor="accent2" w:themeShade="BF"/>
      <w:spacing w:val="10"/>
      <w:sz w:val="22"/>
      <w:szCs w:val="26"/>
    </w:rPr>
  </w:style>
  <w:style w:type="paragraph" w:styleId="Heading6">
    <w:name w:val="heading 6"/>
    <w:basedOn w:val="Normal"/>
    <w:next w:val="Normal"/>
    <w:link w:val="Heading6Char"/>
    <w:uiPriority w:val="9"/>
    <w:semiHidden/>
    <w:unhideWhenUsed/>
    <w:qFormat/>
    <w:rsid w:val="00FA24BE"/>
    <w:pPr>
      <w:jc w:val="left"/>
      <w:outlineLvl w:val="5"/>
    </w:pPr>
    <w:rPr>
      <w:smallCaps/>
      <w:color w:val="2683C6" w:themeColor="accent2"/>
      <w:spacing w:val="5"/>
      <w:sz w:val="22"/>
    </w:rPr>
  </w:style>
  <w:style w:type="paragraph" w:styleId="Heading7">
    <w:name w:val="heading 7"/>
    <w:basedOn w:val="Normal"/>
    <w:next w:val="Normal"/>
    <w:link w:val="Heading7Char"/>
    <w:uiPriority w:val="9"/>
    <w:semiHidden/>
    <w:unhideWhenUsed/>
    <w:qFormat/>
    <w:rsid w:val="00FA24BE"/>
    <w:pPr>
      <w:jc w:val="left"/>
      <w:outlineLvl w:val="6"/>
    </w:pPr>
    <w:rPr>
      <w:b/>
      <w:smallCaps/>
      <w:color w:val="2683C6" w:themeColor="accent2"/>
      <w:spacing w:val="10"/>
    </w:rPr>
  </w:style>
  <w:style w:type="paragraph" w:styleId="Heading8">
    <w:name w:val="heading 8"/>
    <w:basedOn w:val="Normal"/>
    <w:next w:val="Normal"/>
    <w:link w:val="Heading8Char"/>
    <w:uiPriority w:val="9"/>
    <w:semiHidden/>
    <w:unhideWhenUsed/>
    <w:qFormat/>
    <w:rsid w:val="00FA24BE"/>
    <w:pPr>
      <w:jc w:val="left"/>
      <w:outlineLvl w:val="7"/>
    </w:pPr>
    <w:rPr>
      <w:b/>
      <w:i/>
      <w:smallCaps/>
      <w:color w:val="1C6194" w:themeColor="accent2" w:themeShade="BF"/>
    </w:rPr>
  </w:style>
  <w:style w:type="paragraph" w:styleId="Heading9">
    <w:name w:val="heading 9"/>
    <w:basedOn w:val="Normal"/>
    <w:next w:val="Normal"/>
    <w:link w:val="Heading9Char"/>
    <w:uiPriority w:val="9"/>
    <w:semiHidden/>
    <w:unhideWhenUsed/>
    <w:qFormat/>
    <w:rsid w:val="00FA24BE"/>
    <w:pPr>
      <w:jc w:val="left"/>
      <w:outlineLvl w:val="8"/>
    </w:pPr>
    <w:rPr>
      <w:b/>
      <w:i/>
      <w:smallCaps/>
      <w:color w:val="134162"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AF0"/>
    <w:rPr>
      <w:smallCaps/>
      <w:spacing w:val="5"/>
      <w:sz w:val="24"/>
      <w:szCs w:val="24"/>
      <w:lang w:val="en-US"/>
    </w:rPr>
  </w:style>
  <w:style w:type="character" w:customStyle="1" w:styleId="Heading2Char">
    <w:name w:val="Heading 2 Char"/>
    <w:basedOn w:val="DefaultParagraphFont"/>
    <w:link w:val="Heading2"/>
    <w:uiPriority w:val="9"/>
    <w:semiHidden/>
    <w:rsid w:val="00FA24BE"/>
    <w:rPr>
      <w:smallCaps/>
      <w:spacing w:val="5"/>
      <w:sz w:val="28"/>
      <w:szCs w:val="28"/>
    </w:rPr>
  </w:style>
  <w:style w:type="character" w:customStyle="1" w:styleId="Heading3Char">
    <w:name w:val="Heading 3 Char"/>
    <w:basedOn w:val="DefaultParagraphFont"/>
    <w:link w:val="Heading3"/>
    <w:uiPriority w:val="9"/>
    <w:semiHidden/>
    <w:rsid w:val="00FA24BE"/>
    <w:rPr>
      <w:smallCaps/>
      <w:spacing w:val="5"/>
      <w:sz w:val="24"/>
      <w:szCs w:val="24"/>
    </w:rPr>
  </w:style>
  <w:style w:type="character" w:customStyle="1" w:styleId="Heading4Char">
    <w:name w:val="Heading 4 Char"/>
    <w:basedOn w:val="DefaultParagraphFont"/>
    <w:link w:val="Heading4"/>
    <w:uiPriority w:val="9"/>
    <w:semiHidden/>
    <w:rsid w:val="00FA24BE"/>
    <w:rPr>
      <w:smallCaps/>
      <w:spacing w:val="10"/>
      <w:sz w:val="22"/>
      <w:szCs w:val="22"/>
    </w:rPr>
  </w:style>
  <w:style w:type="character" w:customStyle="1" w:styleId="Heading5Char">
    <w:name w:val="Heading 5 Char"/>
    <w:basedOn w:val="DefaultParagraphFont"/>
    <w:link w:val="Heading5"/>
    <w:uiPriority w:val="9"/>
    <w:semiHidden/>
    <w:rsid w:val="00FA24BE"/>
    <w:rPr>
      <w:smallCaps/>
      <w:color w:val="1C6194" w:themeColor="accent2" w:themeShade="BF"/>
      <w:spacing w:val="10"/>
      <w:sz w:val="22"/>
      <w:szCs w:val="26"/>
    </w:rPr>
  </w:style>
  <w:style w:type="character" w:customStyle="1" w:styleId="Heading6Char">
    <w:name w:val="Heading 6 Char"/>
    <w:basedOn w:val="DefaultParagraphFont"/>
    <w:link w:val="Heading6"/>
    <w:uiPriority w:val="9"/>
    <w:semiHidden/>
    <w:rsid w:val="00FA24BE"/>
    <w:rPr>
      <w:smallCaps/>
      <w:color w:val="2683C6" w:themeColor="accent2"/>
      <w:spacing w:val="5"/>
      <w:sz w:val="22"/>
    </w:rPr>
  </w:style>
  <w:style w:type="character" w:customStyle="1" w:styleId="Heading7Char">
    <w:name w:val="Heading 7 Char"/>
    <w:basedOn w:val="DefaultParagraphFont"/>
    <w:link w:val="Heading7"/>
    <w:uiPriority w:val="9"/>
    <w:semiHidden/>
    <w:rsid w:val="00FA24BE"/>
    <w:rPr>
      <w:b/>
      <w:smallCaps/>
      <w:color w:val="2683C6" w:themeColor="accent2"/>
      <w:spacing w:val="10"/>
    </w:rPr>
  </w:style>
  <w:style w:type="character" w:customStyle="1" w:styleId="Heading8Char">
    <w:name w:val="Heading 8 Char"/>
    <w:basedOn w:val="DefaultParagraphFont"/>
    <w:link w:val="Heading8"/>
    <w:uiPriority w:val="9"/>
    <w:semiHidden/>
    <w:rsid w:val="00FA24BE"/>
    <w:rPr>
      <w:b/>
      <w:i/>
      <w:smallCaps/>
      <w:color w:val="1C6194" w:themeColor="accent2" w:themeShade="BF"/>
    </w:rPr>
  </w:style>
  <w:style w:type="character" w:customStyle="1" w:styleId="Heading9Char">
    <w:name w:val="Heading 9 Char"/>
    <w:basedOn w:val="DefaultParagraphFont"/>
    <w:link w:val="Heading9"/>
    <w:uiPriority w:val="9"/>
    <w:semiHidden/>
    <w:rsid w:val="00FA24BE"/>
    <w:rPr>
      <w:b/>
      <w:i/>
      <w:smallCaps/>
      <w:color w:val="134162" w:themeColor="accent2" w:themeShade="7F"/>
    </w:rPr>
  </w:style>
  <w:style w:type="paragraph" w:styleId="Caption">
    <w:name w:val="caption"/>
    <w:basedOn w:val="Normal"/>
    <w:next w:val="Normal"/>
    <w:uiPriority w:val="35"/>
    <w:semiHidden/>
    <w:unhideWhenUsed/>
    <w:qFormat/>
    <w:rsid w:val="00FA24BE"/>
    <w:rPr>
      <w:b/>
      <w:bCs/>
      <w:caps/>
      <w:sz w:val="16"/>
      <w:szCs w:val="18"/>
    </w:rPr>
  </w:style>
  <w:style w:type="paragraph" w:styleId="Title">
    <w:name w:val="Title"/>
    <w:basedOn w:val="Normal"/>
    <w:next w:val="Normal"/>
    <w:link w:val="TitleChar"/>
    <w:uiPriority w:val="10"/>
    <w:qFormat/>
    <w:rsid w:val="00FA24BE"/>
    <w:pPr>
      <w:pBdr>
        <w:top w:val="single" w:sz="12" w:space="1" w:color="2683C6" w:themeColor="accent2"/>
      </w:pBdr>
      <w:jc w:val="right"/>
    </w:pPr>
    <w:rPr>
      <w:smallCaps/>
      <w:sz w:val="48"/>
      <w:szCs w:val="48"/>
    </w:rPr>
  </w:style>
  <w:style w:type="character" w:customStyle="1" w:styleId="TitleChar">
    <w:name w:val="Title Char"/>
    <w:basedOn w:val="DefaultParagraphFont"/>
    <w:link w:val="Title"/>
    <w:uiPriority w:val="10"/>
    <w:rsid w:val="00FA24BE"/>
    <w:rPr>
      <w:smallCaps/>
      <w:sz w:val="48"/>
      <w:szCs w:val="48"/>
    </w:rPr>
  </w:style>
  <w:style w:type="paragraph" w:styleId="Subtitle">
    <w:name w:val="Subtitle"/>
    <w:basedOn w:val="Normal"/>
    <w:next w:val="Normal"/>
    <w:link w:val="SubtitleChar"/>
    <w:uiPriority w:val="11"/>
    <w:qFormat/>
    <w:rsid w:val="00FA24BE"/>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A24BE"/>
    <w:rPr>
      <w:rFonts w:asciiTheme="majorHAnsi" w:eastAsiaTheme="majorEastAsia" w:hAnsiTheme="majorHAnsi" w:cstheme="majorBidi"/>
      <w:szCs w:val="22"/>
    </w:rPr>
  </w:style>
  <w:style w:type="character" w:styleId="Strong">
    <w:name w:val="Strong"/>
    <w:uiPriority w:val="22"/>
    <w:qFormat/>
    <w:rsid w:val="00FA24BE"/>
    <w:rPr>
      <w:b/>
      <w:color w:val="2683C6" w:themeColor="accent2"/>
    </w:rPr>
  </w:style>
  <w:style w:type="character" w:styleId="Emphasis">
    <w:name w:val="Emphasis"/>
    <w:uiPriority w:val="20"/>
    <w:qFormat/>
    <w:rsid w:val="00FA24BE"/>
    <w:rPr>
      <w:b/>
      <w:i/>
      <w:spacing w:val="10"/>
    </w:rPr>
  </w:style>
  <w:style w:type="paragraph" w:styleId="NoSpacing">
    <w:name w:val="No Spacing"/>
    <w:basedOn w:val="Normal"/>
    <w:link w:val="NoSpacingChar"/>
    <w:uiPriority w:val="1"/>
    <w:qFormat/>
    <w:rsid w:val="00FA24BE"/>
  </w:style>
  <w:style w:type="character" w:customStyle="1" w:styleId="NoSpacingChar">
    <w:name w:val="No Spacing Char"/>
    <w:basedOn w:val="DefaultParagraphFont"/>
    <w:link w:val="NoSpacing"/>
    <w:uiPriority w:val="1"/>
    <w:rsid w:val="00FA24BE"/>
  </w:style>
  <w:style w:type="paragraph" w:styleId="ListParagraph">
    <w:name w:val="List Paragraph"/>
    <w:basedOn w:val="Normal"/>
    <w:uiPriority w:val="34"/>
    <w:qFormat/>
    <w:rsid w:val="00FA24BE"/>
    <w:pPr>
      <w:ind w:left="720"/>
      <w:contextualSpacing/>
    </w:pPr>
  </w:style>
  <w:style w:type="paragraph" w:styleId="Quote">
    <w:name w:val="Quote"/>
    <w:basedOn w:val="Normal"/>
    <w:next w:val="Normal"/>
    <w:link w:val="QuoteChar"/>
    <w:uiPriority w:val="29"/>
    <w:qFormat/>
    <w:rsid w:val="00FA24BE"/>
    <w:rPr>
      <w:i/>
    </w:rPr>
  </w:style>
  <w:style w:type="character" w:customStyle="1" w:styleId="QuoteChar">
    <w:name w:val="Quote Char"/>
    <w:basedOn w:val="DefaultParagraphFont"/>
    <w:link w:val="Quote"/>
    <w:uiPriority w:val="29"/>
    <w:rsid w:val="00FA24BE"/>
    <w:rPr>
      <w:i/>
    </w:rPr>
  </w:style>
  <w:style w:type="paragraph" w:styleId="IntenseQuote">
    <w:name w:val="Intense Quote"/>
    <w:basedOn w:val="Normal"/>
    <w:next w:val="Normal"/>
    <w:link w:val="IntenseQuoteChar"/>
    <w:uiPriority w:val="30"/>
    <w:qFormat/>
    <w:rsid w:val="00FA24BE"/>
    <w:pPr>
      <w:pBdr>
        <w:top w:val="single" w:sz="8" w:space="10" w:color="1C6194" w:themeColor="accent2" w:themeShade="BF"/>
        <w:left w:val="single" w:sz="8" w:space="10" w:color="1C6194" w:themeColor="accent2" w:themeShade="BF"/>
        <w:bottom w:val="single" w:sz="8" w:space="10" w:color="1C6194" w:themeColor="accent2" w:themeShade="BF"/>
        <w:right w:val="single" w:sz="8" w:space="10" w:color="1C6194" w:themeColor="accent2" w:themeShade="BF"/>
      </w:pBdr>
      <w:shd w:val="clear" w:color="auto" w:fill="2683C6"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A24BE"/>
    <w:rPr>
      <w:b/>
      <w:i/>
      <w:color w:val="FFFFFF" w:themeColor="background1"/>
      <w:shd w:val="clear" w:color="auto" w:fill="2683C6" w:themeFill="accent2"/>
    </w:rPr>
  </w:style>
  <w:style w:type="character" w:styleId="SubtleEmphasis">
    <w:name w:val="Subtle Emphasis"/>
    <w:uiPriority w:val="19"/>
    <w:qFormat/>
    <w:rsid w:val="00FA24BE"/>
    <w:rPr>
      <w:i/>
    </w:rPr>
  </w:style>
  <w:style w:type="character" w:styleId="IntenseEmphasis">
    <w:name w:val="Intense Emphasis"/>
    <w:uiPriority w:val="21"/>
    <w:qFormat/>
    <w:rsid w:val="00FA24BE"/>
    <w:rPr>
      <w:b/>
      <w:i/>
      <w:color w:val="2683C6" w:themeColor="accent2"/>
      <w:spacing w:val="10"/>
    </w:rPr>
  </w:style>
  <w:style w:type="character" w:styleId="SubtleReference">
    <w:name w:val="Subtle Reference"/>
    <w:uiPriority w:val="31"/>
    <w:qFormat/>
    <w:rsid w:val="00FA24BE"/>
    <w:rPr>
      <w:b/>
    </w:rPr>
  </w:style>
  <w:style w:type="character" w:styleId="IntenseReference">
    <w:name w:val="Intense Reference"/>
    <w:uiPriority w:val="32"/>
    <w:qFormat/>
    <w:rsid w:val="00FA24BE"/>
    <w:rPr>
      <w:b/>
      <w:bCs/>
      <w:smallCaps/>
      <w:spacing w:val="5"/>
      <w:sz w:val="22"/>
      <w:szCs w:val="22"/>
      <w:u w:val="single"/>
    </w:rPr>
  </w:style>
  <w:style w:type="character" w:styleId="BookTitle">
    <w:name w:val="Book Title"/>
    <w:uiPriority w:val="33"/>
    <w:qFormat/>
    <w:rsid w:val="00FA24B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A24BE"/>
    <w:pPr>
      <w:outlineLvl w:val="9"/>
    </w:pPr>
  </w:style>
  <w:style w:type="paragraph" w:styleId="Header">
    <w:name w:val="header"/>
    <w:basedOn w:val="Normal"/>
    <w:link w:val="HeaderChar"/>
    <w:uiPriority w:val="99"/>
    <w:unhideWhenUsed/>
    <w:rsid w:val="00FA24BE"/>
    <w:pPr>
      <w:tabs>
        <w:tab w:val="center" w:pos="4703"/>
        <w:tab w:val="right" w:pos="9406"/>
      </w:tabs>
    </w:pPr>
  </w:style>
  <w:style w:type="character" w:customStyle="1" w:styleId="HeaderChar">
    <w:name w:val="Header Char"/>
    <w:basedOn w:val="DefaultParagraphFont"/>
    <w:link w:val="Header"/>
    <w:uiPriority w:val="99"/>
    <w:rsid w:val="00FA24BE"/>
  </w:style>
  <w:style w:type="paragraph" w:styleId="Footer">
    <w:name w:val="footer"/>
    <w:basedOn w:val="Normal"/>
    <w:link w:val="FooterChar"/>
    <w:uiPriority w:val="99"/>
    <w:unhideWhenUsed/>
    <w:rsid w:val="00FA24BE"/>
    <w:pPr>
      <w:tabs>
        <w:tab w:val="center" w:pos="4703"/>
        <w:tab w:val="right" w:pos="9406"/>
      </w:tabs>
    </w:pPr>
  </w:style>
  <w:style w:type="character" w:customStyle="1" w:styleId="FooterChar">
    <w:name w:val="Footer Char"/>
    <w:basedOn w:val="DefaultParagraphFont"/>
    <w:link w:val="Footer"/>
    <w:uiPriority w:val="99"/>
    <w:rsid w:val="00FA24BE"/>
  </w:style>
  <w:style w:type="paragraph" w:styleId="HTMLPreformatted">
    <w:name w:val="HTML Preformatted"/>
    <w:basedOn w:val="Normal"/>
    <w:link w:val="HTMLPreformattedChar"/>
    <w:uiPriority w:val="99"/>
    <w:unhideWhenUsed/>
    <w:rsid w:val="00232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2326D0"/>
    <w:rPr>
      <w:rFonts w:ascii="Courier New" w:eastAsia="Times New Roman" w:hAnsi="Courier New" w:cs="Courier New"/>
    </w:rPr>
  </w:style>
  <w:style w:type="character" w:customStyle="1" w:styleId="o">
    <w:name w:val="o"/>
    <w:basedOn w:val="DefaultParagraphFont"/>
    <w:rsid w:val="002326D0"/>
  </w:style>
  <w:style w:type="character" w:customStyle="1" w:styleId="n">
    <w:name w:val="n"/>
    <w:basedOn w:val="DefaultParagraphFont"/>
    <w:rsid w:val="002326D0"/>
  </w:style>
  <w:style w:type="character" w:customStyle="1" w:styleId="kn">
    <w:name w:val="kn"/>
    <w:basedOn w:val="DefaultParagraphFont"/>
    <w:rsid w:val="002326D0"/>
  </w:style>
  <w:style w:type="character" w:customStyle="1" w:styleId="nn">
    <w:name w:val="nn"/>
    <w:basedOn w:val="DefaultParagraphFont"/>
    <w:rsid w:val="002326D0"/>
  </w:style>
  <w:style w:type="character" w:customStyle="1" w:styleId="k">
    <w:name w:val="k"/>
    <w:basedOn w:val="DefaultParagraphFont"/>
    <w:rsid w:val="002326D0"/>
  </w:style>
  <w:style w:type="character" w:customStyle="1" w:styleId="p">
    <w:name w:val="p"/>
    <w:basedOn w:val="DefaultParagraphFont"/>
    <w:rsid w:val="002326D0"/>
  </w:style>
  <w:style w:type="character" w:customStyle="1" w:styleId="mi">
    <w:name w:val="mi"/>
    <w:basedOn w:val="DefaultParagraphFont"/>
    <w:rsid w:val="002326D0"/>
  </w:style>
  <w:style w:type="character" w:customStyle="1" w:styleId="mf">
    <w:name w:val="mf"/>
    <w:basedOn w:val="DefaultParagraphFont"/>
    <w:rsid w:val="002326D0"/>
  </w:style>
  <w:style w:type="character" w:customStyle="1" w:styleId="c1">
    <w:name w:val="c1"/>
    <w:basedOn w:val="DefaultParagraphFont"/>
    <w:rsid w:val="002326D0"/>
  </w:style>
  <w:style w:type="character" w:customStyle="1" w:styleId="ow">
    <w:name w:val="ow"/>
    <w:basedOn w:val="DefaultParagraphFont"/>
    <w:rsid w:val="002326D0"/>
  </w:style>
  <w:style w:type="character" w:customStyle="1" w:styleId="nb">
    <w:name w:val="nb"/>
    <w:basedOn w:val="DefaultParagraphFont"/>
    <w:rsid w:val="002326D0"/>
  </w:style>
  <w:style w:type="character" w:customStyle="1" w:styleId="s2">
    <w:name w:val="s2"/>
    <w:basedOn w:val="DefaultParagraphFont"/>
    <w:rsid w:val="002326D0"/>
  </w:style>
  <w:style w:type="character" w:customStyle="1" w:styleId="kc">
    <w:name w:val="kc"/>
    <w:basedOn w:val="DefaultParagraphFont"/>
    <w:rsid w:val="002326D0"/>
  </w:style>
  <w:style w:type="character" w:customStyle="1" w:styleId="si">
    <w:name w:val="si"/>
    <w:basedOn w:val="DefaultParagraphFont"/>
    <w:rsid w:val="002326D0"/>
  </w:style>
  <w:style w:type="character" w:customStyle="1" w:styleId="se">
    <w:name w:val="se"/>
    <w:basedOn w:val="DefaultParagraphFont"/>
    <w:rsid w:val="002326D0"/>
  </w:style>
  <w:style w:type="table" w:styleId="TableGrid">
    <w:name w:val="Table Grid"/>
    <w:basedOn w:val="TableNormal"/>
    <w:uiPriority w:val="39"/>
    <w:rsid w:val="00232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B1750"/>
    <w:rPr>
      <w:color w:val="808080"/>
    </w:rPr>
  </w:style>
  <w:style w:type="paragraph" w:styleId="NormalWeb">
    <w:name w:val="Normal (Web)"/>
    <w:basedOn w:val="Normal"/>
    <w:uiPriority w:val="99"/>
    <w:semiHidden/>
    <w:unhideWhenUsed/>
    <w:rsid w:val="008A2D0B"/>
    <w:pPr>
      <w:spacing w:before="100" w:beforeAutospacing="1" w:after="100" w:afterAutospacing="1"/>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E20F7"/>
    <w:rPr>
      <w:color w:val="6B9F25" w:themeColor="hyperlink"/>
      <w:u w:val="single"/>
    </w:rPr>
  </w:style>
  <w:style w:type="character" w:styleId="UnresolvedMention">
    <w:name w:val="Unresolved Mention"/>
    <w:basedOn w:val="DefaultParagraphFont"/>
    <w:uiPriority w:val="99"/>
    <w:semiHidden/>
    <w:unhideWhenUsed/>
    <w:rsid w:val="00EE20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170320">
      <w:bodyDiv w:val="1"/>
      <w:marLeft w:val="0"/>
      <w:marRight w:val="0"/>
      <w:marTop w:val="0"/>
      <w:marBottom w:val="0"/>
      <w:divBdr>
        <w:top w:val="none" w:sz="0" w:space="0" w:color="auto"/>
        <w:left w:val="none" w:sz="0" w:space="0" w:color="auto"/>
        <w:bottom w:val="none" w:sz="0" w:space="0" w:color="auto"/>
        <w:right w:val="none" w:sz="0" w:space="0" w:color="auto"/>
      </w:divBdr>
    </w:div>
    <w:div w:id="891961463">
      <w:bodyDiv w:val="1"/>
      <w:marLeft w:val="0"/>
      <w:marRight w:val="0"/>
      <w:marTop w:val="0"/>
      <w:marBottom w:val="0"/>
      <w:divBdr>
        <w:top w:val="none" w:sz="0" w:space="0" w:color="auto"/>
        <w:left w:val="none" w:sz="0" w:space="0" w:color="auto"/>
        <w:bottom w:val="none" w:sz="0" w:space="0" w:color="auto"/>
        <w:right w:val="none" w:sz="0" w:space="0" w:color="auto"/>
      </w:divBdr>
    </w:div>
    <w:div w:id="1013729189">
      <w:bodyDiv w:val="1"/>
      <w:marLeft w:val="0"/>
      <w:marRight w:val="0"/>
      <w:marTop w:val="0"/>
      <w:marBottom w:val="0"/>
      <w:divBdr>
        <w:top w:val="none" w:sz="0" w:space="0" w:color="auto"/>
        <w:left w:val="none" w:sz="0" w:space="0" w:color="auto"/>
        <w:bottom w:val="none" w:sz="0" w:space="0" w:color="auto"/>
        <w:right w:val="none" w:sz="0" w:space="0" w:color="auto"/>
      </w:divBdr>
    </w:div>
    <w:div w:id="1183475601">
      <w:bodyDiv w:val="1"/>
      <w:marLeft w:val="0"/>
      <w:marRight w:val="0"/>
      <w:marTop w:val="0"/>
      <w:marBottom w:val="0"/>
      <w:divBdr>
        <w:top w:val="none" w:sz="0" w:space="0" w:color="auto"/>
        <w:left w:val="none" w:sz="0" w:space="0" w:color="auto"/>
        <w:bottom w:val="none" w:sz="0" w:space="0" w:color="auto"/>
        <w:right w:val="none" w:sz="0" w:space="0" w:color="auto"/>
      </w:divBdr>
    </w:div>
    <w:div w:id="1240410986">
      <w:bodyDiv w:val="1"/>
      <w:marLeft w:val="0"/>
      <w:marRight w:val="0"/>
      <w:marTop w:val="0"/>
      <w:marBottom w:val="0"/>
      <w:divBdr>
        <w:top w:val="none" w:sz="0" w:space="0" w:color="auto"/>
        <w:left w:val="none" w:sz="0" w:space="0" w:color="auto"/>
        <w:bottom w:val="none" w:sz="0" w:space="0" w:color="auto"/>
        <w:right w:val="none" w:sz="0" w:space="0" w:color="auto"/>
      </w:divBdr>
    </w:div>
    <w:div w:id="2020738222">
      <w:bodyDiv w:val="1"/>
      <w:marLeft w:val="0"/>
      <w:marRight w:val="0"/>
      <w:marTop w:val="0"/>
      <w:marBottom w:val="0"/>
      <w:divBdr>
        <w:top w:val="none" w:sz="0" w:space="0" w:color="auto"/>
        <w:left w:val="none" w:sz="0" w:space="0" w:color="auto"/>
        <w:bottom w:val="none" w:sz="0" w:space="0" w:color="auto"/>
        <w:right w:val="none" w:sz="0" w:space="0" w:color="auto"/>
      </w:divBdr>
    </w:div>
    <w:div w:id="203345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158F7-ABB9-4457-AEF3-198CD640E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Corina Ilinca</dc:creator>
  <cp:keywords/>
  <dc:description/>
  <cp:lastModifiedBy>Marius Popescu</cp:lastModifiedBy>
  <cp:revision>6</cp:revision>
  <dcterms:created xsi:type="dcterms:W3CDTF">2018-10-23T05:25:00Z</dcterms:created>
  <dcterms:modified xsi:type="dcterms:W3CDTF">2018-10-23T09:32:00Z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318e670a-7359-3d52-94a6-2db60ac9a6c1</vt:lpwstr>
  </property>
  <property fmtid="{D5CDD505-2E9C-101B-9397-08002B2CF9AE}" pid="24" name="Mendeley Citation Style_1">
    <vt:lpwstr>http://www.zotero.org/styles/apa</vt:lpwstr>
  </property>
</Properties>
</file>