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6A" w:rsidRDefault="009E6C6A" w:rsidP="009E6C6A">
      <w:r>
        <w:t>Velier (sinonim: navă cu vele) este o navă care folosește ca mijloc de propulsie numai velele. Datorită gradului economic de exploatare a acestor nave în anumite regiuni de navigație, unele state continuă să mențină o flotă comercială de veliere - deși epoca navigației cu vele se consideră demult încheiată - aceste nave fiind folosite mai ales pentru transportarea de mărfuri în zone cu arh</w:t>
      </w:r>
      <w:r>
        <w:t>ipelaguri, în regim de cabotaj.</w:t>
      </w:r>
      <w:bookmarkStart w:id="0" w:name="_GoBack"/>
      <w:bookmarkEnd w:id="0"/>
    </w:p>
    <w:p w:rsidR="00B24215" w:rsidRDefault="009E6C6A" w:rsidP="009E6C6A">
      <w:r>
        <w:t>De asemenea, iahturile cu vele sunt folosite și în prezent în sporturile nautice (iahting) sau pentru navigația de loasir.</w:t>
      </w:r>
    </w:p>
    <w:sectPr w:rsidR="00B2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6A"/>
    <w:rsid w:val="009E6C6A"/>
    <w:rsid w:val="00B2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2019-04-03T18:43:00Z</dcterms:created>
  <dcterms:modified xsi:type="dcterms:W3CDTF">2019-04-03T18:43:00Z</dcterms:modified>
</cp:coreProperties>
</file>