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BFFE" w14:textId="77777777" w:rsidR="00C435F6" w:rsidRPr="006A316C" w:rsidRDefault="00000000">
      <w:pPr>
        <w:spacing w:before="2400" w:after="400"/>
        <w:jc w:val="center"/>
        <w:rPr>
          <w:color w:val="000000" w:themeColor="text1"/>
        </w:rPr>
      </w:pPr>
      <w:proofErr w:type="spellStart"/>
      <w:r w:rsidRPr="006A316C">
        <w:rPr>
          <w:b/>
          <w:bCs/>
          <w:color w:val="000000" w:themeColor="text1"/>
          <w:sz w:val="48"/>
          <w:szCs w:val="48"/>
          <w:lang w:val="en-US"/>
        </w:rPr>
        <w:t>Raport</w:t>
      </w:r>
      <w:proofErr w:type="spellEnd"/>
      <w:r w:rsidRPr="006A316C">
        <w:rPr>
          <w:b/>
          <w:bCs/>
          <w:color w:val="000000" w:themeColor="text1"/>
          <w:sz w:val="48"/>
          <w:szCs w:val="48"/>
          <w:lang w:val="en-US"/>
        </w:rPr>
        <w:t xml:space="preserve">: </w:t>
      </w:r>
      <w:proofErr w:type="spellStart"/>
      <w:r w:rsidRPr="006A316C">
        <w:rPr>
          <w:b/>
          <w:bCs/>
          <w:color w:val="000000" w:themeColor="text1"/>
          <w:sz w:val="48"/>
          <w:szCs w:val="48"/>
          <w:lang w:val="en-US"/>
        </w:rPr>
        <w:t>Folosirea</w:t>
      </w:r>
      <w:proofErr w:type="spellEnd"/>
      <w:r w:rsidRPr="006A316C">
        <w:rPr>
          <w:b/>
          <w:bCs/>
          <w:color w:val="000000" w:themeColor="text1"/>
          <w:sz w:val="48"/>
          <w:szCs w:val="48"/>
          <w:lang w:val="en-US"/>
        </w:rPr>
        <w:t xml:space="preserve"> </w:t>
      </w:r>
      <w:proofErr w:type="spellStart"/>
      <w:r w:rsidRPr="006A316C">
        <w:rPr>
          <w:b/>
          <w:bCs/>
          <w:color w:val="000000" w:themeColor="text1"/>
          <w:sz w:val="48"/>
          <w:szCs w:val="48"/>
          <w:lang w:val="en-US"/>
        </w:rPr>
        <w:t>unui</w:t>
      </w:r>
      <w:proofErr w:type="spellEnd"/>
      <w:r w:rsidRPr="006A316C">
        <w:rPr>
          <w:b/>
          <w:bCs/>
          <w:color w:val="000000" w:themeColor="text1"/>
          <w:sz w:val="48"/>
          <w:szCs w:val="48"/>
          <w:lang w:val="en-US"/>
        </w:rPr>
        <w:t xml:space="preserve"> Tool AI</w:t>
      </w:r>
    </w:p>
    <w:p w14:paraId="3FC01956" w14:textId="77777777" w:rsidR="00C435F6" w:rsidRPr="006A316C" w:rsidRDefault="00000000">
      <w:pPr>
        <w:spacing w:after="200"/>
        <w:jc w:val="center"/>
        <w:rPr>
          <w:color w:val="000000" w:themeColor="text1"/>
        </w:rPr>
      </w:pPr>
      <w:proofErr w:type="spellStart"/>
      <w:r w:rsidRPr="006A316C">
        <w:rPr>
          <w:b/>
          <w:bCs/>
          <w:color w:val="000000" w:themeColor="text1"/>
          <w:sz w:val="48"/>
          <w:szCs w:val="48"/>
          <w:lang w:val="en-US"/>
        </w:rPr>
        <w:t>în</w:t>
      </w:r>
      <w:proofErr w:type="spellEnd"/>
      <w:r w:rsidRPr="006A316C">
        <w:rPr>
          <w:b/>
          <w:bCs/>
          <w:color w:val="000000" w:themeColor="text1"/>
          <w:sz w:val="48"/>
          <w:szCs w:val="48"/>
          <w:lang w:val="en-US"/>
        </w:rPr>
        <w:t xml:space="preserve"> </w:t>
      </w:r>
      <w:proofErr w:type="spellStart"/>
      <w:r w:rsidRPr="006A316C">
        <w:rPr>
          <w:b/>
          <w:bCs/>
          <w:color w:val="000000" w:themeColor="text1"/>
          <w:sz w:val="48"/>
          <w:szCs w:val="48"/>
          <w:lang w:val="en-US"/>
        </w:rPr>
        <w:t>Testarea</w:t>
      </w:r>
      <w:proofErr w:type="spellEnd"/>
      <w:r w:rsidRPr="006A316C">
        <w:rPr>
          <w:b/>
          <w:bCs/>
          <w:color w:val="000000" w:themeColor="text1"/>
          <w:sz w:val="48"/>
          <w:szCs w:val="48"/>
          <w:lang w:val="en-US"/>
        </w:rPr>
        <w:t xml:space="preserve"> Software</w:t>
      </w:r>
    </w:p>
    <w:p w14:paraId="4798DC92" w14:textId="77777777" w:rsidR="00C435F6" w:rsidRPr="006A316C" w:rsidRDefault="00C435F6">
      <w:pPr>
        <w:pBdr>
          <w:bottom w:val="single" w:sz="6" w:space="1" w:color="2E75B6"/>
        </w:pBdr>
        <w:spacing w:before="120" w:after="120"/>
        <w:rPr>
          <w:color w:val="000000" w:themeColor="text1"/>
        </w:rPr>
      </w:pPr>
    </w:p>
    <w:p w14:paraId="5517E90E" w14:textId="77777777" w:rsidR="00C435F6" w:rsidRPr="006A316C" w:rsidRDefault="00C435F6">
      <w:pPr>
        <w:rPr>
          <w:color w:val="000000" w:themeColor="text1"/>
        </w:rPr>
      </w:pPr>
    </w:p>
    <w:p w14:paraId="11549A67" w14:textId="77777777" w:rsidR="00C435F6" w:rsidRDefault="00C435F6"/>
    <w:p w14:paraId="75B40C80" w14:textId="77777777" w:rsidR="00C435F6" w:rsidRDefault="00000000" w:rsidP="006A316C">
      <w:pPr>
        <w:spacing w:before="200" w:after="100"/>
        <w:jc w:val="right"/>
      </w:pPr>
      <w:proofErr w:type="spellStart"/>
      <w:r>
        <w:rPr>
          <w:b/>
          <w:bCs/>
          <w:sz w:val="24"/>
          <w:szCs w:val="24"/>
          <w:lang w:val="en-US"/>
        </w:rPr>
        <w:t>Echipa</w:t>
      </w:r>
      <w:proofErr w:type="spellEnd"/>
      <w:r>
        <w:rPr>
          <w:b/>
          <w:bCs/>
          <w:sz w:val="24"/>
          <w:szCs w:val="24"/>
          <w:lang w:val="en-US"/>
        </w:rPr>
        <w:t>:</w:t>
      </w:r>
    </w:p>
    <w:p w14:paraId="1750755A" w14:textId="77777777" w:rsidR="00C435F6" w:rsidRDefault="00000000" w:rsidP="006A316C">
      <w:pPr>
        <w:spacing w:before="80" w:after="80"/>
        <w:jc w:val="right"/>
      </w:pPr>
      <w:r>
        <w:t>Coman Ioan Alexandru (334)</w:t>
      </w:r>
    </w:p>
    <w:p w14:paraId="04B2B213" w14:textId="77777777" w:rsidR="00C435F6" w:rsidRDefault="00000000" w:rsidP="006A316C">
      <w:pPr>
        <w:spacing w:before="80" w:after="80"/>
        <w:jc w:val="right"/>
      </w:pPr>
      <w:r>
        <w:t>Ionescu Alexandru Ioan (334)</w:t>
      </w:r>
    </w:p>
    <w:p w14:paraId="5666351A" w14:textId="77777777" w:rsidR="00C435F6" w:rsidRDefault="00000000" w:rsidP="006A316C">
      <w:pPr>
        <w:spacing w:before="80" w:after="80"/>
        <w:jc w:val="right"/>
      </w:pPr>
      <w:r>
        <w:t>Iordache Mihai (334)</w:t>
      </w:r>
    </w:p>
    <w:p w14:paraId="2A101B1C" w14:textId="77777777" w:rsidR="00C435F6" w:rsidRDefault="00000000" w:rsidP="006A316C">
      <w:pPr>
        <w:spacing w:before="80" w:after="80"/>
        <w:jc w:val="right"/>
      </w:pPr>
      <w:r>
        <w:t>Predescu Andrei (334)</w:t>
      </w:r>
    </w:p>
    <w:p w14:paraId="46ECD3E5" w14:textId="77777777" w:rsidR="00C435F6" w:rsidRDefault="00C435F6"/>
    <w:p w14:paraId="0689C00D" w14:textId="77777777" w:rsidR="00C435F6" w:rsidRDefault="00C435F6"/>
    <w:p w14:paraId="320F1766" w14:textId="77777777" w:rsidR="00C435F6" w:rsidRDefault="00000000">
      <w:r>
        <w:br w:type="page"/>
      </w:r>
    </w:p>
    <w:p w14:paraId="0801652C" w14:textId="77777777" w:rsidR="00C435F6" w:rsidRPr="006A316C" w:rsidRDefault="00000000">
      <w:pPr>
        <w:pStyle w:val="heading10"/>
        <w:rPr>
          <w:color w:val="000000" w:themeColor="text1"/>
        </w:rPr>
      </w:pPr>
      <w:r w:rsidRPr="006A316C">
        <w:rPr>
          <w:color w:val="000000" w:themeColor="text1"/>
          <w:lang w:val="en-US"/>
        </w:rPr>
        <w:lastRenderedPageBreak/>
        <w:t xml:space="preserve">1. </w:t>
      </w:r>
      <w:proofErr w:type="spellStart"/>
      <w:r w:rsidRPr="006A316C">
        <w:rPr>
          <w:color w:val="000000" w:themeColor="text1"/>
          <w:lang w:val="en-US"/>
        </w:rPr>
        <w:t>Introducere</w:t>
      </w:r>
      <w:proofErr w:type="spellEnd"/>
      <w:r w:rsidRPr="006A316C">
        <w:rPr>
          <w:color w:val="000000" w:themeColor="text1"/>
          <w:lang w:val="en-US"/>
        </w:rPr>
        <w:t xml:space="preserve"> </w:t>
      </w:r>
      <w:proofErr w:type="spellStart"/>
      <w:r w:rsidRPr="006A316C">
        <w:rPr>
          <w:color w:val="000000" w:themeColor="text1"/>
          <w:lang w:val="en-US"/>
        </w:rPr>
        <w:t>și</w:t>
      </w:r>
      <w:proofErr w:type="spellEnd"/>
      <w:r w:rsidRPr="006A316C">
        <w:rPr>
          <w:color w:val="000000" w:themeColor="text1"/>
          <w:lang w:val="en-US"/>
        </w:rPr>
        <w:t xml:space="preserve"> Tool </w:t>
      </w:r>
      <w:proofErr w:type="spellStart"/>
      <w:r w:rsidRPr="006A316C">
        <w:rPr>
          <w:color w:val="000000" w:themeColor="text1"/>
          <w:lang w:val="en-US"/>
        </w:rPr>
        <w:t>Utilizat</w:t>
      </w:r>
      <w:proofErr w:type="spellEnd"/>
    </w:p>
    <w:p w14:paraId="3892F68B" w14:textId="77777777" w:rsidR="00C435F6" w:rsidRDefault="00C435F6">
      <w:pPr>
        <w:pBdr>
          <w:bottom w:val="single" w:sz="6" w:space="1" w:color="2E75B6"/>
        </w:pBdr>
        <w:spacing w:before="120" w:after="120"/>
      </w:pPr>
    </w:p>
    <w:p w14:paraId="67EF3628" w14:textId="5B781880" w:rsidR="00C435F6" w:rsidRDefault="00000000" w:rsidP="006A316C">
      <w:pPr>
        <w:spacing w:before="80" w:after="120"/>
        <w:ind w:firstLine="720"/>
      </w:pP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raport</w:t>
      </w:r>
      <w:proofErr w:type="spellEnd"/>
      <w:r>
        <w:rPr>
          <w:lang w:val="en-US"/>
        </w:rPr>
        <w:t xml:space="preserve">, am </w:t>
      </w:r>
      <w:proofErr w:type="spellStart"/>
      <w:r>
        <w:rPr>
          <w:lang w:val="en-US"/>
        </w:rPr>
        <w:t>folosit</w:t>
      </w:r>
      <w:proofErr w:type="spellEnd"/>
      <w:r>
        <w:rPr>
          <w:lang w:val="en-US"/>
        </w:rPr>
        <w:t xml:space="preserve"> </w:t>
      </w:r>
      <w:r>
        <w:rPr>
          <w:b/>
          <w:bCs/>
          <w:lang w:val="en-US"/>
        </w:rPr>
        <w:t>ChatGPT (model GPT-4o)</w:t>
      </w:r>
      <w:r>
        <w:rPr>
          <w:lang w:val="en-US"/>
        </w:rPr>
        <w:t xml:space="preserve"> ca instrument de </w:t>
      </w:r>
      <w:proofErr w:type="spellStart"/>
      <w:r>
        <w:rPr>
          <w:lang w:val="en-US"/>
        </w:rPr>
        <w:t>asistență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bazat</w:t>
      </w:r>
      <w:proofErr w:type="spellEnd"/>
      <w:r>
        <w:rPr>
          <w:lang w:val="en-US"/>
        </w:rPr>
        <w:t xml:space="preserve"> pe </w:t>
      </w:r>
      <w:proofErr w:type="spellStart"/>
      <w:r>
        <w:rPr>
          <w:lang w:val="en-US"/>
        </w:rPr>
        <w:t>Inteligență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Artificială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a genera automat o </w:t>
      </w:r>
      <w:proofErr w:type="spellStart"/>
      <w:r>
        <w:rPr>
          <w:lang w:val="en-US"/>
        </w:rPr>
        <w:t>suită</w:t>
      </w:r>
      <w:proofErr w:type="spellEnd"/>
      <w:r>
        <w:rPr>
          <w:lang w:val="en-US"/>
        </w:rPr>
        <w:t xml:space="preserve"> de teste </w:t>
      </w:r>
      <w:proofErr w:type="spellStart"/>
      <w:r>
        <w:rPr>
          <w:lang w:val="en-US"/>
        </w:rPr>
        <w:t>unitare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metoda</w:t>
      </w:r>
      <w:proofErr w:type="spellEnd"/>
      <w:r>
        <w:rPr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addAvailability</w:t>
      </w:r>
      <w:proofErr w:type="spellEnd"/>
      <w:r>
        <w:rPr>
          <w:lang w:val="en-US"/>
        </w:rPr>
        <w:t xml:space="preserve"> din </w:t>
      </w:r>
      <w:proofErr w:type="spellStart"/>
      <w:r>
        <w:rPr>
          <w:lang w:val="en-US"/>
        </w:rPr>
        <w:t>clasa</w:t>
      </w:r>
      <w:proofErr w:type="spellEnd"/>
      <w:r>
        <w:rPr>
          <w:lang w:val="en-US"/>
        </w:rPr>
        <w:t xml:space="preserve"> </w:t>
      </w:r>
      <w:r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Main</w:t>
      </w:r>
      <w:r>
        <w:rPr>
          <w:lang w:val="en-US"/>
        </w:rPr>
        <w:t xml:space="preserve">. ChatGPT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un model de </w:t>
      </w:r>
      <w:proofErr w:type="spellStart"/>
      <w:r>
        <w:rPr>
          <w:lang w:val="en-US"/>
        </w:rPr>
        <w:t>limbaj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mari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dimensiuni</w:t>
      </w:r>
      <w:proofErr w:type="spellEnd"/>
      <w:r>
        <w:rPr>
          <w:lang w:val="en-US"/>
        </w:rPr>
        <w:t xml:space="preserve"> (LLM) </w:t>
      </w:r>
      <w:proofErr w:type="spellStart"/>
      <w:r>
        <w:rPr>
          <w:lang w:val="en-US"/>
        </w:rPr>
        <w:t>dezvoltat</w:t>
      </w:r>
      <w:proofErr w:type="spellEnd"/>
      <w:r>
        <w:rPr>
          <w:lang w:val="en-US"/>
        </w:rPr>
        <w:t xml:space="preserve"> de OpenAI, </w:t>
      </w:r>
      <w:proofErr w:type="spellStart"/>
      <w:r>
        <w:rPr>
          <w:lang w:val="en-US"/>
        </w:rPr>
        <w:t>capabil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genereze</w:t>
      </w:r>
      <w:proofErr w:type="spellEnd"/>
      <w:r>
        <w:rPr>
          <w:lang w:val="en-US"/>
        </w:rPr>
        <w:t xml:space="preserve"> cod </w:t>
      </w:r>
      <w:proofErr w:type="spellStart"/>
      <w:r>
        <w:rPr>
          <w:lang w:val="en-US"/>
        </w:rPr>
        <w:t>sursă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explice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concepte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tehnice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și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simuleze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raționamente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testare</w:t>
      </w:r>
      <w:proofErr w:type="spellEnd"/>
      <w:r>
        <w:rPr>
          <w:lang w:val="en-US"/>
        </w:rPr>
        <w:t xml:space="preserve"> software [1].</w:t>
      </w:r>
    </w:p>
    <w:p w14:paraId="5EFD9A09" w14:textId="77777777" w:rsidR="00C435F6" w:rsidRDefault="00000000" w:rsidP="006A316C">
      <w:pPr>
        <w:spacing w:before="80" w:after="120"/>
        <w:ind w:firstLine="720"/>
      </w:pPr>
      <w:proofErr w:type="spellStart"/>
      <w:r w:rsidRPr="006A316C">
        <w:rPr>
          <w:lang w:val="en-US"/>
        </w:rPr>
        <w:t>Contextul</w:t>
      </w:r>
      <w:proofErr w:type="spellEnd"/>
      <w:r w:rsidRPr="006A316C">
        <w:rPr>
          <w:lang w:val="en-US"/>
        </w:rPr>
        <w:t xml:space="preserve"> </w:t>
      </w:r>
      <w:proofErr w:type="spellStart"/>
      <w:r w:rsidRPr="006A316C">
        <w:rPr>
          <w:lang w:val="en-US"/>
        </w:rPr>
        <w:t>aplicației</w:t>
      </w:r>
      <w:proofErr w:type="spellEnd"/>
      <w:r>
        <w:rPr>
          <w:b/>
          <w:bCs/>
          <w:lang w:val="en-US"/>
        </w:rPr>
        <w:t xml:space="preserve">: </w:t>
      </w:r>
      <w:proofErr w:type="spellStart"/>
      <w:r>
        <w:rPr>
          <w:lang w:val="en-US"/>
        </w:rPr>
        <w:t>metoda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testată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primește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parametri</w:t>
      </w:r>
      <w:proofErr w:type="spellEnd"/>
      <w:r>
        <w:rPr>
          <w:lang w:val="en-US"/>
        </w:rPr>
        <w:t xml:space="preserve"> — </w:t>
      </w:r>
      <w:proofErr w:type="spellStart"/>
      <w:r>
        <w:rPr>
          <w:rFonts w:ascii="Courier New" w:eastAsia="Courier New" w:hAnsi="Courier New" w:cs="Courier New"/>
          <w:sz w:val="20"/>
          <w:szCs w:val="20"/>
          <w:lang w:val="en-US"/>
        </w:rPr>
        <w:t>dayOfWeek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ziua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săptămânii</w:t>
      </w:r>
      <w:proofErr w:type="spellEnd"/>
      <w:r>
        <w:rPr>
          <w:lang w:val="en-US"/>
        </w:rPr>
        <w:t xml:space="preserve">), </w:t>
      </w:r>
      <w:proofErr w:type="spellStart"/>
      <w:r>
        <w:rPr>
          <w:rFonts w:ascii="Courier New" w:eastAsia="Courier New" w:hAnsi="Courier New" w:cs="Courier New"/>
          <w:sz w:val="20"/>
          <w:szCs w:val="20"/>
          <w:lang w:val="en-US"/>
        </w:rPr>
        <w:t>startTime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și</w:t>
      </w:r>
      <w:proofErr w:type="spellEnd"/>
      <w:r>
        <w:rPr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  <w:lang w:val="en-US"/>
        </w:rPr>
        <w:t>endTime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intervalul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orar</w:t>
      </w:r>
      <w:proofErr w:type="spellEnd"/>
      <w:r>
        <w:rPr>
          <w:lang w:val="en-US"/>
        </w:rPr>
        <w:t xml:space="preserve">) — </w:t>
      </w:r>
      <w:proofErr w:type="spellStart"/>
      <w:r>
        <w:rPr>
          <w:lang w:val="en-US"/>
        </w:rPr>
        <w:t>și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verifică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dacă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acestea</w:t>
      </w:r>
      <w:proofErr w:type="spellEnd"/>
      <w:r>
        <w:rPr>
          <w:lang w:val="en-US"/>
        </w:rPr>
        <w:t xml:space="preserve"> sunt </w:t>
      </w:r>
      <w:proofErr w:type="spellStart"/>
      <w:r>
        <w:rPr>
          <w:lang w:val="en-US"/>
        </w:rPr>
        <w:t>valide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și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fără</w:t>
      </w:r>
      <w:proofErr w:type="spellEnd"/>
      <w:r>
        <w:rPr>
          <w:lang w:val="en-US"/>
        </w:rPr>
        <w:t xml:space="preserve"> conflict cu </w:t>
      </w:r>
      <w:proofErr w:type="spellStart"/>
      <w:r>
        <w:rPr>
          <w:lang w:val="en-US"/>
        </w:rPr>
        <w:t>programările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existente</w:t>
      </w:r>
      <w:proofErr w:type="spellEnd"/>
      <w:r>
        <w:rPr>
          <w:lang w:val="en-US"/>
        </w:rPr>
        <w:t>.</w:t>
      </w:r>
    </w:p>
    <w:p w14:paraId="420B2EA0" w14:textId="77777777" w:rsidR="00C435F6" w:rsidRDefault="00C435F6"/>
    <w:p w14:paraId="4208846B" w14:textId="77777777" w:rsidR="00C435F6" w:rsidRPr="006A316C" w:rsidRDefault="00000000">
      <w:pPr>
        <w:pStyle w:val="heading10"/>
        <w:rPr>
          <w:color w:val="000000" w:themeColor="text1"/>
        </w:rPr>
      </w:pPr>
      <w:r w:rsidRPr="006A316C">
        <w:rPr>
          <w:color w:val="000000" w:themeColor="text1"/>
          <w:lang w:val="en-US"/>
        </w:rPr>
        <w:t xml:space="preserve">2. Prompt </w:t>
      </w:r>
      <w:proofErr w:type="spellStart"/>
      <w:r w:rsidRPr="006A316C">
        <w:rPr>
          <w:color w:val="000000" w:themeColor="text1"/>
          <w:lang w:val="en-US"/>
        </w:rPr>
        <w:t>și</w:t>
      </w:r>
      <w:proofErr w:type="spellEnd"/>
      <w:r w:rsidRPr="006A316C">
        <w:rPr>
          <w:color w:val="000000" w:themeColor="text1"/>
          <w:lang w:val="en-US"/>
        </w:rPr>
        <w:t xml:space="preserve"> </w:t>
      </w:r>
      <w:proofErr w:type="spellStart"/>
      <w:r w:rsidRPr="006A316C">
        <w:rPr>
          <w:color w:val="000000" w:themeColor="text1"/>
          <w:lang w:val="en-US"/>
        </w:rPr>
        <w:t>Răspuns</w:t>
      </w:r>
      <w:proofErr w:type="spellEnd"/>
    </w:p>
    <w:p w14:paraId="5BCCE3F9" w14:textId="77777777" w:rsidR="00C435F6" w:rsidRDefault="00C435F6">
      <w:pPr>
        <w:pBdr>
          <w:bottom w:val="single" w:sz="6" w:space="1" w:color="2E75B6"/>
        </w:pBdr>
        <w:spacing w:before="120" w:after="120"/>
      </w:pPr>
    </w:p>
    <w:p w14:paraId="5E529EE6" w14:textId="77777777" w:rsidR="00C435F6" w:rsidRPr="006A316C" w:rsidRDefault="00000000">
      <w:pPr>
        <w:pStyle w:val="heading20"/>
        <w:rPr>
          <w:color w:val="000000" w:themeColor="text1"/>
        </w:rPr>
      </w:pPr>
      <w:r w:rsidRPr="006A316C">
        <w:rPr>
          <w:color w:val="000000" w:themeColor="text1"/>
          <w:lang w:val="en-US"/>
        </w:rPr>
        <w:t xml:space="preserve">2.1 Prompt-ul </w:t>
      </w:r>
      <w:proofErr w:type="spellStart"/>
      <w:r w:rsidRPr="006A316C">
        <w:rPr>
          <w:color w:val="000000" w:themeColor="text1"/>
          <w:lang w:val="en-US"/>
        </w:rPr>
        <w:t>utilizat</w:t>
      </w:r>
      <w:proofErr w:type="spellEnd"/>
    </w:p>
    <w:p w14:paraId="22A6B66C" w14:textId="77777777" w:rsidR="00C435F6" w:rsidRDefault="00000000">
      <w:pPr>
        <w:spacing w:before="80" w:after="120"/>
      </w:pPr>
      <w:r>
        <w:rPr>
          <w:lang w:val="en-US"/>
        </w:rPr>
        <w:t xml:space="preserve">Am </w:t>
      </w:r>
      <w:proofErr w:type="spellStart"/>
      <w:r>
        <w:rPr>
          <w:lang w:val="en-US"/>
        </w:rPr>
        <w:t>furnizat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modelului</w:t>
      </w:r>
      <w:proofErr w:type="spellEnd"/>
      <w:r>
        <w:rPr>
          <w:lang w:val="en-US"/>
        </w:rPr>
        <w:t xml:space="preserve"> ChatGPT GPT-4o </w:t>
      </w:r>
      <w:proofErr w:type="spellStart"/>
      <w:r>
        <w:rPr>
          <w:lang w:val="en-US"/>
        </w:rPr>
        <w:t>codul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sursă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complet</w:t>
      </w:r>
      <w:proofErr w:type="spellEnd"/>
      <w:r>
        <w:rPr>
          <w:lang w:val="en-US"/>
        </w:rPr>
        <w:t xml:space="preserve"> al </w:t>
      </w:r>
      <w:proofErr w:type="spellStart"/>
      <w:r>
        <w:rPr>
          <w:lang w:val="en-US"/>
        </w:rPr>
        <w:t>clasei</w:t>
      </w:r>
      <w:proofErr w:type="spellEnd"/>
      <w:r>
        <w:rPr>
          <w:lang w:val="en-US"/>
        </w:rPr>
        <w:t xml:space="preserve"> </w:t>
      </w:r>
      <w:r>
        <w:rPr>
          <w:rFonts w:ascii="Courier New" w:eastAsia="Courier New" w:hAnsi="Courier New" w:cs="Courier New"/>
          <w:b/>
          <w:bCs/>
          <w:sz w:val="20"/>
          <w:szCs w:val="20"/>
          <w:lang w:val="en-US"/>
        </w:rPr>
        <w:t>Main.java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și</w:t>
      </w:r>
      <w:proofErr w:type="spellEnd"/>
      <w:r>
        <w:rPr>
          <w:lang w:val="en-US"/>
        </w:rPr>
        <w:t xml:space="preserve"> am </w:t>
      </w:r>
      <w:proofErr w:type="spellStart"/>
      <w:r>
        <w:rPr>
          <w:lang w:val="en-US"/>
        </w:rPr>
        <w:t>formulat</w:t>
      </w:r>
      <w:proofErr w:type="spellEnd"/>
      <w:r>
        <w:rPr>
          <w:lang w:val="en-US"/>
        </w:rPr>
        <w:t xml:space="preserve"> un prompt </w:t>
      </w:r>
      <w:proofErr w:type="spellStart"/>
      <w:r>
        <w:rPr>
          <w:lang w:val="en-US"/>
        </w:rPr>
        <w:t>deliberat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restrictiv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demonstra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limitele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generării</w:t>
      </w:r>
      <w:proofErr w:type="spellEnd"/>
      <w:r>
        <w:rPr>
          <w:lang w:val="en-US"/>
        </w:rPr>
        <w:t xml:space="preserve"> automate </w:t>
      </w:r>
      <w:proofErr w:type="spellStart"/>
      <w:r>
        <w:rPr>
          <w:lang w:val="en-US"/>
        </w:rPr>
        <w:t>fără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ghidaj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riguros</w:t>
      </w:r>
      <w:proofErr w:type="spellEnd"/>
      <w:r>
        <w:rPr>
          <w:lang w:val="en-US"/>
        </w:rPr>
        <w:t xml:space="preserve"> [2]:</w:t>
      </w:r>
    </w:p>
    <w:p w14:paraId="70B1110B" w14:textId="77777777" w:rsidR="00C435F6" w:rsidRDefault="00C435F6"/>
    <w:p w14:paraId="3F2EBB5C" w14:textId="0B525C27" w:rsidR="00C435F6" w:rsidRPr="006A316C" w:rsidRDefault="006A316C" w:rsidP="006A31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000000" w:themeColor="text1"/>
        </w:rPr>
      </w:pPr>
      <w:r w:rsidRPr="006A316C">
        <w:rPr>
          <w:rFonts w:ascii="Times New Roman" w:hAnsi="Times New Roman" w:cs="Times New Roman"/>
          <w:color w:val="000000" w:themeColor="text1"/>
        </w:rPr>
        <w:t>„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Generează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suită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de teste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unitare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Java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folosind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JUnit 5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metoda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addAvailability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DayOfWeek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dayOfWeek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LocalTime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startTime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LocalTime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endTime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) din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clasa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Main.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Concentrează-te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mod special pe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testarea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valorilor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frontieră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cazurilor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limită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(de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exemplu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intervale care se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ating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, se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suprapun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parțial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sunt la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limitele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valide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valida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corect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comportamentul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metodei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A316C">
        <w:rPr>
          <w:rFonts w:ascii="Times New Roman" w:hAnsi="Times New Roman" w:cs="Times New Roman"/>
          <w:color w:val="000000" w:themeColor="text1"/>
        </w:rPr>
        <w:t>condiții</w:t>
      </w:r>
      <w:proofErr w:type="spellEnd"/>
      <w:r w:rsidRPr="006A316C">
        <w:rPr>
          <w:rFonts w:ascii="Times New Roman" w:hAnsi="Times New Roman" w:cs="Times New Roman"/>
          <w:color w:val="000000" w:themeColor="text1"/>
        </w:rPr>
        <w:t xml:space="preserve"> extreme.”</w:t>
      </w:r>
    </w:p>
    <w:p w14:paraId="63080F44" w14:textId="77777777" w:rsidR="006A316C" w:rsidRDefault="006A316C"/>
    <w:p w14:paraId="246625B0" w14:textId="5D8EB09F" w:rsidR="006A316C" w:rsidRDefault="006A316C">
      <w:r w:rsidRPr="006A316C">
        <w:drawing>
          <wp:anchor distT="0" distB="0" distL="114300" distR="114300" simplePos="0" relativeHeight="251659264" behindDoc="1" locked="0" layoutInCell="1" allowOverlap="1" wp14:anchorId="461AB534" wp14:editId="29A0F0A9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1832610"/>
            <wp:effectExtent l="0" t="0" r="2540" b="0"/>
            <wp:wrapTight wrapText="bothSides">
              <wp:wrapPolygon edited="0">
                <wp:start x="0" y="0"/>
                <wp:lineTo x="0" y="21331"/>
                <wp:lineTo x="21538" y="21331"/>
                <wp:lineTo x="21538" y="0"/>
                <wp:lineTo x="0" y="0"/>
              </wp:wrapPolygon>
            </wp:wrapTight>
            <wp:docPr id="122945385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53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683DF" w14:textId="77777777" w:rsidR="00C435F6" w:rsidRPr="006A316C" w:rsidRDefault="00000000">
      <w:pPr>
        <w:pStyle w:val="heading20"/>
        <w:rPr>
          <w:b w:val="0"/>
          <w:bCs w:val="0"/>
          <w:color w:val="000000" w:themeColor="text1"/>
        </w:rPr>
      </w:pPr>
      <w:r w:rsidRPr="006A316C">
        <w:rPr>
          <w:b w:val="0"/>
          <w:bCs w:val="0"/>
          <w:color w:val="000000" w:themeColor="text1"/>
          <w:lang w:val="en-US"/>
        </w:rPr>
        <w:t xml:space="preserve">2.2 </w:t>
      </w:r>
      <w:proofErr w:type="spellStart"/>
      <w:r w:rsidRPr="006A316C">
        <w:rPr>
          <w:b w:val="0"/>
          <w:bCs w:val="0"/>
          <w:color w:val="000000" w:themeColor="text1"/>
          <w:lang w:val="en-US"/>
        </w:rPr>
        <w:t>Răspunsul</w:t>
      </w:r>
      <w:proofErr w:type="spellEnd"/>
      <w:r w:rsidRPr="006A316C">
        <w:rPr>
          <w:b w:val="0"/>
          <w:bCs w:val="0"/>
          <w:color w:val="000000" w:themeColor="text1"/>
          <w:lang w:val="en-US"/>
        </w:rPr>
        <w:t xml:space="preserve"> AI-</w:t>
      </w:r>
      <w:proofErr w:type="spellStart"/>
      <w:r w:rsidRPr="006A316C">
        <w:rPr>
          <w:b w:val="0"/>
          <w:bCs w:val="0"/>
          <w:color w:val="000000" w:themeColor="text1"/>
          <w:lang w:val="en-US"/>
        </w:rPr>
        <w:t>ului</w:t>
      </w:r>
      <w:proofErr w:type="spellEnd"/>
      <w:r w:rsidRPr="006A316C">
        <w:rPr>
          <w:b w:val="0"/>
          <w:bCs w:val="0"/>
          <w:color w:val="000000" w:themeColor="text1"/>
          <w:lang w:val="en-US"/>
        </w:rPr>
        <w:t xml:space="preserve"> — MainTesteAI.java</w:t>
      </w:r>
    </w:p>
    <w:p w14:paraId="068DFED9" w14:textId="530FBE16" w:rsidR="00C435F6" w:rsidRDefault="00000000">
      <w:pPr>
        <w:spacing w:before="80" w:after="120"/>
      </w:pPr>
      <w:proofErr w:type="spellStart"/>
      <w:r>
        <w:rPr>
          <w:lang w:val="en-US"/>
        </w:rPr>
        <w:t>Modelul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generat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clasa</w:t>
      </w:r>
      <w:proofErr w:type="spellEnd"/>
      <w:r>
        <w:rPr>
          <w:lang w:val="en-US"/>
        </w:rPr>
        <w:t xml:space="preserve"> MainTesteAI.java cu </w:t>
      </w:r>
      <w:r w:rsidR="00D0143C">
        <w:rPr>
          <w:lang w:val="en-US"/>
        </w:rPr>
        <w:t>5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de test, </w:t>
      </w:r>
      <w:proofErr w:type="spellStart"/>
      <w:r>
        <w:rPr>
          <w:lang w:val="en-US"/>
        </w:rPr>
        <w:t>prezentată</w:t>
      </w:r>
      <w:proofErr w:type="spellEnd"/>
      <w:r>
        <w:rPr>
          <w:lang w:val="en-US"/>
        </w:rPr>
        <w:t xml:space="preserve"> integral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jos</w:t>
      </w:r>
      <w:proofErr w:type="spellEnd"/>
      <w:r>
        <w:rPr>
          <w:lang w:val="en-US"/>
        </w:rPr>
        <w:t>:</w:t>
      </w:r>
    </w:p>
    <w:p w14:paraId="10766FA0" w14:textId="77777777" w:rsidR="00C435F6" w:rsidRDefault="00C435F6"/>
    <w:p w14:paraId="17AAA272" w14:textId="4EA2DB29" w:rsidR="006A316C" w:rsidRDefault="006A316C"/>
    <w:p w14:paraId="50E72C99" w14:textId="10B29D23" w:rsidR="006A316C" w:rsidRDefault="006A316C"/>
    <w:p w14:paraId="05B05C9D" w14:textId="4155B965" w:rsidR="00D0143C" w:rsidRDefault="00D0143C"/>
    <w:p w14:paraId="257DECF3" w14:textId="77777777" w:rsidR="00D0143C" w:rsidRDefault="00D0143C"/>
    <w:p w14:paraId="4CB20BC0" w14:textId="4392F75A" w:rsidR="006A316C" w:rsidRDefault="006A316C"/>
    <w:p w14:paraId="0524DFC6" w14:textId="77777777" w:rsidR="006A316C" w:rsidRDefault="006A316C"/>
    <w:p w14:paraId="64544A98" w14:textId="50289BAF" w:rsidR="00C435F6" w:rsidRDefault="00D0143C">
      <w:r w:rsidRPr="00D0143C">
        <w:lastRenderedPageBreak/>
        <w:drawing>
          <wp:anchor distT="0" distB="0" distL="114300" distR="114300" simplePos="0" relativeHeight="251663360" behindDoc="0" locked="0" layoutInCell="1" allowOverlap="1" wp14:anchorId="3E57F4F5" wp14:editId="5D5FF7AD">
            <wp:simplePos x="0" y="0"/>
            <wp:positionH relativeFrom="column">
              <wp:posOffset>-35609</wp:posOffset>
            </wp:positionH>
            <wp:positionV relativeFrom="paragraph">
              <wp:posOffset>49</wp:posOffset>
            </wp:positionV>
            <wp:extent cx="5731510" cy="3025775"/>
            <wp:effectExtent l="0" t="0" r="2540" b="3175"/>
            <wp:wrapSquare wrapText="bothSides"/>
            <wp:docPr id="73377222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72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E895B" w14:textId="0AB33ADA" w:rsidR="00C435F6" w:rsidRPr="00D0143C" w:rsidRDefault="00000000">
      <w:pPr>
        <w:pStyle w:val="heading10"/>
        <w:rPr>
          <w:color w:val="000000" w:themeColor="text1"/>
        </w:rPr>
      </w:pPr>
      <w:r w:rsidRPr="00D0143C">
        <w:rPr>
          <w:color w:val="000000" w:themeColor="text1"/>
          <w:lang w:val="en-US"/>
        </w:rPr>
        <w:t xml:space="preserve">3. </w:t>
      </w:r>
      <w:proofErr w:type="spellStart"/>
      <w:r w:rsidRPr="00D0143C">
        <w:rPr>
          <w:color w:val="000000" w:themeColor="text1"/>
          <w:lang w:val="en-US"/>
        </w:rPr>
        <w:t>Comparația</w:t>
      </w:r>
      <w:proofErr w:type="spellEnd"/>
      <w:r w:rsidRPr="00D0143C">
        <w:rPr>
          <w:color w:val="000000" w:themeColor="text1"/>
          <w:lang w:val="en-US"/>
        </w:rPr>
        <w:t xml:space="preserve"> </w:t>
      </w:r>
      <w:proofErr w:type="spellStart"/>
      <w:r w:rsidRPr="00D0143C">
        <w:rPr>
          <w:color w:val="000000" w:themeColor="text1"/>
          <w:lang w:val="en-US"/>
        </w:rPr>
        <w:t>Suitelor</w:t>
      </w:r>
      <w:proofErr w:type="spellEnd"/>
      <w:r w:rsidRPr="00D0143C">
        <w:rPr>
          <w:color w:val="000000" w:themeColor="text1"/>
          <w:lang w:val="en-US"/>
        </w:rPr>
        <w:t xml:space="preserve"> de Teste</w:t>
      </w:r>
    </w:p>
    <w:p w14:paraId="78A81D41" w14:textId="4474CEA6" w:rsidR="00C435F6" w:rsidRPr="00D0143C" w:rsidRDefault="00C435F6">
      <w:pPr>
        <w:pBdr>
          <w:bottom w:val="single" w:sz="6" w:space="1" w:color="2E75B6"/>
        </w:pBdr>
        <w:spacing w:before="120" w:after="120"/>
        <w:rPr>
          <w:color w:val="000000" w:themeColor="text1"/>
        </w:rPr>
      </w:pPr>
    </w:p>
    <w:p w14:paraId="1C71C706" w14:textId="77777777" w:rsidR="00C435F6" w:rsidRDefault="00C435F6"/>
    <w:p w14:paraId="53ECFA29" w14:textId="13F25CCC" w:rsidR="00C435F6" w:rsidRPr="00D0143C" w:rsidRDefault="00000000">
      <w:pPr>
        <w:pStyle w:val="heading20"/>
        <w:rPr>
          <w:color w:val="000000" w:themeColor="text1"/>
        </w:rPr>
      </w:pPr>
      <w:r w:rsidRPr="00D0143C">
        <w:rPr>
          <w:color w:val="000000" w:themeColor="text1"/>
          <w:lang w:val="en-US"/>
        </w:rPr>
        <w:t>3.</w:t>
      </w:r>
      <w:r w:rsidR="00875059">
        <w:rPr>
          <w:color w:val="000000" w:themeColor="text1"/>
          <w:lang w:val="en-US"/>
        </w:rPr>
        <w:t>1</w:t>
      </w:r>
      <w:r w:rsidRPr="00D0143C">
        <w:rPr>
          <w:color w:val="000000" w:themeColor="text1"/>
          <w:lang w:val="en-US"/>
        </w:rPr>
        <w:t xml:space="preserve"> </w:t>
      </w:r>
      <w:proofErr w:type="spellStart"/>
      <w:r w:rsidRPr="00D0143C">
        <w:rPr>
          <w:color w:val="000000" w:themeColor="text1"/>
          <w:lang w:val="en-US"/>
        </w:rPr>
        <w:t>Acoperire</w:t>
      </w:r>
      <w:proofErr w:type="spellEnd"/>
      <w:r w:rsidRPr="00D0143C">
        <w:rPr>
          <w:color w:val="000000" w:themeColor="text1"/>
          <w:lang w:val="en-US"/>
        </w:rPr>
        <w:t xml:space="preserve"> </w:t>
      </w:r>
      <w:proofErr w:type="spellStart"/>
      <w:r w:rsidRPr="00D0143C">
        <w:rPr>
          <w:color w:val="000000" w:themeColor="text1"/>
          <w:lang w:val="en-US"/>
        </w:rPr>
        <w:t>vizuală</w:t>
      </w:r>
      <w:proofErr w:type="spellEnd"/>
      <w:r w:rsidRPr="00D0143C">
        <w:rPr>
          <w:color w:val="000000" w:themeColor="text1"/>
          <w:lang w:val="en-US"/>
        </w:rPr>
        <w:t xml:space="preserve"> — </w:t>
      </w:r>
      <w:proofErr w:type="spellStart"/>
      <w:r w:rsidRPr="00D0143C">
        <w:rPr>
          <w:color w:val="000000" w:themeColor="text1"/>
          <w:lang w:val="en-US"/>
        </w:rPr>
        <w:t>diagrama</w:t>
      </w:r>
      <w:proofErr w:type="spellEnd"/>
      <w:r w:rsidRPr="00D0143C">
        <w:rPr>
          <w:color w:val="000000" w:themeColor="text1"/>
          <w:lang w:val="en-US"/>
        </w:rPr>
        <w:t xml:space="preserve"> </w:t>
      </w:r>
      <w:proofErr w:type="spellStart"/>
      <w:r w:rsidRPr="00D0143C">
        <w:rPr>
          <w:color w:val="000000" w:themeColor="text1"/>
          <w:lang w:val="en-US"/>
        </w:rPr>
        <w:t>comparativă</w:t>
      </w:r>
      <w:proofErr w:type="spellEnd"/>
    </w:p>
    <w:p w14:paraId="4545CD96" w14:textId="77777777" w:rsidR="00C435F6" w:rsidRDefault="00C435F6"/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3055"/>
        <w:gridCol w:w="1941"/>
        <w:gridCol w:w="4020"/>
      </w:tblGrid>
      <w:tr w:rsidR="00D0143C" w:rsidRPr="00D0143C" w14:paraId="19C89815" w14:textId="77777777" w:rsidTr="00D0143C">
        <w:tc>
          <w:tcPr>
            <w:tcW w:w="0" w:type="auto"/>
            <w:hideMark/>
          </w:tcPr>
          <w:p w14:paraId="60AE982A" w14:textId="77777777" w:rsidR="00D0143C" w:rsidRPr="00D0143C" w:rsidRDefault="00D0143C" w:rsidP="00D0143C">
            <w:pPr>
              <w:rPr>
                <w:b/>
                <w:bCs/>
                <w:lang w:val="ro-RO"/>
              </w:rPr>
            </w:pPr>
            <w:r w:rsidRPr="00D0143C">
              <w:rPr>
                <w:b/>
                <w:bCs/>
                <w:lang w:val="ro-RO"/>
              </w:rPr>
              <w:t>Zonă Critică</w:t>
            </w:r>
          </w:p>
        </w:tc>
        <w:tc>
          <w:tcPr>
            <w:tcW w:w="0" w:type="auto"/>
            <w:hideMark/>
          </w:tcPr>
          <w:p w14:paraId="25107A2C" w14:textId="77777777" w:rsidR="00D0143C" w:rsidRPr="00D0143C" w:rsidRDefault="00D0143C" w:rsidP="00D0143C">
            <w:pPr>
              <w:rPr>
                <w:b/>
                <w:bCs/>
                <w:lang w:val="ro-RO"/>
              </w:rPr>
            </w:pPr>
            <w:r w:rsidRPr="00D0143C">
              <w:rPr>
                <w:b/>
                <w:bCs/>
                <w:lang w:val="ro-RO"/>
              </w:rPr>
              <w:t>Suita Proprie</w:t>
            </w:r>
          </w:p>
        </w:tc>
        <w:tc>
          <w:tcPr>
            <w:tcW w:w="0" w:type="auto"/>
            <w:hideMark/>
          </w:tcPr>
          <w:p w14:paraId="042BA794" w14:textId="77777777" w:rsidR="00D0143C" w:rsidRPr="00D0143C" w:rsidRDefault="00D0143C" w:rsidP="00D0143C">
            <w:pPr>
              <w:rPr>
                <w:b/>
                <w:bCs/>
                <w:lang w:val="ro-RO"/>
              </w:rPr>
            </w:pPr>
            <w:r w:rsidRPr="00D0143C">
              <w:rPr>
                <w:b/>
                <w:bCs/>
                <w:lang w:val="ro-RO"/>
              </w:rPr>
              <w:t>Suita AI</w:t>
            </w:r>
          </w:p>
        </w:tc>
      </w:tr>
      <w:tr w:rsidR="00D0143C" w:rsidRPr="00D0143C" w14:paraId="6B80AB9D" w14:textId="77777777" w:rsidTr="00D0143C">
        <w:tc>
          <w:tcPr>
            <w:tcW w:w="0" w:type="auto"/>
            <w:hideMark/>
          </w:tcPr>
          <w:p w14:paraId="3F7F23C3" w14:textId="77777777" w:rsidR="00D0143C" w:rsidRPr="00D0143C" w:rsidRDefault="00D0143C" w:rsidP="00D0143C">
            <w:pPr>
              <w:rPr>
                <w:lang w:val="ro-RO"/>
              </w:rPr>
            </w:pPr>
            <w:proofErr w:type="spellStart"/>
            <w:r w:rsidRPr="00D0143C">
              <w:rPr>
                <w:lang w:val="ro-RO"/>
              </w:rPr>
              <w:t>dayOfWeek</w:t>
            </w:r>
            <w:proofErr w:type="spellEnd"/>
            <w:r w:rsidRPr="00D0143C">
              <w:rPr>
                <w:lang w:val="ro-RO"/>
              </w:rPr>
              <w:t xml:space="preserve"> == </w:t>
            </w:r>
            <w:proofErr w:type="spellStart"/>
            <w:r w:rsidRPr="00D0143C">
              <w:rPr>
                <w:lang w:val="ro-RO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0B8BCA48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lang w:val="ro-RO"/>
              </w:rPr>
              <w:t>ACOPERIT (G7-G12, CP1, CC1)</w:t>
            </w:r>
          </w:p>
        </w:tc>
        <w:tc>
          <w:tcPr>
            <w:tcW w:w="0" w:type="auto"/>
            <w:hideMark/>
          </w:tcPr>
          <w:p w14:paraId="0CDBE8DA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b/>
                <w:bCs/>
                <w:lang w:val="ro-RO"/>
              </w:rPr>
              <w:t>NEACOPERIT</w:t>
            </w:r>
            <w:r w:rsidRPr="00D0143C">
              <w:rPr>
                <w:lang w:val="ro-RO"/>
              </w:rPr>
              <w:t xml:space="preserve"> (linia 16 → NO_COVERAGE în PIT)</w:t>
            </w:r>
          </w:p>
        </w:tc>
      </w:tr>
      <w:tr w:rsidR="00D0143C" w:rsidRPr="00D0143C" w14:paraId="28631B7A" w14:textId="77777777" w:rsidTr="00D0143C">
        <w:tc>
          <w:tcPr>
            <w:tcW w:w="0" w:type="auto"/>
            <w:hideMark/>
          </w:tcPr>
          <w:p w14:paraId="42449D9F" w14:textId="77777777" w:rsidR="00D0143C" w:rsidRPr="00D0143C" w:rsidRDefault="00D0143C" w:rsidP="00D0143C">
            <w:pPr>
              <w:rPr>
                <w:lang w:val="ro-RO"/>
              </w:rPr>
            </w:pPr>
            <w:proofErr w:type="spellStart"/>
            <w:r w:rsidRPr="00D0143C">
              <w:rPr>
                <w:lang w:val="ro-RO"/>
              </w:rPr>
              <w:t>startTime</w:t>
            </w:r>
            <w:proofErr w:type="spellEnd"/>
            <w:r w:rsidRPr="00D0143C">
              <w:rPr>
                <w:lang w:val="ro-RO"/>
              </w:rPr>
              <w:t xml:space="preserve"> == </w:t>
            </w:r>
            <w:proofErr w:type="spellStart"/>
            <w:r w:rsidRPr="00D0143C">
              <w:rPr>
                <w:lang w:val="ro-RO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5D5FB2B4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lang w:val="ro-RO"/>
              </w:rPr>
              <w:t>ACOPERIT (G5, G6, G11, G12, CC3)</w:t>
            </w:r>
          </w:p>
        </w:tc>
        <w:tc>
          <w:tcPr>
            <w:tcW w:w="0" w:type="auto"/>
            <w:hideMark/>
          </w:tcPr>
          <w:p w14:paraId="3B578A58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b/>
                <w:bCs/>
                <w:lang w:val="ro-RO"/>
              </w:rPr>
              <w:t>ACOPERIT</w:t>
            </w:r>
            <w:r w:rsidRPr="00D0143C">
              <w:rPr>
                <w:lang w:val="ro-RO"/>
              </w:rPr>
              <w:t xml:space="preserve"> (linia 20 → KILLED)</w:t>
            </w:r>
          </w:p>
        </w:tc>
      </w:tr>
      <w:tr w:rsidR="00D0143C" w:rsidRPr="00D0143C" w14:paraId="2456D520" w14:textId="77777777" w:rsidTr="00D0143C">
        <w:tc>
          <w:tcPr>
            <w:tcW w:w="0" w:type="auto"/>
            <w:hideMark/>
          </w:tcPr>
          <w:p w14:paraId="7D21D210" w14:textId="77777777" w:rsidR="00D0143C" w:rsidRPr="00D0143C" w:rsidRDefault="00D0143C" w:rsidP="00D0143C">
            <w:pPr>
              <w:rPr>
                <w:lang w:val="ro-RO"/>
              </w:rPr>
            </w:pPr>
            <w:proofErr w:type="spellStart"/>
            <w:r w:rsidRPr="00D0143C">
              <w:rPr>
                <w:lang w:val="ro-RO"/>
              </w:rPr>
              <w:t>endTime</w:t>
            </w:r>
            <w:proofErr w:type="spellEnd"/>
            <w:r w:rsidRPr="00D0143C">
              <w:rPr>
                <w:lang w:val="ro-RO"/>
              </w:rPr>
              <w:t xml:space="preserve"> == </w:t>
            </w:r>
            <w:proofErr w:type="spellStart"/>
            <w:r w:rsidRPr="00D0143C">
              <w:rPr>
                <w:lang w:val="ro-RO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1584993D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lang w:val="ro-RO"/>
              </w:rPr>
              <w:t>ACOPERIT (G6, CC4)</w:t>
            </w:r>
          </w:p>
        </w:tc>
        <w:tc>
          <w:tcPr>
            <w:tcW w:w="0" w:type="auto"/>
            <w:hideMark/>
          </w:tcPr>
          <w:p w14:paraId="1AF78284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b/>
                <w:bCs/>
                <w:lang w:val="ro-RO"/>
              </w:rPr>
              <w:t>ACOPERIT</w:t>
            </w:r>
            <w:r w:rsidRPr="00D0143C">
              <w:rPr>
                <w:lang w:val="ro-RO"/>
              </w:rPr>
              <w:t xml:space="preserve"> (linia 20 → KILLED)</w:t>
            </w:r>
          </w:p>
        </w:tc>
      </w:tr>
      <w:tr w:rsidR="00D0143C" w:rsidRPr="00D0143C" w14:paraId="56A18C96" w14:textId="77777777" w:rsidTr="00D0143C">
        <w:tc>
          <w:tcPr>
            <w:tcW w:w="0" w:type="auto"/>
            <w:hideMark/>
          </w:tcPr>
          <w:p w14:paraId="323AF7EE" w14:textId="77777777" w:rsidR="00D0143C" w:rsidRPr="00D0143C" w:rsidRDefault="00D0143C" w:rsidP="00D0143C">
            <w:pPr>
              <w:rPr>
                <w:lang w:val="ro-RO"/>
              </w:rPr>
            </w:pPr>
            <w:proofErr w:type="spellStart"/>
            <w:r w:rsidRPr="00D0143C">
              <w:rPr>
                <w:lang w:val="ro-RO"/>
              </w:rPr>
              <w:t>startTime</w:t>
            </w:r>
            <w:proofErr w:type="spellEnd"/>
            <w:r w:rsidRPr="00D0143C">
              <w:rPr>
                <w:lang w:val="ro-RO"/>
              </w:rPr>
              <w:t xml:space="preserve"> &gt;= </w:t>
            </w:r>
            <w:proofErr w:type="spellStart"/>
            <w:r w:rsidRPr="00D0143C">
              <w:rPr>
                <w:lang w:val="ro-RO"/>
              </w:rPr>
              <w:t>endTime</w:t>
            </w:r>
            <w:proofErr w:type="spellEnd"/>
          </w:p>
        </w:tc>
        <w:tc>
          <w:tcPr>
            <w:tcW w:w="0" w:type="auto"/>
            <w:hideMark/>
          </w:tcPr>
          <w:p w14:paraId="1B462DFE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lang w:val="ro-RO"/>
              </w:rPr>
              <w:t>ACOPERIT (G3, G4, BV1, CP3, CP4, CC5)</w:t>
            </w:r>
          </w:p>
        </w:tc>
        <w:tc>
          <w:tcPr>
            <w:tcW w:w="0" w:type="auto"/>
            <w:hideMark/>
          </w:tcPr>
          <w:p w14:paraId="6E5F3C84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b/>
                <w:bCs/>
                <w:lang w:val="ro-RO"/>
              </w:rPr>
              <w:t>Parțial</w:t>
            </w:r>
            <w:r w:rsidRPr="00D0143C">
              <w:rPr>
                <w:lang w:val="ro-RO"/>
              </w:rPr>
              <w:t xml:space="preserve"> (doar S=E)</w:t>
            </w:r>
          </w:p>
        </w:tc>
      </w:tr>
      <w:tr w:rsidR="00D0143C" w:rsidRPr="00D0143C" w14:paraId="1EFE0391" w14:textId="77777777" w:rsidTr="00D0143C">
        <w:tc>
          <w:tcPr>
            <w:tcW w:w="0" w:type="auto"/>
            <w:hideMark/>
          </w:tcPr>
          <w:p w14:paraId="0E9B416B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lang w:val="ro-RO"/>
              </w:rPr>
              <w:t xml:space="preserve">Suprapunere exactă </w:t>
            </w:r>
            <w:proofErr w:type="spellStart"/>
            <w:r w:rsidRPr="00D0143C">
              <w:rPr>
                <w:lang w:val="ro-RO"/>
              </w:rPr>
              <w:t>startTime</w:t>
            </w:r>
            <w:proofErr w:type="spellEnd"/>
            <w:r w:rsidRPr="00D0143C">
              <w:rPr>
                <w:lang w:val="ro-RO"/>
              </w:rPr>
              <w:t>==</w:t>
            </w:r>
            <w:proofErr w:type="spellStart"/>
            <w:r w:rsidRPr="00D0143C">
              <w:rPr>
                <w:lang w:val="ro-RO"/>
              </w:rPr>
              <w:t>startTime_ex</w:t>
            </w:r>
            <w:proofErr w:type="spellEnd"/>
          </w:p>
        </w:tc>
        <w:tc>
          <w:tcPr>
            <w:tcW w:w="0" w:type="auto"/>
            <w:hideMark/>
          </w:tcPr>
          <w:p w14:paraId="75296110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lang w:val="ro-RO"/>
              </w:rPr>
              <w:t>ACOPERIT (G2, testCC8)</w:t>
            </w:r>
          </w:p>
        </w:tc>
        <w:tc>
          <w:tcPr>
            <w:tcW w:w="0" w:type="auto"/>
            <w:hideMark/>
          </w:tcPr>
          <w:p w14:paraId="4F7D8FAF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lang w:val="ro-RO"/>
              </w:rPr>
              <w:t>ACOPERIT (</w:t>
            </w:r>
            <w:proofErr w:type="spellStart"/>
            <w:r w:rsidRPr="00D0143C">
              <w:rPr>
                <w:lang w:val="ro-RO"/>
              </w:rPr>
              <w:t>testBoundaryExactMatch</w:t>
            </w:r>
            <w:proofErr w:type="spellEnd"/>
            <w:r w:rsidRPr="00D0143C">
              <w:rPr>
                <w:lang w:val="ro-RO"/>
              </w:rPr>
              <w:t>)</w:t>
            </w:r>
          </w:p>
        </w:tc>
      </w:tr>
      <w:tr w:rsidR="00D0143C" w:rsidRPr="00D0143C" w14:paraId="18AC3938" w14:textId="77777777" w:rsidTr="00D0143C">
        <w:tc>
          <w:tcPr>
            <w:tcW w:w="0" w:type="auto"/>
            <w:hideMark/>
          </w:tcPr>
          <w:p w14:paraId="11DBA719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lang w:val="ro-RO"/>
              </w:rPr>
              <w:t>Suprapunere adiacentă (fără conflict)</w:t>
            </w:r>
          </w:p>
        </w:tc>
        <w:tc>
          <w:tcPr>
            <w:tcW w:w="0" w:type="auto"/>
            <w:hideMark/>
          </w:tcPr>
          <w:p w14:paraId="32A62042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lang w:val="ro-RO"/>
              </w:rPr>
              <w:t>ACOPERIT (BV3, BV4)</w:t>
            </w:r>
          </w:p>
        </w:tc>
        <w:tc>
          <w:tcPr>
            <w:tcW w:w="0" w:type="auto"/>
            <w:hideMark/>
          </w:tcPr>
          <w:p w14:paraId="2A3043F8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lang w:val="ro-RO"/>
              </w:rPr>
              <w:t>ACOPERIT (</w:t>
            </w:r>
            <w:proofErr w:type="spellStart"/>
            <w:r w:rsidRPr="00D0143C">
              <w:rPr>
                <w:lang w:val="ro-RO"/>
              </w:rPr>
              <w:t>testBoundaryAdjacentBefore</w:t>
            </w:r>
            <w:proofErr w:type="spellEnd"/>
            <w:r w:rsidRPr="00D0143C">
              <w:rPr>
                <w:lang w:val="ro-RO"/>
              </w:rPr>
              <w:t>/</w:t>
            </w:r>
            <w:proofErr w:type="spellStart"/>
            <w:r w:rsidRPr="00D0143C">
              <w:rPr>
                <w:lang w:val="ro-RO"/>
              </w:rPr>
              <w:t>After</w:t>
            </w:r>
            <w:proofErr w:type="spellEnd"/>
            <w:r w:rsidRPr="00D0143C">
              <w:rPr>
                <w:lang w:val="ro-RO"/>
              </w:rPr>
              <w:t>)</w:t>
            </w:r>
          </w:p>
        </w:tc>
      </w:tr>
      <w:tr w:rsidR="00D0143C" w:rsidRPr="00D0143C" w14:paraId="344620C6" w14:textId="77777777" w:rsidTr="00D0143C">
        <w:tc>
          <w:tcPr>
            <w:tcW w:w="0" w:type="auto"/>
            <w:hideMark/>
          </w:tcPr>
          <w:p w14:paraId="221BCEB2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lang w:val="ro-RO"/>
              </w:rPr>
              <w:t>Suprapunere cu 1 minut (conflict)</w:t>
            </w:r>
          </w:p>
        </w:tc>
        <w:tc>
          <w:tcPr>
            <w:tcW w:w="0" w:type="auto"/>
            <w:hideMark/>
          </w:tcPr>
          <w:p w14:paraId="1FD542BB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lang w:val="ro-RO"/>
              </w:rPr>
              <w:t>ACOPERIT (BV5, BV6)</w:t>
            </w:r>
          </w:p>
        </w:tc>
        <w:tc>
          <w:tcPr>
            <w:tcW w:w="0" w:type="auto"/>
            <w:hideMark/>
          </w:tcPr>
          <w:p w14:paraId="536DBF06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b/>
                <w:bCs/>
                <w:lang w:val="ro-RO"/>
              </w:rPr>
              <w:t>NEACOPERIT</w:t>
            </w:r>
            <w:r w:rsidRPr="00D0143C">
              <w:rPr>
                <w:lang w:val="ro-RO"/>
              </w:rPr>
              <w:t xml:space="preserve"> (liniile 29-30-32 → SURVIVED în PIT)</w:t>
            </w:r>
          </w:p>
        </w:tc>
      </w:tr>
      <w:tr w:rsidR="00D0143C" w:rsidRPr="00D0143C" w14:paraId="19F4B740" w14:textId="77777777" w:rsidTr="00D0143C">
        <w:tc>
          <w:tcPr>
            <w:tcW w:w="0" w:type="auto"/>
            <w:hideMark/>
          </w:tcPr>
          <w:p w14:paraId="01640C5F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lang w:val="ro-RO"/>
              </w:rPr>
              <w:t>Zi validă, listă goală</w:t>
            </w:r>
          </w:p>
        </w:tc>
        <w:tc>
          <w:tcPr>
            <w:tcW w:w="0" w:type="auto"/>
            <w:hideMark/>
          </w:tcPr>
          <w:p w14:paraId="763B5414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lang w:val="ro-RO"/>
              </w:rPr>
              <w:t>ACOPERIT (G1, G2, CP6)</w:t>
            </w:r>
          </w:p>
        </w:tc>
        <w:tc>
          <w:tcPr>
            <w:tcW w:w="0" w:type="auto"/>
            <w:hideMark/>
          </w:tcPr>
          <w:p w14:paraId="5D156C9D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lang w:val="ro-RO"/>
              </w:rPr>
              <w:t>Indirect (</w:t>
            </w:r>
            <w:proofErr w:type="spellStart"/>
            <w:r w:rsidRPr="00D0143C">
              <w:rPr>
                <w:lang w:val="ro-RO"/>
              </w:rPr>
              <w:t>testBoundaryZeroDuration</w:t>
            </w:r>
            <w:proofErr w:type="spellEnd"/>
            <w:r w:rsidRPr="00D0143C">
              <w:rPr>
                <w:lang w:val="ro-RO"/>
              </w:rPr>
              <w:t>)</w:t>
            </w:r>
          </w:p>
        </w:tc>
      </w:tr>
      <w:tr w:rsidR="00D0143C" w:rsidRPr="00D0143C" w14:paraId="654EA375" w14:textId="77777777" w:rsidTr="00D0143C">
        <w:tc>
          <w:tcPr>
            <w:tcW w:w="0" w:type="auto"/>
            <w:hideMark/>
          </w:tcPr>
          <w:p w14:paraId="5C26E186" w14:textId="77777777" w:rsidR="00D0143C" w:rsidRPr="00D0143C" w:rsidRDefault="00D0143C" w:rsidP="00D0143C">
            <w:pPr>
              <w:rPr>
                <w:lang w:val="ro-RO"/>
              </w:rPr>
            </w:pPr>
            <w:proofErr w:type="spellStart"/>
            <w:r w:rsidRPr="00D0143C">
              <w:rPr>
                <w:lang w:val="ro-RO"/>
              </w:rPr>
              <w:t>DayOfWeek.valueOf</w:t>
            </w:r>
            <w:proofErr w:type="spellEnd"/>
            <w:r w:rsidRPr="00D0143C">
              <w:rPr>
                <w:lang w:val="ro-RO"/>
              </w:rPr>
              <w:t>() invalid</w:t>
            </w:r>
          </w:p>
        </w:tc>
        <w:tc>
          <w:tcPr>
            <w:tcW w:w="0" w:type="auto"/>
            <w:hideMark/>
          </w:tcPr>
          <w:p w14:paraId="5AA6B243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lang w:val="ro-RO"/>
              </w:rPr>
              <w:t>ACOPERIT (G13-G18)</w:t>
            </w:r>
          </w:p>
        </w:tc>
        <w:tc>
          <w:tcPr>
            <w:tcW w:w="0" w:type="auto"/>
            <w:hideMark/>
          </w:tcPr>
          <w:p w14:paraId="48119359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lang w:val="ro-RO"/>
              </w:rPr>
              <w:t>NEACOPERIT</w:t>
            </w:r>
          </w:p>
        </w:tc>
      </w:tr>
      <w:tr w:rsidR="00D0143C" w:rsidRPr="00D0143C" w14:paraId="4EDA6622" w14:textId="77777777" w:rsidTr="00D0143C">
        <w:tc>
          <w:tcPr>
            <w:tcW w:w="0" w:type="auto"/>
            <w:hideMark/>
          </w:tcPr>
          <w:p w14:paraId="14E1AF73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lang w:val="ro-RO"/>
              </w:rPr>
              <w:t>Iterații CFG multiple</w:t>
            </w:r>
          </w:p>
        </w:tc>
        <w:tc>
          <w:tcPr>
            <w:tcW w:w="0" w:type="auto"/>
            <w:hideMark/>
          </w:tcPr>
          <w:p w14:paraId="3114907E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lang w:val="ro-RO"/>
              </w:rPr>
              <w:t>ACOPERIT (G1, IP4, IP7)</w:t>
            </w:r>
          </w:p>
        </w:tc>
        <w:tc>
          <w:tcPr>
            <w:tcW w:w="0" w:type="auto"/>
            <w:hideMark/>
          </w:tcPr>
          <w:p w14:paraId="7CF7F0B6" w14:textId="77777777" w:rsidR="00D0143C" w:rsidRPr="00D0143C" w:rsidRDefault="00D0143C" w:rsidP="00D0143C">
            <w:pPr>
              <w:rPr>
                <w:lang w:val="ro-RO"/>
              </w:rPr>
            </w:pPr>
            <w:r w:rsidRPr="00D0143C">
              <w:rPr>
                <w:b/>
                <w:bCs/>
                <w:lang w:val="ro-RO"/>
              </w:rPr>
              <w:t>Parțial</w:t>
            </w:r>
            <w:r w:rsidRPr="00D0143C">
              <w:rPr>
                <w:lang w:val="ro-RO"/>
              </w:rPr>
              <w:t xml:space="preserve"> (linia 32 → 2 SURVIVED, 1 KILLED)</w:t>
            </w:r>
          </w:p>
        </w:tc>
      </w:tr>
    </w:tbl>
    <w:p w14:paraId="45B2B146" w14:textId="77777777" w:rsidR="00C435F6" w:rsidRDefault="00C435F6"/>
    <w:p w14:paraId="207EF0D5" w14:textId="77777777" w:rsidR="00875059" w:rsidRDefault="00875059">
      <w:pPr>
        <w:pStyle w:val="heading10"/>
        <w:rPr>
          <w:color w:val="000000" w:themeColor="text1"/>
          <w:lang w:val="en-US"/>
        </w:rPr>
      </w:pPr>
    </w:p>
    <w:p w14:paraId="7347A730" w14:textId="71A6A117" w:rsidR="00C435F6" w:rsidRPr="006A316C" w:rsidRDefault="00000000">
      <w:pPr>
        <w:pStyle w:val="heading10"/>
        <w:rPr>
          <w:color w:val="000000" w:themeColor="text1"/>
        </w:rPr>
      </w:pPr>
      <w:r w:rsidRPr="006A316C">
        <w:rPr>
          <w:color w:val="000000" w:themeColor="text1"/>
          <w:lang w:val="en-US"/>
        </w:rPr>
        <w:lastRenderedPageBreak/>
        <w:t xml:space="preserve">4.Rulare Cod </w:t>
      </w:r>
      <w:proofErr w:type="spellStart"/>
      <w:r w:rsidRPr="006A316C">
        <w:rPr>
          <w:color w:val="000000" w:themeColor="text1"/>
          <w:lang w:val="en-US"/>
        </w:rPr>
        <w:t>Autogenerat</w:t>
      </w:r>
      <w:proofErr w:type="spellEnd"/>
    </w:p>
    <w:p w14:paraId="1EE5D7B2" w14:textId="77777777" w:rsidR="00C435F6" w:rsidRDefault="00C435F6">
      <w:pPr>
        <w:pBdr>
          <w:bottom w:val="single" w:sz="6" w:space="1" w:color="2E75B6"/>
        </w:pBdr>
        <w:spacing w:before="120" w:after="120"/>
      </w:pPr>
    </w:p>
    <w:p w14:paraId="729099DC" w14:textId="77777777" w:rsidR="00C435F6" w:rsidRPr="006A316C" w:rsidRDefault="00000000">
      <w:pPr>
        <w:pStyle w:val="heading20"/>
        <w:rPr>
          <w:color w:val="000000" w:themeColor="text1"/>
        </w:rPr>
      </w:pPr>
      <w:r w:rsidRPr="006A316C">
        <w:rPr>
          <w:color w:val="000000" w:themeColor="text1"/>
          <w:lang w:val="en-US"/>
        </w:rPr>
        <w:t xml:space="preserve">4.1 </w:t>
      </w:r>
      <w:proofErr w:type="spellStart"/>
      <w:r w:rsidRPr="006A316C">
        <w:rPr>
          <w:color w:val="000000" w:themeColor="text1"/>
          <w:lang w:val="en-US"/>
        </w:rPr>
        <w:t>Rezultate</w:t>
      </w:r>
      <w:proofErr w:type="spellEnd"/>
      <w:r w:rsidRPr="006A316C">
        <w:rPr>
          <w:color w:val="000000" w:themeColor="text1"/>
          <w:lang w:val="en-US"/>
        </w:rPr>
        <w:t xml:space="preserve"> </w:t>
      </w:r>
      <w:proofErr w:type="spellStart"/>
      <w:r w:rsidRPr="006A316C">
        <w:rPr>
          <w:color w:val="000000" w:themeColor="text1"/>
          <w:lang w:val="en-US"/>
        </w:rPr>
        <w:t>execuție</w:t>
      </w:r>
      <w:proofErr w:type="spellEnd"/>
      <w:r w:rsidRPr="006A316C">
        <w:rPr>
          <w:color w:val="000000" w:themeColor="text1"/>
          <w:lang w:val="en-US"/>
        </w:rPr>
        <w:t xml:space="preserve"> — MainTesteAI.java</w:t>
      </w:r>
    </w:p>
    <w:p w14:paraId="306B70BA" w14:textId="43ECF519" w:rsidR="00C435F6" w:rsidRDefault="00000000">
      <w:pPr>
        <w:spacing w:before="80" w:after="120"/>
      </w:pPr>
      <w:proofErr w:type="spellStart"/>
      <w:r>
        <w:rPr>
          <w:lang w:val="en-US"/>
        </w:rPr>
        <w:t>Testele</w:t>
      </w:r>
      <w:proofErr w:type="spellEnd"/>
      <w:r>
        <w:rPr>
          <w:lang w:val="en-US"/>
        </w:rPr>
        <w:t xml:space="preserve"> generate de AI au </w:t>
      </w:r>
      <w:proofErr w:type="spellStart"/>
      <w:r>
        <w:rPr>
          <w:lang w:val="en-US"/>
        </w:rPr>
        <w:t>fost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executate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în</w:t>
      </w:r>
      <w:proofErr w:type="spellEnd"/>
      <w:r>
        <w:rPr>
          <w:lang w:val="en-US"/>
        </w:rPr>
        <w:t xml:space="preserve"> IntelliJ IDEA cu JUnit 5. </w:t>
      </w:r>
      <w:proofErr w:type="spellStart"/>
      <w:r>
        <w:rPr>
          <w:lang w:val="en-US"/>
        </w:rPr>
        <w:t>Toate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cele</w:t>
      </w:r>
      <w:proofErr w:type="spellEnd"/>
      <w:r>
        <w:rPr>
          <w:lang w:val="en-US"/>
        </w:rPr>
        <w:t xml:space="preserve"> </w:t>
      </w:r>
      <w:r w:rsidR="006A316C">
        <w:rPr>
          <w:lang w:val="en-US"/>
        </w:rPr>
        <w:t>5</w:t>
      </w:r>
      <w:r>
        <w:rPr>
          <w:lang w:val="en-US"/>
        </w:rPr>
        <w:t xml:space="preserve"> teste au </w:t>
      </w:r>
      <w:proofErr w:type="spellStart"/>
      <w:r>
        <w:rPr>
          <w:lang w:val="en-US"/>
        </w:rPr>
        <w:t>trecut</w:t>
      </w:r>
      <w:proofErr w:type="spellEnd"/>
      <w:r w:rsidR="006A316C">
        <w:rPr>
          <w:lang w:val="en-US"/>
        </w:rPr>
        <w:t>:</w:t>
      </w:r>
    </w:p>
    <w:p w14:paraId="24D06750" w14:textId="2E27811A" w:rsidR="00C435F6" w:rsidRDefault="006A316C">
      <w:r w:rsidRPr="006A316C">
        <w:drawing>
          <wp:anchor distT="0" distB="0" distL="114300" distR="114300" simplePos="0" relativeHeight="251661312" behindDoc="1" locked="0" layoutInCell="1" allowOverlap="1" wp14:anchorId="1AC69414" wp14:editId="7B3AC58A">
            <wp:simplePos x="0" y="0"/>
            <wp:positionH relativeFrom="column">
              <wp:posOffset>151912</wp:posOffset>
            </wp:positionH>
            <wp:positionV relativeFrom="paragraph">
              <wp:posOffset>106094</wp:posOffset>
            </wp:positionV>
            <wp:extent cx="4330700" cy="1581150"/>
            <wp:effectExtent l="0" t="0" r="0" b="0"/>
            <wp:wrapSquare wrapText="bothSides"/>
            <wp:docPr id="141967081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70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0C7B5" w14:textId="1914F388" w:rsidR="00C435F6" w:rsidRDefault="00C435F6"/>
    <w:p w14:paraId="2134990F" w14:textId="780D37ED" w:rsidR="006A316C" w:rsidRDefault="006A316C">
      <w:pPr>
        <w:pStyle w:val="heading20"/>
        <w:rPr>
          <w:lang w:val="en-US"/>
        </w:rPr>
      </w:pPr>
    </w:p>
    <w:p w14:paraId="51AD4981" w14:textId="77777777" w:rsidR="006A316C" w:rsidRPr="006A316C" w:rsidRDefault="006A316C" w:rsidP="006A316C">
      <w:pPr>
        <w:rPr>
          <w:lang w:val="en-US"/>
        </w:rPr>
      </w:pPr>
    </w:p>
    <w:p w14:paraId="366C5987" w14:textId="77777777" w:rsidR="006A316C" w:rsidRDefault="006A316C">
      <w:pPr>
        <w:pStyle w:val="heading20"/>
        <w:rPr>
          <w:lang w:val="en-US"/>
        </w:rPr>
      </w:pPr>
    </w:p>
    <w:p w14:paraId="7ECF5652" w14:textId="77777777" w:rsidR="006A316C" w:rsidRDefault="006A316C">
      <w:pPr>
        <w:pStyle w:val="heading20"/>
        <w:rPr>
          <w:lang w:val="en-US"/>
        </w:rPr>
      </w:pPr>
    </w:p>
    <w:p w14:paraId="25EA559B" w14:textId="75B368FB" w:rsidR="00C435F6" w:rsidRPr="006A316C" w:rsidRDefault="00000000">
      <w:pPr>
        <w:pStyle w:val="heading20"/>
        <w:rPr>
          <w:color w:val="000000" w:themeColor="text1"/>
        </w:rPr>
      </w:pPr>
      <w:r w:rsidRPr="006A316C">
        <w:rPr>
          <w:color w:val="000000" w:themeColor="text1"/>
          <w:lang w:val="en-US"/>
        </w:rPr>
        <w:t xml:space="preserve">4.2 </w:t>
      </w:r>
      <w:proofErr w:type="spellStart"/>
      <w:r w:rsidRPr="006A316C">
        <w:rPr>
          <w:color w:val="000000" w:themeColor="text1"/>
          <w:lang w:val="en-US"/>
        </w:rPr>
        <w:t>Raport</w:t>
      </w:r>
      <w:proofErr w:type="spellEnd"/>
      <w:r w:rsidRPr="006A316C">
        <w:rPr>
          <w:color w:val="000000" w:themeColor="text1"/>
          <w:lang w:val="en-US"/>
        </w:rPr>
        <w:t xml:space="preserve"> </w:t>
      </w:r>
      <w:proofErr w:type="spellStart"/>
      <w:r w:rsidRPr="006A316C">
        <w:rPr>
          <w:color w:val="000000" w:themeColor="text1"/>
          <w:lang w:val="en-US"/>
        </w:rPr>
        <w:t>JaCoCo</w:t>
      </w:r>
      <w:proofErr w:type="spellEnd"/>
      <w:r w:rsidRPr="006A316C">
        <w:rPr>
          <w:color w:val="000000" w:themeColor="text1"/>
          <w:lang w:val="en-US"/>
        </w:rPr>
        <w:t xml:space="preserve"> — </w:t>
      </w:r>
      <w:proofErr w:type="spellStart"/>
      <w:r w:rsidRPr="006A316C">
        <w:rPr>
          <w:color w:val="000000" w:themeColor="text1"/>
          <w:lang w:val="en-US"/>
        </w:rPr>
        <w:t>diferențe</w:t>
      </w:r>
      <w:proofErr w:type="spellEnd"/>
      <w:r w:rsidRPr="006A316C">
        <w:rPr>
          <w:color w:val="000000" w:themeColor="text1"/>
          <w:lang w:val="en-US"/>
        </w:rPr>
        <w:t xml:space="preserve"> de </w:t>
      </w:r>
      <w:proofErr w:type="spellStart"/>
      <w:r w:rsidRPr="006A316C">
        <w:rPr>
          <w:color w:val="000000" w:themeColor="text1"/>
          <w:lang w:val="en-US"/>
        </w:rPr>
        <w:t>acoperire</w:t>
      </w:r>
      <w:proofErr w:type="spellEnd"/>
    </w:p>
    <w:p w14:paraId="29E2CFAF" w14:textId="77777777" w:rsidR="00C435F6" w:rsidRDefault="00000000">
      <w:pPr>
        <w:spacing w:before="80" w:after="120"/>
      </w:pPr>
      <w:r>
        <w:rPr>
          <w:lang w:val="en-US"/>
        </w:rPr>
        <w:t xml:space="preserve">La </w:t>
      </w:r>
      <w:proofErr w:type="spellStart"/>
      <w:r>
        <w:rPr>
          <w:lang w:val="en-US"/>
        </w:rPr>
        <w:t>rularea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exclusivă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suitei</w:t>
      </w:r>
      <w:proofErr w:type="spellEnd"/>
      <w:r>
        <w:rPr>
          <w:lang w:val="en-US"/>
        </w:rPr>
        <w:t xml:space="preserve"> MainTesteAI.java, </w:t>
      </w:r>
      <w:proofErr w:type="spellStart"/>
      <w:r>
        <w:rPr>
          <w:lang w:val="en-US"/>
        </w:rPr>
        <w:t>raportul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JaCoCo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evidențiază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neacoperite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marcate</w:t>
      </w:r>
      <w:proofErr w:type="spellEnd"/>
      <w:r>
        <w:rPr>
          <w:lang w:val="en-US"/>
        </w:rPr>
        <w:t xml:space="preserve"> cu </w:t>
      </w:r>
      <w:proofErr w:type="spellStart"/>
      <w:r>
        <w:rPr>
          <w:lang w:val="en-US"/>
        </w:rPr>
        <w:t>roșu</w:t>
      </w:r>
      <w:proofErr w:type="spellEnd"/>
      <w:r>
        <w:rPr>
          <w:lang w:val="en-US"/>
        </w:rPr>
        <w:t>):</w:t>
      </w:r>
    </w:p>
    <w:p w14:paraId="7D464523" w14:textId="77777777" w:rsidR="00C435F6" w:rsidRDefault="00C435F6"/>
    <w:tbl>
      <w:tblPr>
        <w:tblStyle w:val="Tabelprimar2"/>
        <w:tblW w:w="9000" w:type="dxa"/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D0143C" w14:paraId="1CE08DDB" w14:textId="77777777" w:rsidTr="00875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0BD74462" w14:textId="02BDF4D8" w:rsidR="00D0143C" w:rsidRDefault="00D0143C" w:rsidP="00D0143C">
            <w:proofErr w:type="spellStart"/>
            <w:r>
              <w:rPr>
                <w:b/>
                <w:bCs/>
              </w:rPr>
              <w:t>Metrică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00" w:type="dxa"/>
          </w:tcPr>
          <w:p w14:paraId="5C671008" w14:textId="53696015" w:rsidR="00D0143C" w:rsidRDefault="00D0143C" w:rsidP="00D0143C">
            <w:r>
              <w:rPr>
                <w:b/>
                <w:bCs/>
              </w:rPr>
              <w:t>MainTest.java (</w:t>
            </w:r>
            <w:proofErr w:type="spellStart"/>
            <w:r>
              <w:rPr>
                <w:b/>
                <w:bCs/>
              </w:rPr>
              <w:t>suita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proprie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78DEF817" w14:textId="0C97E3BE" w:rsidR="00D0143C" w:rsidRDefault="00D0143C" w:rsidP="00D0143C">
            <w:r>
              <w:rPr>
                <w:b/>
                <w:bCs/>
              </w:rPr>
              <w:t>MainTesteAI.java (</w:t>
            </w:r>
            <w:proofErr w:type="spellStart"/>
            <w:r>
              <w:rPr>
                <w:b/>
                <w:bCs/>
              </w:rPr>
              <w:t>suita</w:t>
            </w:r>
            <w:proofErr w:type="spellEnd"/>
            <w:r>
              <w:rPr>
                <w:b/>
                <w:bCs/>
              </w:rPr>
              <w:t xml:space="preserve"> AI)</w:t>
            </w:r>
          </w:p>
        </w:tc>
      </w:tr>
      <w:tr w:rsidR="00D0143C" w14:paraId="33BC0AA0" w14:textId="77777777" w:rsidTr="0087505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6DAEDC01" w14:textId="3A08A8E5" w:rsidR="00D0143C" w:rsidRDefault="00D0143C" w:rsidP="00D0143C">
            <w:r>
              <w:t>Line Coverage — Main.java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00" w:type="dxa"/>
          </w:tcPr>
          <w:p w14:paraId="683AFD35" w14:textId="79442DDB" w:rsidR="00D0143C" w:rsidRDefault="00D0143C" w:rsidP="00D0143C">
            <w:r>
              <w:t>100% (19/19)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3A10DB5B" w14:textId="5DB1B06F" w:rsidR="00D0143C" w:rsidRDefault="00D0143C" w:rsidP="00D0143C">
            <w:r>
              <w:t>~94% (</w:t>
            </w:r>
            <w:proofErr w:type="spellStart"/>
            <w:r>
              <w:t>aprox</w:t>
            </w:r>
            <w:proofErr w:type="spellEnd"/>
            <w:r>
              <w:t>. 16/17)</w:t>
            </w:r>
          </w:p>
        </w:tc>
      </w:tr>
      <w:tr w:rsidR="00D0143C" w14:paraId="14B54234" w14:textId="77777777" w:rsidTr="008750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4FF06A6D" w14:textId="680AFBC6" w:rsidR="00D0143C" w:rsidRDefault="00D0143C" w:rsidP="00D0143C">
            <w:r>
              <w:t>Branch Coverage — Main.java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000" w:type="dxa"/>
          </w:tcPr>
          <w:p w14:paraId="552FAA51" w14:textId="0869BCA4" w:rsidR="00D0143C" w:rsidRDefault="00D0143C" w:rsidP="00D0143C">
            <w:r>
              <w:t>100% (24/24)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00" w:type="dxa"/>
          </w:tcPr>
          <w:p w14:paraId="20A5D3A6" w14:textId="5B768DA8" w:rsidR="00D0143C" w:rsidRDefault="00D0143C" w:rsidP="00D0143C">
            <w:r>
              <w:t>~66% (</w:t>
            </w:r>
            <w:proofErr w:type="spellStart"/>
            <w:r>
              <w:t>aprox</w:t>
            </w:r>
            <w:proofErr w:type="spellEnd"/>
            <w:r>
              <w:t>. 16/24)</w:t>
            </w:r>
          </w:p>
        </w:tc>
      </w:tr>
    </w:tbl>
    <w:p w14:paraId="37E4EFE9" w14:textId="77777777" w:rsidR="006A316C" w:rsidRPr="006A316C" w:rsidRDefault="006A316C" w:rsidP="006A316C">
      <w:pPr>
        <w:rPr>
          <w:lang w:val="en-US"/>
        </w:rPr>
      </w:pPr>
    </w:p>
    <w:p w14:paraId="08333407" w14:textId="6C85BFE8" w:rsidR="00C435F6" w:rsidRPr="006A316C" w:rsidRDefault="00000000">
      <w:pPr>
        <w:pStyle w:val="heading10"/>
        <w:rPr>
          <w:color w:val="000000" w:themeColor="text1"/>
        </w:rPr>
      </w:pPr>
      <w:r w:rsidRPr="006A316C">
        <w:rPr>
          <w:color w:val="000000" w:themeColor="text1"/>
          <w:lang w:val="en-US"/>
        </w:rPr>
        <w:t xml:space="preserve">5. </w:t>
      </w:r>
      <w:proofErr w:type="spellStart"/>
      <w:r w:rsidRPr="006A316C">
        <w:rPr>
          <w:color w:val="000000" w:themeColor="text1"/>
          <w:lang w:val="en-US"/>
        </w:rPr>
        <w:t>Diferențe</w:t>
      </w:r>
      <w:proofErr w:type="spellEnd"/>
      <w:r w:rsidRPr="006A316C">
        <w:rPr>
          <w:color w:val="000000" w:themeColor="text1"/>
          <w:lang w:val="en-US"/>
        </w:rPr>
        <w:t xml:space="preserve"> </w:t>
      </w:r>
      <w:proofErr w:type="spellStart"/>
      <w:r w:rsidRPr="006A316C">
        <w:rPr>
          <w:color w:val="000000" w:themeColor="text1"/>
          <w:lang w:val="en-US"/>
        </w:rPr>
        <w:t>Majore</w:t>
      </w:r>
      <w:proofErr w:type="spellEnd"/>
      <w:r w:rsidRPr="006A316C">
        <w:rPr>
          <w:color w:val="000000" w:themeColor="text1"/>
          <w:lang w:val="en-US"/>
        </w:rPr>
        <w:t xml:space="preserve"> </w:t>
      </w:r>
      <w:proofErr w:type="spellStart"/>
      <w:r w:rsidRPr="006A316C">
        <w:rPr>
          <w:color w:val="000000" w:themeColor="text1"/>
          <w:lang w:val="en-US"/>
        </w:rPr>
        <w:t>și</w:t>
      </w:r>
      <w:proofErr w:type="spellEnd"/>
      <w:r w:rsidRPr="006A316C">
        <w:rPr>
          <w:color w:val="000000" w:themeColor="text1"/>
          <w:lang w:val="en-US"/>
        </w:rPr>
        <w:t xml:space="preserve"> Analiza </w:t>
      </w:r>
      <w:proofErr w:type="spellStart"/>
      <w:r w:rsidRPr="006A316C">
        <w:rPr>
          <w:color w:val="000000" w:themeColor="text1"/>
          <w:lang w:val="en-US"/>
        </w:rPr>
        <w:t>Calitativă</w:t>
      </w:r>
      <w:proofErr w:type="spellEnd"/>
    </w:p>
    <w:p w14:paraId="2F5FB6C1" w14:textId="77777777" w:rsidR="00C435F6" w:rsidRDefault="00C435F6">
      <w:pPr>
        <w:pBdr>
          <w:bottom w:val="single" w:sz="6" w:space="1" w:color="2E75B6"/>
        </w:pBdr>
        <w:spacing w:before="120" w:after="120"/>
      </w:pPr>
    </w:p>
    <w:p w14:paraId="05F2C529" w14:textId="77777777" w:rsidR="00C435F6" w:rsidRPr="006A316C" w:rsidRDefault="00000000">
      <w:pPr>
        <w:pStyle w:val="heading20"/>
        <w:rPr>
          <w:color w:val="000000" w:themeColor="text1"/>
        </w:rPr>
      </w:pPr>
      <w:r w:rsidRPr="006A316C">
        <w:rPr>
          <w:color w:val="000000" w:themeColor="text1"/>
          <w:lang w:val="en-US"/>
        </w:rPr>
        <w:t xml:space="preserve">5.1 </w:t>
      </w:r>
      <w:proofErr w:type="spellStart"/>
      <w:r w:rsidRPr="006A316C">
        <w:rPr>
          <w:color w:val="000000" w:themeColor="text1"/>
          <w:lang w:val="en-US"/>
        </w:rPr>
        <w:t>Redundanța</w:t>
      </w:r>
      <w:proofErr w:type="spellEnd"/>
      <w:r w:rsidRPr="006A316C">
        <w:rPr>
          <w:color w:val="000000" w:themeColor="text1"/>
          <w:lang w:val="en-US"/>
        </w:rPr>
        <w:t xml:space="preserve"> </w:t>
      </w:r>
      <w:proofErr w:type="spellStart"/>
      <w:r w:rsidRPr="006A316C">
        <w:rPr>
          <w:color w:val="000000" w:themeColor="text1"/>
          <w:lang w:val="en-US"/>
        </w:rPr>
        <w:t>suitei</w:t>
      </w:r>
      <w:proofErr w:type="spellEnd"/>
      <w:r w:rsidRPr="006A316C">
        <w:rPr>
          <w:color w:val="000000" w:themeColor="text1"/>
          <w:lang w:val="en-US"/>
        </w:rPr>
        <w:t xml:space="preserve"> AI</w:t>
      </w:r>
    </w:p>
    <w:p w14:paraId="4D826E77" w14:textId="77777777" w:rsidR="00C435F6" w:rsidRDefault="00000000">
      <w:pPr>
        <w:spacing w:before="80" w:after="120"/>
      </w:pPr>
      <w:r>
        <w:rPr>
          <w:lang w:val="en-US"/>
        </w:rPr>
        <w:t xml:space="preserve">Suita </w:t>
      </w:r>
      <w:proofErr w:type="spellStart"/>
      <w:r>
        <w:rPr>
          <w:lang w:val="en-US"/>
        </w:rPr>
        <w:t>generată</w:t>
      </w:r>
      <w:proofErr w:type="spellEnd"/>
      <w:r>
        <w:rPr>
          <w:lang w:val="en-US"/>
        </w:rPr>
        <w:t xml:space="preserve"> de ChatGPT </w:t>
      </w:r>
      <w:proofErr w:type="spellStart"/>
      <w:r>
        <w:rPr>
          <w:lang w:val="en-US"/>
        </w:rPr>
        <w:t>conține</w:t>
      </w:r>
      <w:proofErr w:type="spellEnd"/>
      <w:r>
        <w:rPr>
          <w:lang w:val="en-US"/>
        </w:rPr>
        <w:t xml:space="preserve"> teste </w:t>
      </w:r>
      <w:proofErr w:type="spellStart"/>
      <w:r>
        <w:rPr>
          <w:lang w:val="en-US"/>
        </w:rPr>
        <w:t>practic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identice</w:t>
      </w:r>
      <w:proofErr w:type="spellEnd"/>
      <w:r>
        <w:rPr>
          <w:lang w:val="en-US"/>
        </w:rPr>
        <w:t xml:space="preserve"> ca flux de </w:t>
      </w:r>
      <w:proofErr w:type="spellStart"/>
      <w:r>
        <w:rPr>
          <w:lang w:val="en-US"/>
        </w:rPr>
        <w:t>execuție</w:t>
      </w:r>
      <w:proofErr w:type="spellEnd"/>
      <w:r>
        <w:rPr>
          <w:lang w:val="en-US"/>
        </w:rPr>
        <w:t>:</w:t>
      </w:r>
    </w:p>
    <w:p w14:paraId="1FD4AA64" w14:textId="77777777" w:rsidR="00C435F6" w:rsidRDefault="00000000">
      <w:pPr>
        <w:pStyle w:val="Listparagraf"/>
        <w:numPr>
          <w:ilvl w:val="0"/>
          <w:numId w:val="1"/>
        </w:numPr>
        <w:spacing w:before="60" w:after="60"/>
      </w:pPr>
      <w:proofErr w:type="spellStart"/>
      <w:r>
        <w:rPr>
          <w:lang w:val="en-US"/>
        </w:rPr>
        <w:t>testBoundaryAdjacentBefore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și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testBoundaryAdjacentAfter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testează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ambele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scenariul</w:t>
      </w:r>
      <w:proofErr w:type="spellEnd"/>
      <w:r>
        <w:rPr>
          <w:lang w:val="en-US"/>
        </w:rPr>
        <w:t xml:space="preserve"> "</w:t>
      </w:r>
      <w:proofErr w:type="spellStart"/>
      <w:r>
        <w:rPr>
          <w:lang w:val="en-US"/>
        </w:rPr>
        <w:t>adiacent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fără</w:t>
      </w:r>
      <w:proofErr w:type="spellEnd"/>
      <w:r>
        <w:rPr>
          <w:lang w:val="en-US"/>
        </w:rPr>
        <w:t xml:space="preserve"> conflict", </w:t>
      </w:r>
      <w:proofErr w:type="spellStart"/>
      <w:r>
        <w:rPr>
          <w:lang w:val="en-US"/>
        </w:rPr>
        <w:t>dar</w:t>
      </w:r>
      <w:proofErr w:type="spellEnd"/>
      <w:r>
        <w:rPr>
          <w:lang w:val="en-US"/>
        </w:rPr>
        <w:t xml:space="preserve"> din </w:t>
      </w:r>
      <w:proofErr w:type="spellStart"/>
      <w:r>
        <w:rPr>
          <w:lang w:val="en-US"/>
        </w:rPr>
        <w:t>direcții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opuse</w:t>
      </w:r>
      <w:proofErr w:type="spellEnd"/>
      <w:r>
        <w:rPr>
          <w:lang w:val="en-US"/>
        </w:rPr>
        <w:t xml:space="preserve"> — </w:t>
      </w:r>
      <w:proofErr w:type="spellStart"/>
      <w:r>
        <w:rPr>
          <w:lang w:val="en-US"/>
        </w:rPr>
        <w:t>aceeași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ramură</w:t>
      </w:r>
      <w:proofErr w:type="spellEnd"/>
      <w:r>
        <w:rPr>
          <w:lang w:val="en-US"/>
        </w:rPr>
        <w:t xml:space="preserve"> de cod, </w:t>
      </w:r>
      <w:proofErr w:type="spellStart"/>
      <w:r>
        <w:rPr>
          <w:lang w:val="en-US"/>
        </w:rPr>
        <w:t>deci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redundanță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acoperire</w:t>
      </w:r>
      <w:proofErr w:type="spellEnd"/>
      <w:r>
        <w:rPr>
          <w:lang w:val="en-US"/>
        </w:rPr>
        <w:t>.</w:t>
      </w:r>
    </w:p>
    <w:p w14:paraId="3C998C08" w14:textId="77777777" w:rsidR="00C435F6" w:rsidRDefault="00000000">
      <w:pPr>
        <w:pStyle w:val="Listparagraf"/>
        <w:numPr>
          <w:ilvl w:val="0"/>
          <w:numId w:val="1"/>
        </w:numPr>
        <w:spacing w:before="60" w:after="60"/>
      </w:pPr>
      <w:proofErr w:type="spellStart"/>
      <w:r>
        <w:rPr>
          <w:lang w:val="en-US"/>
        </w:rPr>
        <w:t>testBoundaryExactMatch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acoperă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aceeași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condiție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startTime.equals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t.getStartTime</w:t>
      </w:r>
      <w:proofErr w:type="spellEnd"/>
      <w:r>
        <w:rPr>
          <w:lang w:val="en-US"/>
        </w:rPr>
        <w:t xml:space="preserve">()) ca G2 din </w:t>
      </w:r>
      <w:proofErr w:type="spellStart"/>
      <w:r>
        <w:rPr>
          <w:lang w:val="en-US"/>
        </w:rPr>
        <w:t>suita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proprie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fără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adăuga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valoare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suplimentară</w:t>
      </w:r>
      <w:proofErr w:type="spellEnd"/>
      <w:r>
        <w:rPr>
          <w:lang w:val="en-US"/>
        </w:rPr>
        <w:t>.</w:t>
      </w:r>
    </w:p>
    <w:p w14:paraId="699DD03E" w14:textId="77777777" w:rsidR="00C435F6" w:rsidRDefault="00C435F6"/>
    <w:p w14:paraId="664AC359" w14:textId="77777777" w:rsidR="00C435F6" w:rsidRPr="006A316C" w:rsidRDefault="00000000">
      <w:pPr>
        <w:pStyle w:val="heading20"/>
        <w:rPr>
          <w:color w:val="000000" w:themeColor="text1"/>
        </w:rPr>
      </w:pPr>
      <w:r w:rsidRPr="006A316C">
        <w:rPr>
          <w:color w:val="000000" w:themeColor="text1"/>
          <w:lang w:val="en-US"/>
        </w:rPr>
        <w:t xml:space="preserve">5.2 </w:t>
      </w:r>
      <w:proofErr w:type="spellStart"/>
      <w:r w:rsidRPr="006A316C">
        <w:rPr>
          <w:color w:val="000000" w:themeColor="text1"/>
          <w:lang w:val="en-US"/>
        </w:rPr>
        <w:t>Validare</w:t>
      </w:r>
      <w:proofErr w:type="spellEnd"/>
      <w:r w:rsidRPr="006A316C">
        <w:rPr>
          <w:color w:val="000000" w:themeColor="text1"/>
          <w:lang w:val="en-US"/>
        </w:rPr>
        <w:t xml:space="preserve"> </w:t>
      </w:r>
      <w:proofErr w:type="spellStart"/>
      <w:r w:rsidRPr="006A316C">
        <w:rPr>
          <w:color w:val="000000" w:themeColor="text1"/>
          <w:lang w:val="en-US"/>
        </w:rPr>
        <w:t>lipsă</w:t>
      </w:r>
      <w:proofErr w:type="spellEnd"/>
      <w:r w:rsidRPr="006A316C">
        <w:rPr>
          <w:color w:val="000000" w:themeColor="text1"/>
          <w:lang w:val="en-US"/>
        </w:rPr>
        <w:t xml:space="preserve"> — zona null</w:t>
      </w:r>
    </w:p>
    <w:p w14:paraId="5D350B97" w14:textId="77777777" w:rsidR="00C435F6" w:rsidRDefault="00000000">
      <w:pPr>
        <w:spacing w:before="80" w:after="120"/>
      </w:pPr>
      <w:r>
        <w:rPr>
          <w:lang w:val="en-US"/>
        </w:rPr>
        <w:t xml:space="preserve">AI-ul a </w:t>
      </w:r>
      <w:proofErr w:type="spellStart"/>
      <w:r>
        <w:rPr>
          <w:lang w:val="en-US"/>
        </w:rPr>
        <w:t>lăsat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complet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descoperite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ramurile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validare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parametrilor</w:t>
      </w:r>
      <w:proofErr w:type="spellEnd"/>
      <w:r>
        <w:rPr>
          <w:lang w:val="en-US"/>
        </w:rPr>
        <w:t xml:space="preserve"> null. </w:t>
      </w:r>
      <w:proofErr w:type="spellStart"/>
      <w:r>
        <w:rPr>
          <w:lang w:val="en-US"/>
        </w:rPr>
        <w:t>Exemplu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concret</w:t>
      </w:r>
      <w:proofErr w:type="spellEnd"/>
      <w:r>
        <w:rPr>
          <w:lang w:val="en-US"/>
        </w:rPr>
        <w:t>:</w:t>
      </w:r>
    </w:p>
    <w:p w14:paraId="570A8D06" w14:textId="77777777" w:rsidR="00C435F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// Test AI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lipsă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ar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 fi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trebuit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generat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:</w:t>
      </w:r>
    </w:p>
    <w:p w14:paraId="4AD111F8" w14:textId="77777777" w:rsidR="00C435F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@Test void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testNullDay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() {</w:t>
      </w:r>
    </w:p>
    <w:p w14:paraId="51AB3B6C" w14:textId="77777777" w:rsidR="00C435F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assertEquals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("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Eroare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Ziua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saptamanii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este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obligatorie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.",</w:t>
      </w:r>
    </w:p>
    <w:p w14:paraId="31138064" w14:textId="77777777" w:rsidR="00C435F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            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app.addAvailability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(null,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LocalTime.of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 xml:space="preserve">(9,0),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LocalTime.of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  <w:lang w:val="en-US"/>
        </w:rPr>
        <w:t>(10,0)));</w:t>
      </w:r>
    </w:p>
    <w:p w14:paraId="54315438" w14:textId="77777777" w:rsidR="00C435F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0378C4A9" w14:textId="77777777" w:rsidR="00C435F6" w:rsidRDefault="00C435F6"/>
    <w:p w14:paraId="4B1D327A" w14:textId="77777777" w:rsidR="00C435F6" w:rsidRDefault="00000000">
      <w:pPr>
        <w:spacing w:before="80" w:after="120"/>
      </w:pPr>
      <w:proofErr w:type="spellStart"/>
      <w:r>
        <w:rPr>
          <w:lang w:val="en-US"/>
        </w:rPr>
        <w:lastRenderedPageBreak/>
        <w:t>Această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omisiune</w:t>
      </w:r>
      <w:proofErr w:type="spellEnd"/>
      <w:r>
        <w:rPr>
          <w:lang w:val="en-US"/>
        </w:rPr>
        <w:t xml:space="preserve"> face ca </w:t>
      </w:r>
      <w:proofErr w:type="spellStart"/>
      <w:r>
        <w:rPr>
          <w:lang w:val="en-US"/>
        </w:rPr>
        <w:t>mutanții</w:t>
      </w:r>
      <w:proofErr w:type="spellEnd"/>
      <w:r>
        <w:rPr>
          <w:lang w:val="en-US"/>
        </w:rPr>
        <w:t xml:space="preserve"> de pe </w:t>
      </w:r>
      <w:proofErr w:type="spellStart"/>
      <w:r>
        <w:rPr>
          <w:lang w:val="en-US"/>
        </w:rPr>
        <w:t>linia</w:t>
      </w:r>
      <w:proofErr w:type="spellEnd"/>
      <w:r>
        <w:rPr>
          <w:lang w:val="en-US"/>
        </w:rPr>
        <w:t xml:space="preserve"> 15 (</w:t>
      </w:r>
      <w:r>
        <w:rPr>
          <w:rFonts w:ascii="Courier New" w:eastAsia="Courier New" w:hAnsi="Courier New" w:cs="Courier New"/>
          <w:sz w:val="20"/>
          <w:szCs w:val="20"/>
          <w:lang w:val="en-US"/>
        </w:rPr>
        <w:t>if (</w:t>
      </w:r>
      <w:proofErr w:type="spellStart"/>
      <w:r>
        <w:rPr>
          <w:rFonts w:ascii="Courier New" w:eastAsia="Courier New" w:hAnsi="Courier New" w:cs="Courier New"/>
          <w:sz w:val="20"/>
          <w:szCs w:val="20"/>
          <w:lang w:val="en-US"/>
        </w:rPr>
        <w:t>dayOfWeek</w:t>
      </w:r>
      <w:proofErr w:type="spellEnd"/>
      <w:r>
        <w:rPr>
          <w:rFonts w:ascii="Courier New" w:eastAsia="Courier New" w:hAnsi="Courier New" w:cs="Courier New"/>
          <w:sz w:val="20"/>
          <w:szCs w:val="20"/>
          <w:lang w:val="en-US"/>
        </w:rPr>
        <w:t xml:space="preserve"> == null)</w:t>
      </w:r>
      <w:r>
        <w:rPr>
          <w:lang w:val="en-US"/>
        </w:rPr>
        <w:t xml:space="preserve">) </w:t>
      </w:r>
      <w:proofErr w:type="spellStart"/>
      <w:r>
        <w:rPr>
          <w:lang w:val="en-US"/>
        </w:rPr>
        <w:t>să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supraviețuiască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în</w:t>
      </w:r>
      <w:proofErr w:type="spellEnd"/>
      <w:r>
        <w:rPr>
          <w:lang w:val="en-US"/>
        </w:rPr>
        <w:t xml:space="preserve"> PIT Mutation Testing — un </w:t>
      </w:r>
      <w:proofErr w:type="spellStart"/>
      <w:r>
        <w:rPr>
          <w:lang w:val="en-US"/>
        </w:rPr>
        <w:t>semnal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clar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slăbiciune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suitei</w:t>
      </w:r>
      <w:proofErr w:type="spellEnd"/>
      <w:r>
        <w:rPr>
          <w:lang w:val="en-US"/>
        </w:rPr>
        <w:t xml:space="preserve"> [3].</w:t>
      </w:r>
    </w:p>
    <w:p w14:paraId="3A265D2B" w14:textId="77777777" w:rsidR="00C435F6" w:rsidRDefault="00C435F6"/>
    <w:p w14:paraId="6CD11535" w14:textId="77777777" w:rsidR="00C435F6" w:rsidRPr="00D0143C" w:rsidRDefault="00000000">
      <w:pPr>
        <w:pStyle w:val="heading20"/>
        <w:rPr>
          <w:b w:val="0"/>
          <w:bCs w:val="0"/>
          <w:color w:val="000000" w:themeColor="text1"/>
          <w:sz w:val="24"/>
          <w:szCs w:val="24"/>
          <w:u w:val="single"/>
        </w:rPr>
      </w:pPr>
      <w:r w:rsidRPr="00D0143C">
        <w:rPr>
          <w:b w:val="0"/>
          <w:bCs w:val="0"/>
          <w:color w:val="000000" w:themeColor="text1"/>
          <w:sz w:val="24"/>
          <w:szCs w:val="24"/>
          <w:u w:val="single"/>
          <w:lang w:val="en-US"/>
        </w:rPr>
        <w:t xml:space="preserve">5.3 </w:t>
      </w:r>
      <w:proofErr w:type="spellStart"/>
      <w:r w:rsidRPr="00D0143C">
        <w:rPr>
          <w:b w:val="0"/>
          <w:bCs w:val="0"/>
          <w:color w:val="000000" w:themeColor="text1"/>
          <w:sz w:val="24"/>
          <w:szCs w:val="24"/>
          <w:u w:val="single"/>
          <w:lang w:val="en-US"/>
        </w:rPr>
        <w:t>Lipsa</w:t>
      </w:r>
      <w:proofErr w:type="spellEnd"/>
      <w:r w:rsidRPr="00D0143C">
        <w:rPr>
          <w:b w:val="0"/>
          <w:bCs w:val="0"/>
          <w:color w:val="000000" w:themeColor="text1"/>
          <w:sz w:val="24"/>
          <w:szCs w:val="24"/>
          <w:u w:val="single"/>
          <w:lang w:val="en-US"/>
        </w:rPr>
        <w:t xml:space="preserve"> </w:t>
      </w:r>
      <w:proofErr w:type="spellStart"/>
      <w:r w:rsidRPr="00D0143C">
        <w:rPr>
          <w:b w:val="0"/>
          <w:bCs w:val="0"/>
          <w:color w:val="000000" w:themeColor="text1"/>
          <w:sz w:val="24"/>
          <w:szCs w:val="24"/>
          <w:u w:val="single"/>
          <w:lang w:val="en-US"/>
        </w:rPr>
        <w:t>testelor</w:t>
      </w:r>
      <w:proofErr w:type="spellEnd"/>
      <w:r w:rsidRPr="00D0143C">
        <w:rPr>
          <w:b w:val="0"/>
          <w:bCs w:val="0"/>
          <w:color w:val="000000" w:themeColor="text1"/>
          <w:sz w:val="24"/>
          <w:szCs w:val="24"/>
          <w:u w:val="single"/>
          <w:lang w:val="en-US"/>
        </w:rPr>
        <w:t xml:space="preserve"> la </w:t>
      </w:r>
      <w:proofErr w:type="spellStart"/>
      <w:r w:rsidRPr="00D0143C">
        <w:rPr>
          <w:b w:val="0"/>
          <w:bCs w:val="0"/>
          <w:color w:val="000000" w:themeColor="text1"/>
          <w:sz w:val="24"/>
          <w:szCs w:val="24"/>
          <w:u w:val="single"/>
          <w:lang w:val="en-US"/>
        </w:rPr>
        <w:t>frontieră</w:t>
      </w:r>
      <w:proofErr w:type="spellEnd"/>
      <w:r w:rsidRPr="00D0143C">
        <w:rPr>
          <w:b w:val="0"/>
          <w:bCs w:val="0"/>
          <w:color w:val="000000" w:themeColor="text1"/>
          <w:sz w:val="24"/>
          <w:szCs w:val="24"/>
          <w:u w:val="single"/>
          <w:lang w:val="en-US"/>
        </w:rPr>
        <w:t xml:space="preserve"> de 1 </w:t>
      </w:r>
      <w:proofErr w:type="spellStart"/>
      <w:r w:rsidRPr="00D0143C">
        <w:rPr>
          <w:b w:val="0"/>
          <w:bCs w:val="0"/>
          <w:color w:val="000000" w:themeColor="text1"/>
          <w:sz w:val="24"/>
          <w:szCs w:val="24"/>
          <w:u w:val="single"/>
          <w:lang w:val="en-US"/>
        </w:rPr>
        <w:t>minut</w:t>
      </w:r>
      <w:proofErr w:type="spellEnd"/>
    </w:p>
    <w:p w14:paraId="2C27833F" w14:textId="77777777" w:rsidR="00C435F6" w:rsidRPr="00D0143C" w:rsidRDefault="00000000">
      <w:pPr>
        <w:spacing w:before="80" w:after="120"/>
        <w:rPr>
          <w:sz w:val="20"/>
          <w:szCs w:val="20"/>
        </w:rPr>
      </w:pPr>
      <w:r w:rsidRPr="00D0143C">
        <w:rPr>
          <w:sz w:val="20"/>
          <w:szCs w:val="20"/>
          <w:lang w:val="en-US"/>
        </w:rPr>
        <w:t xml:space="preserve">Analiza </w:t>
      </w:r>
      <w:proofErr w:type="spellStart"/>
      <w:r w:rsidRPr="00D0143C">
        <w:rPr>
          <w:sz w:val="20"/>
          <w:szCs w:val="20"/>
          <w:lang w:val="en-US"/>
        </w:rPr>
        <w:t>valorilor</w:t>
      </w:r>
      <w:proofErr w:type="spellEnd"/>
      <w:r w:rsidRPr="00D0143C">
        <w:rPr>
          <w:sz w:val="20"/>
          <w:szCs w:val="20"/>
          <w:lang w:val="en-US"/>
        </w:rPr>
        <w:t xml:space="preserve"> de </w:t>
      </w:r>
      <w:proofErr w:type="spellStart"/>
      <w:r w:rsidRPr="00D0143C">
        <w:rPr>
          <w:sz w:val="20"/>
          <w:szCs w:val="20"/>
          <w:lang w:val="en-US"/>
        </w:rPr>
        <w:t>frontieră</w:t>
      </w:r>
      <w:proofErr w:type="spellEnd"/>
      <w:r w:rsidRPr="00D0143C">
        <w:rPr>
          <w:sz w:val="20"/>
          <w:szCs w:val="20"/>
          <w:lang w:val="en-US"/>
        </w:rPr>
        <w:t xml:space="preserve"> (BVA), </w:t>
      </w:r>
      <w:proofErr w:type="spellStart"/>
      <w:r w:rsidRPr="00D0143C">
        <w:rPr>
          <w:sz w:val="20"/>
          <w:szCs w:val="20"/>
          <w:lang w:val="en-US"/>
        </w:rPr>
        <w:t>aplicată</w:t>
      </w:r>
      <w:proofErr w:type="spellEnd"/>
      <w:r w:rsidRPr="00D0143C">
        <w:rPr>
          <w:sz w:val="20"/>
          <w:szCs w:val="20"/>
          <w:lang w:val="en-US"/>
        </w:rPr>
        <w:t xml:space="preserve"> </w:t>
      </w:r>
      <w:proofErr w:type="spellStart"/>
      <w:r w:rsidRPr="00D0143C">
        <w:rPr>
          <w:sz w:val="20"/>
          <w:szCs w:val="20"/>
          <w:lang w:val="en-US"/>
        </w:rPr>
        <w:t>riguros</w:t>
      </w:r>
      <w:proofErr w:type="spellEnd"/>
      <w:r w:rsidRPr="00D0143C">
        <w:rPr>
          <w:sz w:val="20"/>
          <w:szCs w:val="20"/>
          <w:lang w:val="en-US"/>
        </w:rPr>
        <w:t xml:space="preserve"> </w:t>
      </w:r>
      <w:proofErr w:type="spellStart"/>
      <w:r w:rsidRPr="00D0143C">
        <w:rPr>
          <w:sz w:val="20"/>
          <w:szCs w:val="20"/>
          <w:lang w:val="en-US"/>
        </w:rPr>
        <w:t>în</w:t>
      </w:r>
      <w:proofErr w:type="spellEnd"/>
      <w:r w:rsidRPr="00D0143C">
        <w:rPr>
          <w:sz w:val="20"/>
          <w:szCs w:val="20"/>
          <w:lang w:val="en-US"/>
        </w:rPr>
        <w:t xml:space="preserve"> </w:t>
      </w:r>
      <w:proofErr w:type="spellStart"/>
      <w:r w:rsidRPr="00D0143C">
        <w:rPr>
          <w:sz w:val="20"/>
          <w:szCs w:val="20"/>
          <w:lang w:val="en-US"/>
        </w:rPr>
        <w:t>suita</w:t>
      </w:r>
      <w:proofErr w:type="spellEnd"/>
      <w:r w:rsidRPr="00D0143C">
        <w:rPr>
          <w:sz w:val="20"/>
          <w:szCs w:val="20"/>
          <w:lang w:val="en-US"/>
        </w:rPr>
        <w:t xml:space="preserve"> </w:t>
      </w:r>
      <w:proofErr w:type="spellStart"/>
      <w:r w:rsidRPr="00D0143C">
        <w:rPr>
          <w:sz w:val="20"/>
          <w:szCs w:val="20"/>
          <w:lang w:val="en-US"/>
        </w:rPr>
        <w:t>proprie</w:t>
      </w:r>
      <w:proofErr w:type="spellEnd"/>
      <w:r w:rsidRPr="00D0143C">
        <w:rPr>
          <w:sz w:val="20"/>
          <w:szCs w:val="20"/>
          <w:lang w:val="en-US"/>
        </w:rPr>
        <w:t xml:space="preserve">, a </w:t>
      </w:r>
      <w:proofErr w:type="spellStart"/>
      <w:r w:rsidRPr="00D0143C">
        <w:rPr>
          <w:sz w:val="20"/>
          <w:szCs w:val="20"/>
          <w:lang w:val="en-US"/>
        </w:rPr>
        <w:t>generat</w:t>
      </w:r>
      <w:proofErr w:type="spellEnd"/>
      <w:r w:rsidRPr="00D0143C">
        <w:rPr>
          <w:sz w:val="20"/>
          <w:szCs w:val="20"/>
          <w:lang w:val="en-US"/>
        </w:rPr>
        <w:t xml:space="preserve"> teste </w:t>
      </w:r>
      <w:proofErr w:type="spellStart"/>
      <w:r w:rsidRPr="00D0143C">
        <w:rPr>
          <w:sz w:val="20"/>
          <w:szCs w:val="20"/>
          <w:lang w:val="en-US"/>
        </w:rPr>
        <w:t>critice</w:t>
      </w:r>
      <w:proofErr w:type="spellEnd"/>
      <w:r w:rsidRPr="00D0143C">
        <w:rPr>
          <w:sz w:val="20"/>
          <w:szCs w:val="20"/>
          <w:lang w:val="en-US"/>
        </w:rPr>
        <w:t xml:space="preserve"> </w:t>
      </w:r>
      <w:proofErr w:type="spellStart"/>
      <w:r w:rsidRPr="00D0143C">
        <w:rPr>
          <w:sz w:val="20"/>
          <w:szCs w:val="20"/>
          <w:lang w:val="en-US"/>
        </w:rPr>
        <w:t>absente</w:t>
      </w:r>
      <w:proofErr w:type="spellEnd"/>
      <w:r w:rsidRPr="00D0143C">
        <w:rPr>
          <w:sz w:val="20"/>
          <w:szCs w:val="20"/>
          <w:lang w:val="en-US"/>
        </w:rPr>
        <w:t xml:space="preserve"> din </w:t>
      </w:r>
      <w:proofErr w:type="spellStart"/>
      <w:r w:rsidRPr="00D0143C">
        <w:rPr>
          <w:sz w:val="20"/>
          <w:szCs w:val="20"/>
          <w:lang w:val="en-US"/>
        </w:rPr>
        <w:t>suita</w:t>
      </w:r>
      <w:proofErr w:type="spellEnd"/>
      <w:r w:rsidRPr="00D0143C">
        <w:rPr>
          <w:sz w:val="20"/>
          <w:szCs w:val="20"/>
          <w:lang w:val="en-US"/>
        </w:rPr>
        <w:t xml:space="preserve"> AI:</w:t>
      </w:r>
    </w:p>
    <w:p w14:paraId="02E2DE6F" w14:textId="77777777" w:rsidR="00C435F6" w:rsidRPr="00D0143C" w:rsidRDefault="00000000">
      <w:pPr>
        <w:pStyle w:val="Listparagraf"/>
        <w:numPr>
          <w:ilvl w:val="0"/>
          <w:numId w:val="1"/>
        </w:numPr>
        <w:spacing w:before="60" w:after="60"/>
        <w:rPr>
          <w:sz w:val="20"/>
          <w:szCs w:val="20"/>
        </w:rPr>
      </w:pPr>
      <w:r w:rsidRPr="00D0143C">
        <w:rPr>
          <w:sz w:val="20"/>
          <w:szCs w:val="20"/>
          <w:lang w:val="en-US"/>
        </w:rPr>
        <w:t>BV5: 09:00–10:01 vs interval existent 10:00–11:00 → Conflict (</w:t>
      </w:r>
      <w:proofErr w:type="spellStart"/>
      <w:r w:rsidRPr="00D0143C">
        <w:rPr>
          <w:sz w:val="20"/>
          <w:szCs w:val="20"/>
          <w:lang w:val="en-US"/>
        </w:rPr>
        <w:t>suprapunere</w:t>
      </w:r>
      <w:proofErr w:type="spellEnd"/>
      <w:r w:rsidRPr="00D0143C">
        <w:rPr>
          <w:sz w:val="20"/>
          <w:szCs w:val="20"/>
          <w:lang w:val="en-US"/>
        </w:rPr>
        <w:t xml:space="preserve"> de exact 1 </w:t>
      </w:r>
      <w:proofErr w:type="spellStart"/>
      <w:r w:rsidRPr="00D0143C">
        <w:rPr>
          <w:sz w:val="20"/>
          <w:szCs w:val="20"/>
          <w:lang w:val="en-US"/>
        </w:rPr>
        <w:t>minut</w:t>
      </w:r>
      <w:proofErr w:type="spellEnd"/>
      <w:r w:rsidRPr="00D0143C">
        <w:rPr>
          <w:sz w:val="20"/>
          <w:szCs w:val="20"/>
          <w:lang w:val="en-US"/>
        </w:rPr>
        <w:t xml:space="preserve"> la </w:t>
      </w:r>
      <w:proofErr w:type="spellStart"/>
      <w:r w:rsidRPr="00D0143C">
        <w:rPr>
          <w:sz w:val="20"/>
          <w:szCs w:val="20"/>
          <w:lang w:val="en-US"/>
        </w:rPr>
        <w:t>început</w:t>
      </w:r>
      <w:proofErr w:type="spellEnd"/>
      <w:r w:rsidRPr="00D0143C">
        <w:rPr>
          <w:sz w:val="20"/>
          <w:szCs w:val="20"/>
          <w:lang w:val="en-US"/>
        </w:rPr>
        <w:t>)</w:t>
      </w:r>
    </w:p>
    <w:p w14:paraId="63913B35" w14:textId="498239E8" w:rsidR="00C435F6" w:rsidRPr="00875059" w:rsidRDefault="00000000" w:rsidP="00875059">
      <w:pPr>
        <w:pStyle w:val="Listparagraf"/>
        <w:numPr>
          <w:ilvl w:val="0"/>
          <w:numId w:val="1"/>
        </w:numPr>
        <w:spacing w:before="60" w:after="60"/>
        <w:rPr>
          <w:sz w:val="20"/>
          <w:szCs w:val="20"/>
        </w:rPr>
      </w:pPr>
      <w:r w:rsidRPr="00D0143C">
        <w:rPr>
          <w:sz w:val="20"/>
          <w:szCs w:val="20"/>
          <w:lang w:val="en-US"/>
        </w:rPr>
        <w:t>BV6: 10:59–12:00 vs interval existent 10:00–11:00 → Conflict (</w:t>
      </w:r>
      <w:proofErr w:type="spellStart"/>
      <w:r w:rsidRPr="00D0143C">
        <w:rPr>
          <w:sz w:val="20"/>
          <w:szCs w:val="20"/>
          <w:lang w:val="en-US"/>
        </w:rPr>
        <w:t>suprapunere</w:t>
      </w:r>
      <w:proofErr w:type="spellEnd"/>
      <w:r w:rsidRPr="00D0143C">
        <w:rPr>
          <w:sz w:val="20"/>
          <w:szCs w:val="20"/>
          <w:lang w:val="en-US"/>
        </w:rPr>
        <w:t xml:space="preserve"> de exact 1 </w:t>
      </w:r>
      <w:proofErr w:type="spellStart"/>
      <w:r w:rsidRPr="00D0143C">
        <w:rPr>
          <w:sz w:val="20"/>
          <w:szCs w:val="20"/>
          <w:lang w:val="en-US"/>
        </w:rPr>
        <w:t>minut</w:t>
      </w:r>
      <w:proofErr w:type="spellEnd"/>
      <w:r w:rsidRPr="00D0143C">
        <w:rPr>
          <w:sz w:val="20"/>
          <w:szCs w:val="20"/>
          <w:lang w:val="en-US"/>
        </w:rPr>
        <w:t xml:space="preserve"> la </w:t>
      </w:r>
      <w:proofErr w:type="spellStart"/>
      <w:r w:rsidRPr="00D0143C">
        <w:rPr>
          <w:sz w:val="20"/>
          <w:szCs w:val="20"/>
          <w:lang w:val="en-US"/>
        </w:rPr>
        <w:t>sfârșit</w:t>
      </w:r>
      <w:proofErr w:type="spellEnd"/>
      <w:r w:rsidRPr="00D0143C">
        <w:rPr>
          <w:sz w:val="20"/>
          <w:szCs w:val="20"/>
          <w:lang w:val="en-US"/>
        </w:rPr>
        <w:t>)</w:t>
      </w:r>
    </w:p>
    <w:p w14:paraId="55993A9E" w14:textId="77777777" w:rsidR="00C435F6" w:rsidRPr="006A316C" w:rsidRDefault="00000000">
      <w:pPr>
        <w:pStyle w:val="heading10"/>
        <w:rPr>
          <w:color w:val="000000" w:themeColor="text1"/>
        </w:rPr>
      </w:pPr>
      <w:r w:rsidRPr="006A316C">
        <w:rPr>
          <w:color w:val="000000" w:themeColor="text1"/>
          <w:lang w:val="en-US"/>
        </w:rPr>
        <w:t xml:space="preserve">6. </w:t>
      </w:r>
      <w:proofErr w:type="spellStart"/>
      <w:r w:rsidRPr="006A316C">
        <w:rPr>
          <w:color w:val="000000" w:themeColor="text1"/>
          <w:lang w:val="en-US"/>
        </w:rPr>
        <w:t>Interpretare</w:t>
      </w:r>
      <w:proofErr w:type="spellEnd"/>
      <w:r w:rsidRPr="006A316C">
        <w:rPr>
          <w:color w:val="000000" w:themeColor="text1"/>
          <w:lang w:val="en-US"/>
        </w:rPr>
        <w:t xml:space="preserve"> </w:t>
      </w:r>
      <w:proofErr w:type="spellStart"/>
      <w:r w:rsidRPr="006A316C">
        <w:rPr>
          <w:color w:val="000000" w:themeColor="text1"/>
          <w:lang w:val="en-US"/>
        </w:rPr>
        <w:t>și</w:t>
      </w:r>
      <w:proofErr w:type="spellEnd"/>
      <w:r w:rsidRPr="006A316C">
        <w:rPr>
          <w:color w:val="000000" w:themeColor="text1"/>
          <w:lang w:val="en-US"/>
        </w:rPr>
        <w:t xml:space="preserve"> </w:t>
      </w:r>
      <w:proofErr w:type="spellStart"/>
      <w:r w:rsidRPr="006A316C">
        <w:rPr>
          <w:color w:val="000000" w:themeColor="text1"/>
          <w:lang w:val="en-US"/>
        </w:rPr>
        <w:t>Concluzii</w:t>
      </w:r>
      <w:proofErr w:type="spellEnd"/>
    </w:p>
    <w:p w14:paraId="726A9B7C" w14:textId="77777777" w:rsidR="00C435F6" w:rsidRDefault="00C435F6">
      <w:pPr>
        <w:pBdr>
          <w:bottom w:val="single" w:sz="6" w:space="1" w:color="2E75B6"/>
        </w:pBdr>
        <w:spacing w:before="120" w:after="120"/>
      </w:pPr>
    </w:p>
    <w:p w14:paraId="7EDBC6F3" w14:textId="77777777" w:rsidR="00C435F6" w:rsidRDefault="00000000">
      <w:pPr>
        <w:spacing w:before="80" w:after="120"/>
      </w:pPr>
      <w:r>
        <w:rPr>
          <w:lang w:val="en-US"/>
        </w:rPr>
        <w:t xml:space="preserve">Analiza </w:t>
      </w:r>
      <w:proofErr w:type="spellStart"/>
      <w:r>
        <w:rPr>
          <w:lang w:val="en-US"/>
        </w:rPr>
        <w:t>comparativă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evidențiază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trei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concluzii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principale</w:t>
      </w:r>
      <w:proofErr w:type="spellEnd"/>
      <w:r>
        <w:rPr>
          <w:lang w:val="en-US"/>
        </w:rPr>
        <w:t>:</w:t>
      </w:r>
    </w:p>
    <w:p w14:paraId="506C4F7D" w14:textId="77777777" w:rsidR="00C435F6" w:rsidRDefault="00C435F6"/>
    <w:p w14:paraId="663247F3" w14:textId="77777777" w:rsidR="00C435F6" w:rsidRDefault="00000000">
      <w:pPr>
        <w:pStyle w:val="Listparagraf"/>
        <w:numPr>
          <w:ilvl w:val="0"/>
          <w:numId w:val="2"/>
        </w:numPr>
        <w:spacing w:before="80" w:after="60"/>
      </w:pPr>
      <w:r>
        <w:rPr>
          <w:b/>
          <w:bCs/>
          <w:lang w:val="en-US"/>
        </w:rPr>
        <w:t xml:space="preserve">AI-ul </w:t>
      </w:r>
      <w:proofErr w:type="spellStart"/>
      <w:r>
        <w:rPr>
          <w:b/>
          <w:bCs/>
          <w:lang w:val="en-US"/>
        </w:rPr>
        <w:t>generează</w:t>
      </w:r>
      <w:proofErr w:type="spellEnd"/>
      <w:r>
        <w:rPr>
          <w:b/>
          <w:bCs/>
          <w:lang w:val="en-US"/>
        </w:rPr>
        <w:t xml:space="preserve"> rapid cod </w:t>
      </w:r>
      <w:proofErr w:type="spellStart"/>
      <w:r>
        <w:rPr>
          <w:b/>
          <w:bCs/>
          <w:lang w:val="en-US"/>
        </w:rPr>
        <w:t>funcțional</w:t>
      </w:r>
      <w:proofErr w:type="spellEnd"/>
      <w:r>
        <w:rPr>
          <w:b/>
          <w:bCs/>
          <w:lang w:val="en-US"/>
        </w:rPr>
        <w:t xml:space="preserve">, </w:t>
      </w:r>
      <w:proofErr w:type="spellStart"/>
      <w:r>
        <w:rPr>
          <w:b/>
          <w:bCs/>
          <w:lang w:val="en-US"/>
        </w:rPr>
        <w:t>dar</w:t>
      </w:r>
      <w:proofErr w:type="spellEnd"/>
      <w:r>
        <w:rPr>
          <w:b/>
          <w:bCs/>
          <w:lang w:val="en-US"/>
        </w:rPr>
        <w:t xml:space="preserve"> nu </w:t>
      </w:r>
      <w:proofErr w:type="spellStart"/>
      <w:r>
        <w:rPr>
          <w:b/>
          <w:bCs/>
          <w:lang w:val="en-US"/>
        </w:rPr>
        <w:t>garantează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calitatea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testelor</w:t>
      </w:r>
      <w:proofErr w:type="spellEnd"/>
      <w:r>
        <w:rPr>
          <w:b/>
          <w:bCs/>
          <w:lang w:val="en-US"/>
        </w:rPr>
        <w:t>.</w:t>
      </w:r>
    </w:p>
    <w:p w14:paraId="31FF1171" w14:textId="332B6AAD" w:rsidR="00C435F6" w:rsidRDefault="00000000">
      <w:pPr>
        <w:spacing w:before="40" w:after="80"/>
        <w:ind w:left="720"/>
      </w:pPr>
      <w:r>
        <w:rPr>
          <w:lang w:val="en-US"/>
        </w:rPr>
        <w:t xml:space="preserve">Cele </w:t>
      </w:r>
      <w:r w:rsidR="006A316C">
        <w:rPr>
          <w:lang w:val="en-US"/>
        </w:rPr>
        <w:t>5</w:t>
      </w:r>
      <w:r>
        <w:rPr>
          <w:lang w:val="en-US"/>
        </w:rPr>
        <w:t xml:space="preserve"> teste AI </w:t>
      </w:r>
      <w:proofErr w:type="spellStart"/>
      <w:r>
        <w:rPr>
          <w:lang w:val="en-US"/>
        </w:rPr>
        <w:t>trec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verde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acoperă</w:t>
      </w:r>
      <w:proofErr w:type="spellEnd"/>
      <w:r>
        <w:rPr>
          <w:lang w:val="en-US"/>
        </w:rPr>
        <w:t xml:space="preserve"> sub 60% din </w:t>
      </w:r>
      <w:proofErr w:type="spellStart"/>
      <w:r>
        <w:rPr>
          <w:lang w:val="en-US"/>
        </w:rPr>
        <w:t>linii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și</w:t>
      </w:r>
      <w:proofErr w:type="spellEnd"/>
      <w:r>
        <w:rPr>
          <w:lang w:val="en-US"/>
        </w:rPr>
        <w:t xml:space="preserve"> sub 35% din </w:t>
      </w:r>
      <w:proofErr w:type="spellStart"/>
      <w:r>
        <w:rPr>
          <w:lang w:val="en-US"/>
        </w:rPr>
        <w:t>ramuri</w:t>
      </w:r>
      <w:proofErr w:type="spellEnd"/>
      <w:r>
        <w:rPr>
          <w:lang w:val="en-US"/>
        </w:rPr>
        <w:t xml:space="preserve"> — </w:t>
      </w:r>
      <w:proofErr w:type="spellStart"/>
      <w:r>
        <w:rPr>
          <w:lang w:val="en-US"/>
        </w:rPr>
        <w:t>insuficient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pentru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aplicație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producție</w:t>
      </w:r>
      <w:proofErr w:type="spellEnd"/>
      <w:r>
        <w:rPr>
          <w:lang w:val="en-US"/>
        </w:rPr>
        <w:t>.</w:t>
      </w:r>
    </w:p>
    <w:p w14:paraId="214CDF90" w14:textId="77777777" w:rsidR="00C435F6" w:rsidRDefault="00000000">
      <w:pPr>
        <w:pStyle w:val="Listparagraf"/>
        <w:numPr>
          <w:ilvl w:val="0"/>
          <w:numId w:val="2"/>
        </w:numPr>
        <w:spacing w:before="80" w:after="60"/>
      </w:pPr>
      <w:proofErr w:type="spellStart"/>
      <w:r>
        <w:rPr>
          <w:b/>
          <w:bCs/>
          <w:lang w:val="en-US"/>
        </w:rPr>
        <w:t>Tehnicile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formale</w:t>
      </w:r>
      <w:proofErr w:type="spellEnd"/>
      <w:r>
        <w:rPr>
          <w:b/>
          <w:bCs/>
          <w:lang w:val="en-US"/>
        </w:rPr>
        <w:t xml:space="preserve"> (EP, BVA, CP, CFG) sunt </w:t>
      </w:r>
      <w:proofErr w:type="spellStart"/>
      <w:r>
        <w:rPr>
          <w:b/>
          <w:bCs/>
          <w:lang w:val="en-US"/>
        </w:rPr>
        <w:t>superioare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generării</w:t>
      </w:r>
      <w:proofErr w:type="spellEnd"/>
      <w:r>
        <w:rPr>
          <w:b/>
          <w:bCs/>
          <w:lang w:val="en-US"/>
        </w:rPr>
        <w:t xml:space="preserve"> ad-hoc.</w:t>
      </w:r>
    </w:p>
    <w:p w14:paraId="4BAEF99B" w14:textId="78DC0510" w:rsidR="006A316C" w:rsidRPr="00D0143C" w:rsidRDefault="00000000" w:rsidP="00D0143C">
      <w:pPr>
        <w:spacing w:before="40" w:after="80"/>
        <w:ind w:left="720"/>
      </w:pPr>
      <w:r>
        <w:rPr>
          <w:lang w:val="en-US"/>
        </w:rPr>
        <w:t xml:space="preserve">Suita </w:t>
      </w:r>
      <w:proofErr w:type="spellStart"/>
      <w:r>
        <w:rPr>
          <w:lang w:val="en-US"/>
        </w:rPr>
        <w:t>proprie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bazată</w:t>
      </w:r>
      <w:proofErr w:type="spellEnd"/>
      <w:r>
        <w:rPr>
          <w:lang w:val="en-US"/>
        </w:rPr>
        <w:t xml:space="preserve"> pe </w:t>
      </w:r>
      <w:proofErr w:type="spellStart"/>
      <w:r>
        <w:rPr>
          <w:lang w:val="en-US"/>
        </w:rPr>
        <w:t>partiționare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echivalență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și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analiza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valorilor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frontieră</w:t>
      </w:r>
      <w:proofErr w:type="spellEnd"/>
      <w:r>
        <w:rPr>
          <w:lang w:val="en-US"/>
        </w:rPr>
        <w:t xml:space="preserve">, a </w:t>
      </w:r>
      <w:proofErr w:type="spellStart"/>
      <w:r>
        <w:rPr>
          <w:lang w:val="en-US"/>
        </w:rPr>
        <w:t>atins</w:t>
      </w:r>
      <w:proofErr w:type="spellEnd"/>
      <w:r>
        <w:rPr>
          <w:lang w:val="en-US"/>
        </w:rPr>
        <w:t xml:space="preserve"> 100% coverage </w:t>
      </w:r>
      <w:proofErr w:type="spellStart"/>
      <w:r>
        <w:rPr>
          <w:lang w:val="en-US"/>
        </w:rPr>
        <w:t>și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ucis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mutanți</w:t>
      </w:r>
      <w:r w:rsidR="00D0143C">
        <w:rPr>
          <w:lang w:val="en-US"/>
        </w:rPr>
        <w:t>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Abordarea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sistematică</w:t>
      </w:r>
      <w:proofErr w:type="spellEnd"/>
      <w:r>
        <w:rPr>
          <w:lang w:val="en-US"/>
        </w:rPr>
        <w:t xml:space="preserve"> nu </w:t>
      </w:r>
      <w:proofErr w:type="spellStart"/>
      <w:r>
        <w:rPr>
          <w:lang w:val="en-US"/>
        </w:rPr>
        <w:t>poate</w:t>
      </w:r>
      <w:proofErr w:type="spellEnd"/>
      <w:r>
        <w:rPr>
          <w:lang w:val="en-US"/>
        </w:rPr>
        <w:t xml:space="preserve"> fi </w:t>
      </w:r>
      <w:proofErr w:type="spellStart"/>
      <w:r>
        <w:rPr>
          <w:lang w:val="en-US"/>
        </w:rPr>
        <w:t>înlocuită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generarea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automată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fără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ghidaj</w:t>
      </w:r>
      <w:proofErr w:type="spellEnd"/>
      <w:r>
        <w:rPr>
          <w:lang w:val="en-US"/>
        </w:rPr>
        <w:t>.</w:t>
      </w:r>
    </w:p>
    <w:p w14:paraId="22943D88" w14:textId="1AEB3077" w:rsidR="00C435F6" w:rsidRPr="006A316C" w:rsidRDefault="00000000">
      <w:pPr>
        <w:pStyle w:val="heading10"/>
        <w:rPr>
          <w:color w:val="000000" w:themeColor="text1"/>
        </w:rPr>
      </w:pPr>
      <w:proofErr w:type="spellStart"/>
      <w:r w:rsidRPr="006A316C">
        <w:rPr>
          <w:color w:val="000000" w:themeColor="text1"/>
          <w:lang w:val="en-US"/>
        </w:rPr>
        <w:t>Referințe</w:t>
      </w:r>
      <w:proofErr w:type="spellEnd"/>
      <w:r w:rsidRPr="006A316C">
        <w:rPr>
          <w:color w:val="000000" w:themeColor="text1"/>
          <w:lang w:val="en-US"/>
        </w:rPr>
        <w:t xml:space="preserve"> </w:t>
      </w:r>
      <w:proofErr w:type="spellStart"/>
      <w:r w:rsidRPr="006A316C">
        <w:rPr>
          <w:color w:val="000000" w:themeColor="text1"/>
          <w:lang w:val="en-US"/>
        </w:rPr>
        <w:t>Bibliografice</w:t>
      </w:r>
      <w:proofErr w:type="spellEnd"/>
    </w:p>
    <w:p w14:paraId="2C09515D" w14:textId="77777777" w:rsidR="00C435F6" w:rsidRDefault="00C435F6">
      <w:pPr>
        <w:pBdr>
          <w:bottom w:val="single" w:sz="6" w:space="1" w:color="2E75B6"/>
        </w:pBdr>
        <w:spacing w:before="120" w:after="120"/>
      </w:pPr>
    </w:p>
    <w:p w14:paraId="7C833725" w14:textId="77777777" w:rsidR="00C435F6" w:rsidRDefault="00C435F6"/>
    <w:p w14:paraId="50E788E4" w14:textId="77777777" w:rsidR="00C435F6" w:rsidRPr="00875059" w:rsidRDefault="00000000">
      <w:pPr>
        <w:spacing w:before="80" w:after="120"/>
        <w:rPr>
          <w:rFonts w:ascii="Times New Roman" w:hAnsi="Times New Roman" w:cs="Times New Roman"/>
          <w:sz w:val="18"/>
          <w:szCs w:val="18"/>
        </w:rPr>
      </w:pPr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[1] OpenAI. (2023). </w:t>
      </w:r>
      <w:r w:rsidRPr="00875059">
        <w:rPr>
          <w:rFonts w:ascii="Times New Roman" w:hAnsi="Times New Roman" w:cs="Times New Roman"/>
          <w:i/>
          <w:iCs/>
          <w:sz w:val="18"/>
          <w:szCs w:val="18"/>
          <w:lang w:val="en-US"/>
        </w:rPr>
        <w:t>ChatGPT: Optimizing Language Models for Dialogue</w:t>
      </w:r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. OpenAI Blog. </w:t>
      </w:r>
      <w:proofErr w:type="spellStart"/>
      <w:r w:rsidRPr="00875059">
        <w:rPr>
          <w:rFonts w:ascii="Times New Roman" w:hAnsi="Times New Roman" w:cs="Times New Roman"/>
          <w:sz w:val="18"/>
          <w:szCs w:val="18"/>
          <w:lang w:val="en-US"/>
        </w:rPr>
        <w:t>Disponibil</w:t>
      </w:r>
      <w:proofErr w:type="spellEnd"/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 la: https://openai.com/blog/chatgpt. Data </w:t>
      </w:r>
      <w:proofErr w:type="spellStart"/>
      <w:r w:rsidRPr="00875059">
        <w:rPr>
          <w:rFonts w:ascii="Times New Roman" w:hAnsi="Times New Roman" w:cs="Times New Roman"/>
          <w:sz w:val="18"/>
          <w:szCs w:val="18"/>
          <w:lang w:val="en-US"/>
        </w:rPr>
        <w:t>generarii</w:t>
      </w:r>
      <w:proofErr w:type="spellEnd"/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: 10 </w:t>
      </w:r>
      <w:proofErr w:type="spellStart"/>
      <w:r w:rsidRPr="00875059">
        <w:rPr>
          <w:rFonts w:ascii="Times New Roman" w:hAnsi="Times New Roman" w:cs="Times New Roman"/>
          <w:sz w:val="18"/>
          <w:szCs w:val="18"/>
          <w:lang w:val="en-US"/>
        </w:rPr>
        <w:t>aprilie</w:t>
      </w:r>
      <w:proofErr w:type="spellEnd"/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 2025.</w:t>
      </w:r>
    </w:p>
    <w:p w14:paraId="5D7B75CF" w14:textId="77777777" w:rsidR="00C435F6" w:rsidRPr="00875059" w:rsidRDefault="00C435F6">
      <w:pPr>
        <w:rPr>
          <w:rFonts w:ascii="Times New Roman" w:hAnsi="Times New Roman" w:cs="Times New Roman"/>
          <w:sz w:val="18"/>
          <w:szCs w:val="18"/>
        </w:rPr>
      </w:pPr>
    </w:p>
    <w:p w14:paraId="64635E03" w14:textId="77777777" w:rsidR="00C435F6" w:rsidRPr="00875059" w:rsidRDefault="00000000">
      <w:pPr>
        <w:spacing w:before="80" w:after="120"/>
        <w:rPr>
          <w:rFonts w:ascii="Times New Roman" w:hAnsi="Times New Roman" w:cs="Times New Roman"/>
          <w:sz w:val="18"/>
          <w:szCs w:val="18"/>
        </w:rPr>
      </w:pPr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[2] Dakhel, A. M., </w:t>
      </w:r>
      <w:proofErr w:type="spellStart"/>
      <w:r w:rsidRPr="00875059">
        <w:rPr>
          <w:rFonts w:ascii="Times New Roman" w:hAnsi="Times New Roman" w:cs="Times New Roman"/>
          <w:sz w:val="18"/>
          <w:szCs w:val="18"/>
          <w:lang w:val="en-US"/>
        </w:rPr>
        <w:t>Majdinasab</w:t>
      </w:r>
      <w:proofErr w:type="spellEnd"/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, V., </w:t>
      </w:r>
      <w:proofErr w:type="spellStart"/>
      <w:r w:rsidRPr="00875059">
        <w:rPr>
          <w:rFonts w:ascii="Times New Roman" w:hAnsi="Times New Roman" w:cs="Times New Roman"/>
          <w:sz w:val="18"/>
          <w:szCs w:val="18"/>
          <w:lang w:val="en-US"/>
        </w:rPr>
        <w:t>Nikanjam</w:t>
      </w:r>
      <w:proofErr w:type="spellEnd"/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, A., </w:t>
      </w:r>
      <w:proofErr w:type="spellStart"/>
      <w:r w:rsidRPr="00875059">
        <w:rPr>
          <w:rFonts w:ascii="Times New Roman" w:hAnsi="Times New Roman" w:cs="Times New Roman"/>
          <w:sz w:val="18"/>
          <w:szCs w:val="18"/>
          <w:lang w:val="en-US"/>
        </w:rPr>
        <w:t>Khomh</w:t>
      </w:r>
      <w:proofErr w:type="spellEnd"/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, F., Desmarais, M. C., &amp; Jiang, Z. M. J. (2023). </w:t>
      </w:r>
      <w:r w:rsidRPr="00875059">
        <w:rPr>
          <w:rFonts w:ascii="Times New Roman" w:hAnsi="Times New Roman" w:cs="Times New Roman"/>
          <w:i/>
          <w:iCs/>
          <w:sz w:val="18"/>
          <w:szCs w:val="18"/>
          <w:lang w:val="en-US"/>
        </w:rPr>
        <w:t>GitHub Copilot AI pair programmer: Asset or Liability?</w:t>
      </w:r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 Journal of Systems and Software, 203, 111734. https://doi.org/10.1016/j.jss.2023.111734</w:t>
      </w:r>
    </w:p>
    <w:p w14:paraId="531A94CC" w14:textId="77777777" w:rsidR="00C435F6" w:rsidRPr="00875059" w:rsidRDefault="00C435F6">
      <w:pPr>
        <w:rPr>
          <w:rFonts w:ascii="Times New Roman" w:hAnsi="Times New Roman" w:cs="Times New Roman"/>
          <w:sz w:val="18"/>
          <w:szCs w:val="18"/>
        </w:rPr>
      </w:pPr>
    </w:p>
    <w:p w14:paraId="3DCB2BAE" w14:textId="77777777" w:rsidR="00C435F6" w:rsidRPr="00875059" w:rsidRDefault="00000000">
      <w:pPr>
        <w:spacing w:before="80" w:after="120"/>
        <w:rPr>
          <w:rFonts w:ascii="Times New Roman" w:hAnsi="Times New Roman" w:cs="Times New Roman"/>
          <w:sz w:val="18"/>
          <w:szCs w:val="18"/>
        </w:rPr>
      </w:pPr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[3] Coles, H., Laurent, T., Henard, C., Papadakis, M., &amp; </w:t>
      </w:r>
      <w:proofErr w:type="spellStart"/>
      <w:r w:rsidRPr="00875059">
        <w:rPr>
          <w:rFonts w:ascii="Times New Roman" w:hAnsi="Times New Roman" w:cs="Times New Roman"/>
          <w:sz w:val="18"/>
          <w:szCs w:val="18"/>
          <w:lang w:val="en-US"/>
        </w:rPr>
        <w:t>Ventresque</w:t>
      </w:r>
      <w:proofErr w:type="spellEnd"/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, A. (2016). </w:t>
      </w:r>
      <w:r w:rsidRPr="00875059">
        <w:rPr>
          <w:rFonts w:ascii="Times New Roman" w:hAnsi="Times New Roman" w:cs="Times New Roman"/>
          <w:i/>
          <w:iCs/>
          <w:sz w:val="18"/>
          <w:szCs w:val="18"/>
          <w:lang w:val="en-US"/>
        </w:rPr>
        <w:t>PIT: a practical mutation testing tool for Java</w:t>
      </w:r>
      <w:r w:rsidRPr="00875059">
        <w:rPr>
          <w:rFonts w:ascii="Times New Roman" w:hAnsi="Times New Roman" w:cs="Times New Roman"/>
          <w:sz w:val="18"/>
          <w:szCs w:val="18"/>
          <w:lang w:val="en-US"/>
        </w:rPr>
        <w:t>. Proceedings of the 25th International Symposium on Software Testing and Analysis (ISSTA 2016), pp. 449–452. https://doi.org/10.1145/2931037.2948707</w:t>
      </w:r>
    </w:p>
    <w:p w14:paraId="36577652" w14:textId="77777777" w:rsidR="00C435F6" w:rsidRPr="00875059" w:rsidRDefault="00C435F6">
      <w:pPr>
        <w:rPr>
          <w:rFonts w:ascii="Times New Roman" w:hAnsi="Times New Roman" w:cs="Times New Roman"/>
          <w:sz w:val="18"/>
          <w:szCs w:val="18"/>
        </w:rPr>
      </w:pPr>
    </w:p>
    <w:p w14:paraId="546305E6" w14:textId="77777777" w:rsidR="00C435F6" w:rsidRPr="00875059" w:rsidRDefault="00000000">
      <w:pPr>
        <w:spacing w:before="80" w:after="120"/>
        <w:rPr>
          <w:rFonts w:ascii="Times New Roman" w:hAnsi="Times New Roman" w:cs="Times New Roman"/>
          <w:sz w:val="18"/>
          <w:szCs w:val="18"/>
        </w:rPr>
      </w:pPr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[4] Myers, G. J., Sandler, C., &amp; Badgett, T. (2011). </w:t>
      </w:r>
      <w:r w:rsidRPr="00875059">
        <w:rPr>
          <w:rFonts w:ascii="Times New Roman" w:hAnsi="Times New Roman" w:cs="Times New Roman"/>
          <w:i/>
          <w:iCs/>
          <w:sz w:val="18"/>
          <w:szCs w:val="18"/>
          <w:lang w:val="en-US"/>
        </w:rPr>
        <w:t>The Art of Software Testing</w:t>
      </w:r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 (3rd ed.). John Wiley &amp; Sons. ISBN: 978-1118031964.</w:t>
      </w:r>
    </w:p>
    <w:p w14:paraId="75E627C9" w14:textId="77777777" w:rsidR="00C435F6" w:rsidRPr="00875059" w:rsidRDefault="00C435F6">
      <w:pPr>
        <w:rPr>
          <w:rFonts w:ascii="Times New Roman" w:hAnsi="Times New Roman" w:cs="Times New Roman"/>
          <w:sz w:val="18"/>
          <w:szCs w:val="18"/>
        </w:rPr>
      </w:pPr>
    </w:p>
    <w:p w14:paraId="1991450E" w14:textId="77777777" w:rsidR="00C435F6" w:rsidRPr="00875059" w:rsidRDefault="00000000">
      <w:pPr>
        <w:spacing w:before="80" w:after="120"/>
        <w:rPr>
          <w:rFonts w:ascii="Times New Roman" w:hAnsi="Times New Roman" w:cs="Times New Roman"/>
          <w:sz w:val="18"/>
          <w:szCs w:val="18"/>
        </w:rPr>
      </w:pPr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[5] JUnit Team. (2024). </w:t>
      </w:r>
      <w:r w:rsidRPr="00875059">
        <w:rPr>
          <w:rFonts w:ascii="Times New Roman" w:hAnsi="Times New Roman" w:cs="Times New Roman"/>
          <w:i/>
          <w:iCs/>
          <w:sz w:val="18"/>
          <w:szCs w:val="18"/>
          <w:lang w:val="en-US"/>
        </w:rPr>
        <w:t>JUnit 5 User Guide</w:t>
      </w:r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. </w:t>
      </w:r>
      <w:proofErr w:type="spellStart"/>
      <w:r w:rsidRPr="00875059">
        <w:rPr>
          <w:rFonts w:ascii="Times New Roman" w:hAnsi="Times New Roman" w:cs="Times New Roman"/>
          <w:sz w:val="18"/>
          <w:szCs w:val="18"/>
          <w:lang w:val="en-US"/>
        </w:rPr>
        <w:t>Disponibil</w:t>
      </w:r>
      <w:proofErr w:type="spellEnd"/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 la: https://junit.org/junit5/docs/current/user-guide/. Data </w:t>
      </w:r>
      <w:proofErr w:type="spellStart"/>
      <w:r w:rsidRPr="00875059">
        <w:rPr>
          <w:rFonts w:ascii="Times New Roman" w:hAnsi="Times New Roman" w:cs="Times New Roman"/>
          <w:sz w:val="18"/>
          <w:szCs w:val="18"/>
          <w:lang w:val="en-US"/>
        </w:rPr>
        <w:t>ultimei</w:t>
      </w:r>
      <w:proofErr w:type="spellEnd"/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875059">
        <w:rPr>
          <w:rFonts w:ascii="Times New Roman" w:hAnsi="Times New Roman" w:cs="Times New Roman"/>
          <w:sz w:val="18"/>
          <w:szCs w:val="18"/>
          <w:lang w:val="en-US"/>
        </w:rPr>
        <w:t>accesari</w:t>
      </w:r>
      <w:proofErr w:type="spellEnd"/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: 18 </w:t>
      </w:r>
      <w:proofErr w:type="spellStart"/>
      <w:r w:rsidRPr="00875059">
        <w:rPr>
          <w:rFonts w:ascii="Times New Roman" w:hAnsi="Times New Roman" w:cs="Times New Roman"/>
          <w:sz w:val="18"/>
          <w:szCs w:val="18"/>
          <w:lang w:val="en-US"/>
        </w:rPr>
        <w:t>martie</w:t>
      </w:r>
      <w:proofErr w:type="spellEnd"/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 2025.</w:t>
      </w:r>
    </w:p>
    <w:p w14:paraId="7512E773" w14:textId="77777777" w:rsidR="00C435F6" w:rsidRPr="00875059" w:rsidRDefault="00C435F6">
      <w:pPr>
        <w:rPr>
          <w:rFonts w:ascii="Times New Roman" w:hAnsi="Times New Roman" w:cs="Times New Roman"/>
          <w:sz w:val="18"/>
          <w:szCs w:val="18"/>
        </w:rPr>
      </w:pPr>
    </w:p>
    <w:p w14:paraId="71461DE9" w14:textId="77777777" w:rsidR="00C435F6" w:rsidRPr="00875059" w:rsidRDefault="00000000">
      <w:pPr>
        <w:spacing w:before="80" w:after="120"/>
        <w:rPr>
          <w:rFonts w:ascii="Times New Roman" w:hAnsi="Times New Roman" w:cs="Times New Roman"/>
          <w:sz w:val="18"/>
          <w:szCs w:val="18"/>
        </w:rPr>
      </w:pPr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[6] PIT Mutation Testing Team. (2024). </w:t>
      </w:r>
      <w:r w:rsidRPr="00875059">
        <w:rPr>
          <w:rFonts w:ascii="Times New Roman" w:hAnsi="Times New Roman" w:cs="Times New Roman"/>
          <w:i/>
          <w:iCs/>
          <w:sz w:val="18"/>
          <w:szCs w:val="18"/>
          <w:lang w:val="en-US"/>
        </w:rPr>
        <w:t>PIT Mutation Testing</w:t>
      </w:r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. </w:t>
      </w:r>
      <w:proofErr w:type="spellStart"/>
      <w:r w:rsidRPr="00875059">
        <w:rPr>
          <w:rFonts w:ascii="Times New Roman" w:hAnsi="Times New Roman" w:cs="Times New Roman"/>
          <w:sz w:val="18"/>
          <w:szCs w:val="18"/>
          <w:lang w:val="en-US"/>
        </w:rPr>
        <w:t>Disponibil</w:t>
      </w:r>
      <w:proofErr w:type="spellEnd"/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 la: https://pitest.org. Data </w:t>
      </w:r>
      <w:proofErr w:type="spellStart"/>
      <w:r w:rsidRPr="00875059">
        <w:rPr>
          <w:rFonts w:ascii="Times New Roman" w:hAnsi="Times New Roman" w:cs="Times New Roman"/>
          <w:sz w:val="18"/>
          <w:szCs w:val="18"/>
          <w:lang w:val="en-US"/>
        </w:rPr>
        <w:t>ultimei</w:t>
      </w:r>
      <w:proofErr w:type="spellEnd"/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proofErr w:type="spellStart"/>
      <w:r w:rsidRPr="00875059">
        <w:rPr>
          <w:rFonts w:ascii="Times New Roman" w:hAnsi="Times New Roman" w:cs="Times New Roman"/>
          <w:sz w:val="18"/>
          <w:szCs w:val="18"/>
          <w:lang w:val="en-US"/>
        </w:rPr>
        <w:t>accesari</w:t>
      </w:r>
      <w:proofErr w:type="spellEnd"/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: 20 </w:t>
      </w:r>
      <w:proofErr w:type="spellStart"/>
      <w:r w:rsidRPr="00875059">
        <w:rPr>
          <w:rFonts w:ascii="Times New Roman" w:hAnsi="Times New Roman" w:cs="Times New Roman"/>
          <w:sz w:val="18"/>
          <w:szCs w:val="18"/>
          <w:lang w:val="en-US"/>
        </w:rPr>
        <w:t>martie</w:t>
      </w:r>
      <w:proofErr w:type="spellEnd"/>
      <w:r w:rsidRPr="00875059">
        <w:rPr>
          <w:rFonts w:ascii="Times New Roman" w:hAnsi="Times New Roman" w:cs="Times New Roman"/>
          <w:sz w:val="18"/>
          <w:szCs w:val="18"/>
          <w:lang w:val="en-US"/>
        </w:rPr>
        <w:t xml:space="preserve"> 2025.</w:t>
      </w:r>
    </w:p>
    <w:sectPr w:rsidR="00C435F6" w:rsidRPr="00875059" w:rsidSect="00D0143C">
      <w:pgSz w:w="11906" w:h="16838"/>
      <w:pgMar w:top="1440" w:right="1440" w:bottom="284" w:left="1440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A41FF"/>
    <w:multiLevelType w:val="multilevel"/>
    <w:tmpl w:val="28302A9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672676FF"/>
    <w:multiLevelType w:val="multilevel"/>
    <w:tmpl w:val="C94A9E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725574B4"/>
    <w:multiLevelType w:val="multilevel"/>
    <w:tmpl w:val="90B4EA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995717173">
    <w:abstractNumId w:val="2"/>
  </w:num>
  <w:num w:numId="2" w16cid:durableId="1968202019">
    <w:abstractNumId w:val="1"/>
  </w:num>
  <w:num w:numId="3" w16cid:durableId="40205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5F6"/>
    <w:rsid w:val="006A316C"/>
    <w:rsid w:val="00875059"/>
    <w:rsid w:val="00C33AAF"/>
    <w:rsid w:val="00C435F6"/>
    <w:rsid w:val="00D0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25D6B"/>
  <w15:docId w15:val="{74F6C33C-0C1F-437B-BE43-F522DB00F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itlu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InternetLink">
    <w:name w:val="Internet 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TextnotdesubsolCaracter">
    <w:name w:val="Text notă de subsol Caracter"/>
    <w:link w:val="Textnotdesubsol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TextnotdefinalCaracter">
    <w:name w:val="Text notă de final Caracter"/>
    <w:link w:val="Textnotdefinal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Corptext"/>
    <w:qFormat/>
    <w:pPr>
      <w:keepNext/>
      <w:spacing w:before="240" w:after="120"/>
    </w:pPr>
    <w:rPr>
      <w:rFonts w:eastAsia="Microsoft YaHei"/>
      <w:sz w:val="28"/>
      <w:szCs w:val="28"/>
    </w:rPr>
  </w:style>
  <w:style w:type="paragraph" w:styleId="Corptext">
    <w:name w:val="Body Text"/>
    <w:basedOn w:val="Normal"/>
    <w:pPr>
      <w:spacing w:after="140" w:line="276" w:lineRule="auto"/>
    </w:pPr>
  </w:style>
  <w:style w:type="paragraph" w:styleId="List">
    <w:name w:val="List"/>
    <w:basedOn w:val="Corptext"/>
  </w:style>
  <w:style w:type="paragraph" w:styleId="Legend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u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Robust1">
    <w:name w:val="Robust1"/>
    <w:basedOn w:val="Normal"/>
    <w:next w:val="Normal"/>
    <w:qFormat/>
    <w:rPr>
      <w:b/>
      <w:bCs/>
    </w:rPr>
  </w:style>
  <w:style w:type="paragraph" w:styleId="Listparagraf">
    <w:name w:val="List Paragraph"/>
    <w:basedOn w:val="Normal"/>
    <w:qFormat/>
  </w:style>
  <w:style w:type="paragraph" w:styleId="Textnotdesubsol">
    <w:name w:val="footnote text"/>
    <w:basedOn w:val="Normal"/>
    <w:link w:val="TextnotdesubsolCaracter"/>
    <w:uiPriority w:val="99"/>
    <w:semiHidden/>
    <w:unhideWhenUsed/>
    <w:rPr>
      <w:sz w:val="20"/>
      <w:szCs w:val="20"/>
    </w:rPr>
  </w:style>
  <w:style w:type="paragraph" w:styleId="Textnotdefinal">
    <w:name w:val="endnote text"/>
    <w:basedOn w:val="Normal"/>
    <w:link w:val="TextnotdefinalCaracter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360" w:after="180"/>
      <w:outlineLvl w:val="0"/>
    </w:pPr>
    <w:rPr>
      <w:b/>
      <w:bCs/>
      <w:color w:val="2E75B6"/>
      <w:sz w:val="32"/>
      <w:szCs w:val="32"/>
    </w:rPr>
  </w:style>
  <w:style w:type="paragraph" w:customStyle="1" w:styleId="heading20">
    <w:name w:val="heading 20"/>
    <w:basedOn w:val="Normal"/>
    <w:next w:val="Normal"/>
    <w:qFormat/>
    <w:pPr>
      <w:spacing w:before="280" w:after="140"/>
      <w:outlineLvl w:val="1"/>
    </w:pPr>
    <w:rPr>
      <w:b/>
      <w:bCs/>
      <w:color w:val="2E74B5"/>
      <w:sz w:val="28"/>
      <w:szCs w:val="28"/>
    </w:rPr>
  </w:style>
  <w:style w:type="paragraph" w:customStyle="1" w:styleId="heading30">
    <w:name w:val="heading 30"/>
    <w:basedOn w:val="Normal"/>
    <w:next w:val="Normal"/>
    <w:qFormat/>
    <w:pPr>
      <w:spacing w:before="200" w:after="100"/>
      <w:outlineLvl w:val="2"/>
    </w:pPr>
    <w:rPr>
      <w:b/>
      <w:bCs/>
      <w:color w:val="1F4E79"/>
      <w:sz w:val="24"/>
      <w:szCs w:val="24"/>
    </w:rPr>
  </w:style>
  <w:style w:type="table" w:styleId="Tabelgril">
    <w:name w:val="Table Grid"/>
    <w:basedOn w:val="TabelNormal"/>
    <w:uiPriority w:val="39"/>
    <w:rsid w:val="00D014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primar3">
    <w:name w:val="Plain Table 3"/>
    <w:basedOn w:val="TabelNormal"/>
    <w:uiPriority w:val="43"/>
    <w:rsid w:val="00D0143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primar2">
    <w:name w:val="Plain Table 2"/>
    <w:basedOn w:val="TabelNormal"/>
    <w:uiPriority w:val="42"/>
    <w:rsid w:val="00D0143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906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MIHAI   IORDACHE</cp:lastModifiedBy>
  <cp:revision>4</cp:revision>
  <dcterms:created xsi:type="dcterms:W3CDTF">2026-05-16T10:28:00Z</dcterms:created>
  <dcterms:modified xsi:type="dcterms:W3CDTF">2026-05-17T12:54:00Z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LinksUpToDate">
    <vt:bool>false</vt:bool>
  </property>
</Properties>
</file>