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F7FFD" w:rsidRDefault="004319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2" w14:textId="3290FB6B" w:rsidR="001F7FFD" w:rsidRPr="007A06C5" w:rsidRDefault="00253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Класове и наследяване</w:t>
      </w:r>
      <w:r w:rsidR="00431930">
        <w:rPr>
          <w:rFonts w:ascii="Arial" w:eastAsia="Arial" w:hAnsi="Arial" w:cs="Arial"/>
          <w:b/>
          <w:color w:val="990000"/>
        </w:rPr>
        <w:t xml:space="preserve"> в Java</w:t>
      </w:r>
      <w:r w:rsidR="007A06C5">
        <w:rPr>
          <w:rFonts w:ascii="Arial" w:eastAsia="Arial" w:hAnsi="Arial" w:cs="Arial"/>
          <w:b/>
          <w:color w:val="990000"/>
          <w:lang w:val="en-US"/>
        </w:rPr>
        <w:t xml:space="preserve"> – </w:t>
      </w:r>
      <w:r w:rsidR="007A06C5">
        <w:rPr>
          <w:rFonts w:ascii="Arial" w:eastAsia="Arial" w:hAnsi="Arial" w:cs="Arial"/>
          <w:b/>
          <w:color w:val="990000"/>
        </w:rPr>
        <w:t>част 2</w:t>
      </w:r>
    </w:p>
    <w:p w14:paraId="00000004" w14:textId="40B00037" w:rsidR="001F7FFD" w:rsidRPr="007A06C5" w:rsidRDefault="00FA486C">
      <w:pPr>
        <w:spacing w:after="0" w:line="240" w:lineRule="auto"/>
        <w:rPr>
          <w:rFonts w:asciiTheme="minorHAnsi" w:eastAsia="Verdana" w:hAnsiTheme="minorHAnsi" w:cs="Verdana"/>
          <w:sz w:val="40"/>
          <w:szCs w:val="40"/>
        </w:rPr>
      </w:pPr>
      <w:r>
        <w:rPr>
          <w:rFonts w:asciiTheme="minorHAnsi" w:eastAsia="Verdana" w:hAnsiTheme="minorHAnsi" w:cs="Verdana"/>
          <w:sz w:val="40"/>
          <w:szCs w:val="40"/>
        </w:rPr>
        <w:t>Суматоха в блатната земя</w:t>
      </w:r>
    </w:p>
    <w:p w14:paraId="65A4A01E" w14:textId="77777777" w:rsidR="009E12F6" w:rsidRDefault="00431930" w:rsidP="009E12F6">
      <w:pPr>
        <w:pStyle w:val="Heading2"/>
      </w:pPr>
      <w:r w:rsidRPr="009E12F6">
        <w:t>Въведение в упражнението</w:t>
      </w:r>
    </w:p>
    <w:p w14:paraId="244AADC2" w14:textId="58EACDA8" w:rsidR="00E60354" w:rsidRDefault="00E60354" w:rsidP="00C42A2C">
      <w:r>
        <w:t xml:space="preserve">Битката, била в разгара си. От всякъде летели жабешки задници. Крякането раздирало, тежката блатна мъгла, на задаващата се гибел. Земноводните ескадрили, агресивно настъпвали със заканителен зов и кръвясали езици. </w:t>
      </w:r>
    </w:p>
    <w:p w14:paraId="3DF05147" w14:textId="6CB88451" w:rsidR="00F7407C" w:rsidRPr="00F7407C" w:rsidRDefault="00E60354" w:rsidP="00C42A2C">
      <w:r>
        <w:t>Срещата била неизбеж</w:t>
      </w:r>
      <w:r w:rsidR="00F7407C">
        <w:t>н</w:t>
      </w:r>
      <w:r>
        <w:t xml:space="preserve">а, с всеки подскок, </w:t>
      </w:r>
      <w:r w:rsidR="00056DCC">
        <w:t xml:space="preserve">дистанцията се стеснявала, </w:t>
      </w:r>
      <w:r w:rsidR="00F7407C">
        <w:t xml:space="preserve">опасността приближавала и в този момент, бил нанесен първия удар. </w:t>
      </w:r>
    </w:p>
    <w:p w14:paraId="173F93EA" w14:textId="77777777" w:rsidR="009E12F6" w:rsidRDefault="009E12F6">
      <w:pPr>
        <w:rPr>
          <w:b/>
          <w:caps/>
          <w:sz w:val="28"/>
          <w:szCs w:val="36"/>
        </w:rPr>
      </w:pPr>
      <w:r>
        <w:br w:type="page"/>
      </w:r>
    </w:p>
    <w:p w14:paraId="3841EE59" w14:textId="721B3CB1" w:rsidR="00D16458" w:rsidRPr="00000C60" w:rsidRDefault="00D16458" w:rsidP="00D16458">
      <w:pPr>
        <w:pStyle w:val="Heading2"/>
      </w:pPr>
      <w:r>
        <w:lastRenderedPageBreak/>
        <w:t>ПРИДВИЖВАНЕ НА ФИГУРИ ВЪРХУ БОЙНОТО ПОЛЕ</w:t>
      </w:r>
    </w:p>
    <w:p w14:paraId="0C1261E3" w14:textId="19F449D0" w:rsidR="00662974" w:rsidRDefault="00662974" w:rsidP="00662974"/>
    <w:p w14:paraId="4BC07F9D" w14:textId="3DCF1F23" w:rsidR="00D16458" w:rsidRDefault="00D16458" w:rsidP="00D16458">
      <w:pPr>
        <w:pStyle w:val="Heading3"/>
      </w:pPr>
      <w:r>
        <w:t xml:space="preserve">Придвижване на Гарда. </w:t>
      </w:r>
    </w:p>
    <w:p w14:paraId="4DEA5BEE" w14:textId="41162569" w:rsidR="00D16458" w:rsidRDefault="00D16458" w:rsidP="00D16458">
      <w:r>
        <w:t xml:space="preserve">Гардовете могат да се движат във всички посоки но само по едно квадратче. На фигурата, гарда се намира в края на бойното поле. От тази позиция може да се придвижи на горе </w:t>
      </w:r>
      <w:r>
        <w:rPr>
          <w:lang w:val="en-US"/>
        </w:rPr>
        <w:t xml:space="preserve">/ </w:t>
      </w:r>
      <w:r>
        <w:t xml:space="preserve">на ляво </w:t>
      </w:r>
      <w:r>
        <w:rPr>
          <w:lang w:val="en-US"/>
        </w:rPr>
        <w:t xml:space="preserve">/ </w:t>
      </w:r>
      <w:r>
        <w:t>на дясно</w:t>
      </w:r>
      <w:r w:rsidR="005C62F9">
        <w:t xml:space="preserve"> с едно квадратче.</w:t>
      </w:r>
    </w:p>
    <w:p w14:paraId="693FE6A2" w14:textId="60EC0138" w:rsidR="00D16458" w:rsidRPr="00D16458" w:rsidRDefault="005C62F9" w:rsidP="00D16458">
      <w:r>
        <w:rPr>
          <w:noProof/>
        </w:rPr>
        <w:drawing>
          <wp:inline distT="0" distB="0" distL="0" distR="0" wp14:anchorId="58F7A73F" wp14:editId="5A64B491">
            <wp:extent cx="4245429" cy="2808514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378" cy="28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3775" w14:textId="24AC9D7C" w:rsidR="005C62F9" w:rsidRDefault="005C62F9">
      <w:r>
        <w:t xml:space="preserve">Движението на Гардовете се блокира от стените на бойното поле, другите </w:t>
      </w:r>
      <w:r w:rsidR="00921EE0">
        <w:t>Г</w:t>
      </w:r>
      <w:r>
        <w:t>ардове на полето</w:t>
      </w:r>
      <w:r w:rsidR="00921EE0">
        <w:t xml:space="preserve"> </w:t>
      </w:r>
      <w:r w:rsidR="00921EE0" w:rsidRPr="00921EE0">
        <w:rPr>
          <w:b/>
          <w:bCs/>
          <w:lang w:val="en-US"/>
        </w:rPr>
        <w:t>(</w:t>
      </w:r>
      <w:r w:rsidR="00921EE0" w:rsidRPr="00921EE0">
        <w:rPr>
          <w:b/>
          <w:bCs/>
        </w:rPr>
        <w:t>цвета няма значение</w:t>
      </w:r>
      <w:r w:rsidR="00921EE0" w:rsidRPr="00921EE0">
        <w:rPr>
          <w:b/>
          <w:bCs/>
          <w:lang w:val="en-US"/>
        </w:rPr>
        <w:t>)</w:t>
      </w:r>
      <w:r>
        <w:t>, както и от Лидерите на бойното поле</w:t>
      </w:r>
      <w:r w:rsidR="00921EE0">
        <w:t xml:space="preserve"> </w:t>
      </w:r>
      <w:r w:rsidR="00921EE0" w:rsidRPr="00921EE0">
        <w:rPr>
          <w:b/>
          <w:bCs/>
          <w:lang w:val="en-US"/>
        </w:rPr>
        <w:t>(</w:t>
      </w:r>
      <w:r w:rsidR="00921EE0" w:rsidRPr="00921EE0">
        <w:rPr>
          <w:b/>
          <w:bCs/>
        </w:rPr>
        <w:t>цвета няма значение</w:t>
      </w:r>
      <w:r w:rsidR="00921EE0" w:rsidRPr="00921EE0">
        <w:rPr>
          <w:b/>
          <w:bCs/>
          <w:lang w:val="en-US"/>
        </w:rPr>
        <w:t>)</w:t>
      </w:r>
      <w:r>
        <w:t xml:space="preserve">. </w:t>
      </w:r>
    </w:p>
    <w:p w14:paraId="0D2262FC" w14:textId="4B06DD9C" w:rsidR="00921EE0" w:rsidRPr="005C62F9" w:rsidRDefault="00921EE0">
      <w:r>
        <w:rPr>
          <w:noProof/>
        </w:rPr>
        <w:drawing>
          <wp:inline distT="0" distB="0" distL="0" distR="0" wp14:anchorId="6170829C" wp14:editId="00B4F97F">
            <wp:extent cx="4108862" cy="272431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82" cy="27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91C3" w14:textId="278CD6BB" w:rsidR="00921EE0" w:rsidRDefault="00921EE0">
      <w:r w:rsidRPr="00921EE0">
        <w:rPr>
          <w:b/>
          <w:bCs/>
        </w:rPr>
        <w:t>Зеления Гард</w:t>
      </w:r>
      <w:r>
        <w:t xml:space="preserve"> може да мине само </w:t>
      </w:r>
      <w:r w:rsidRPr="00921EE0">
        <w:rPr>
          <w:b/>
          <w:bCs/>
        </w:rPr>
        <w:t>на дясно</w:t>
      </w:r>
      <w:r>
        <w:t>, защото е блокиран от противников Гард и двамата лидери</w:t>
      </w:r>
    </w:p>
    <w:p w14:paraId="36D5BE79" w14:textId="77777777" w:rsidR="00EF40EB" w:rsidRDefault="00EF40EB" w:rsidP="00EF40EB">
      <w:pPr>
        <w:pStyle w:val="Heading3"/>
      </w:pPr>
      <w:r>
        <w:lastRenderedPageBreak/>
        <w:t xml:space="preserve">Придвижване на Гарда. </w:t>
      </w:r>
    </w:p>
    <w:p w14:paraId="61167D67" w14:textId="2D13DFC4" w:rsidR="00EF40EB" w:rsidRDefault="00EF40EB">
      <w:pPr>
        <w:rPr>
          <w:lang w:val="en-US"/>
        </w:rPr>
      </w:pPr>
      <w:r>
        <w:t xml:space="preserve">При движението на Лидера </w:t>
      </w:r>
      <w:proofErr w:type="spellStart"/>
      <w:r>
        <w:t>важът</w:t>
      </w:r>
      <w:proofErr w:type="spellEnd"/>
      <w:r>
        <w:t xml:space="preserve"> същите правила за движение както при Гардовете, с изключение на броя на </w:t>
      </w:r>
      <w:proofErr w:type="spellStart"/>
      <w:r>
        <w:t>квадратчетата,които</w:t>
      </w:r>
      <w:proofErr w:type="spellEnd"/>
      <w:r>
        <w:t xml:space="preserve"> трябва да бъдат преминати. </w:t>
      </w:r>
      <w:r w:rsidRPr="00EF40EB">
        <w:rPr>
          <w:b/>
          <w:bCs/>
        </w:rPr>
        <w:t>ЛИДЕРА винаги преминава през всички квадратчета</w:t>
      </w:r>
      <w:r>
        <w:t xml:space="preserve"> </w:t>
      </w:r>
      <w:r w:rsidRPr="00EF40EB">
        <w:rPr>
          <w:b/>
          <w:bCs/>
        </w:rPr>
        <w:t>считани от позицията на която се намира до срещане на преграда, в това число</w:t>
      </w:r>
      <w:r>
        <w:t xml:space="preserve"> </w:t>
      </w:r>
      <w:r>
        <w:rPr>
          <w:lang w:val="en-US"/>
        </w:rPr>
        <w:t>:</w:t>
      </w:r>
    </w:p>
    <w:p w14:paraId="6D61C0C9" w14:textId="270FF8CD" w:rsidR="00EF40EB" w:rsidRPr="00EF40EB" w:rsidRDefault="00EF40EB" w:rsidP="00EF40EB">
      <w:pPr>
        <w:pStyle w:val="ListParagraph"/>
        <w:numPr>
          <w:ilvl w:val="0"/>
          <w:numId w:val="10"/>
        </w:numPr>
        <w:rPr>
          <w:lang w:val="en-US"/>
        </w:rPr>
      </w:pPr>
      <w:r>
        <w:t>Стените на бойното поле</w:t>
      </w:r>
    </w:p>
    <w:p w14:paraId="2AC88EBD" w14:textId="7F483421" w:rsidR="00EF40EB" w:rsidRPr="00EF40EB" w:rsidRDefault="00EF40EB" w:rsidP="00EF40EB">
      <w:pPr>
        <w:pStyle w:val="ListParagraph"/>
        <w:numPr>
          <w:ilvl w:val="0"/>
          <w:numId w:val="10"/>
        </w:numPr>
        <w:rPr>
          <w:lang w:val="en-US"/>
        </w:rPr>
      </w:pPr>
      <w:r>
        <w:t xml:space="preserve">Наш или противников </w:t>
      </w:r>
      <w:r w:rsidRPr="00EF40EB">
        <w:rPr>
          <w:b/>
          <w:bCs/>
        </w:rPr>
        <w:t>ГАРД</w:t>
      </w:r>
    </w:p>
    <w:p w14:paraId="1004C2B6" w14:textId="5DF46C0D" w:rsidR="00EF40EB" w:rsidRPr="00EF40EB" w:rsidRDefault="00EF40EB" w:rsidP="00EF40EB">
      <w:pPr>
        <w:pStyle w:val="ListParagraph"/>
        <w:numPr>
          <w:ilvl w:val="0"/>
          <w:numId w:val="10"/>
        </w:numPr>
        <w:rPr>
          <w:lang w:val="en-US"/>
        </w:rPr>
      </w:pPr>
      <w:r>
        <w:t xml:space="preserve">Противников </w:t>
      </w:r>
      <w:r w:rsidRPr="00EF40EB">
        <w:rPr>
          <w:b/>
          <w:bCs/>
        </w:rPr>
        <w:t>ЛИДЕР</w:t>
      </w:r>
    </w:p>
    <w:p w14:paraId="04E20C03" w14:textId="19972FC1" w:rsidR="00EF40EB" w:rsidRDefault="00EF40EB" w:rsidP="00EF4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FAEEB" wp14:editId="2109AB23">
            <wp:extent cx="4762005" cy="3157372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230" cy="3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ED5" w14:textId="03FF32EE" w:rsidR="00EF40EB" w:rsidRPr="00EF40EB" w:rsidRDefault="00EF40EB" w:rsidP="00EF40EB">
      <w:r>
        <w:t xml:space="preserve">Представената ситуация показва, че зеления </w:t>
      </w:r>
      <w:r w:rsidRPr="009C67F8">
        <w:rPr>
          <w:b/>
          <w:bCs/>
        </w:rPr>
        <w:t>ЛИДЕР</w:t>
      </w:r>
      <w:r>
        <w:t xml:space="preserve"> може да направи движение до края на игралното поле, на горе и на ляво. Но може да си позволи да се придвижи само до съседното квадратче от дясно, защото следващото е блокирано от Жълтия </w:t>
      </w:r>
      <w:r w:rsidRPr="009C67F8">
        <w:rPr>
          <w:b/>
          <w:bCs/>
        </w:rPr>
        <w:t>ЛИДЕР</w:t>
      </w:r>
    </w:p>
    <w:p w14:paraId="44248D6B" w14:textId="77343232" w:rsidR="00EF40EB" w:rsidRPr="009C67F8" w:rsidRDefault="009C67F8" w:rsidP="00EF40EB">
      <w:r w:rsidRPr="009C67F8">
        <w:rPr>
          <w:b/>
          <w:bCs/>
          <w:color w:val="FF0000"/>
        </w:rPr>
        <w:t>Внимание</w:t>
      </w:r>
      <w:r w:rsidRPr="009C67F8">
        <w:rPr>
          <w:color w:val="FF0000"/>
        </w:rPr>
        <w:t xml:space="preserve"> </w:t>
      </w:r>
      <w:r>
        <w:rPr>
          <w:lang w:val="en-US"/>
        </w:rPr>
        <w:t xml:space="preserve">: </w:t>
      </w:r>
      <w:r>
        <w:rPr>
          <w:lang w:val="en-US"/>
        </w:rPr>
        <w:br/>
      </w:r>
      <w:r>
        <w:t xml:space="preserve">В описаната ситуация не можем да позиционираме Зеления лидер на квадратче различно от последното когато посоката е нагоре. Защото </w:t>
      </w:r>
      <w:r w:rsidRPr="009C67F8">
        <w:rPr>
          <w:b/>
          <w:bCs/>
        </w:rPr>
        <w:t>ЛИДЕРА</w:t>
      </w:r>
      <w:r>
        <w:t xml:space="preserve"> винаги прескача до последното квадратче, до което може да достигне. </w:t>
      </w:r>
    </w:p>
    <w:p w14:paraId="6809962A" w14:textId="77777777" w:rsidR="009C67F8" w:rsidRPr="00EF40EB" w:rsidRDefault="009C67F8" w:rsidP="00EF40EB">
      <w:pPr>
        <w:rPr>
          <w:lang w:val="en-US"/>
        </w:rPr>
      </w:pPr>
    </w:p>
    <w:p w14:paraId="284BA8E0" w14:textId="28769749" w:rsidR="009C67F8" w:rsidRDefault="009C67F8">
      <w:r>
        <w:br w:type="page"/>
      </w:r>
    </w:p>
    <w:p w14:paraId="6CC70B75" w14:textId="6F861909" w:rsidR="009E12F6" w:rsidRDefault="009E12F6" w:rsidP="009E12F6">
      <w:pPr>
        <w:pStyle w:val="Heading2"/>
      </w:pPr>
      <w:r>
        <w:lastRenderedPageBreak/>
        <w:t>Задачи за имплементация</w:t>
      </w:r>
    </w:p>
    <w:p w14:paraId="067B6795" w14:textId="3B9ECED5" w:rsidR="00435ADB" w:rsidRPr="00435ADB" w:rsidRDefault="00F06E14" w:rsidP="00435ADB">
      <w:r>
        <w:t xml:space="preserve">Следвайте инструкциите и създайте необходимите класове за репрезентиране на бойните единици на полето. Необходимо е да създадете логиката за движението на единиците, </w:t>
      </w:r>
      <w:r w:rsidR="002B5ECE">
        <w:t xml:space="preserve">логиката трябва да се случва с помощта на </w:t>
      </w:r>
      <w:r w:rsidR="002B5ECE" w:rsidRPr="002B5ECE">
        <w:rPr>
          <w:b/>
          <w:bCs/>
        </w:rPr>
        <w:t>мишката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435ADB" w14:paraId="057914FE" w14:textId="77777777" w:rsidTr="00D67BD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BD3E" w14:textId="6EFCDBF4" w:rsidR="00435ADB" w:rsidRDefault="00435ADB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Логическа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98EA" w14:textId="73283E3D" w:rsidR="00435ADB" w:rsidRDefault="00F06E14" w:rsidP="00F06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</w:t>
            </w:r>
            <w:r w:rsidR="00435ADB">
              <w:rPr>
                <w:b/>
              </w:rPr>
              <w:t>очки</w:t>
            </w:r>
          </w:p>
        </w:tc>
      </w:tr>
      <w:tr w:rsidR="00435ADB" w14:paraId="08581F25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9BD8" w14:textId="453AF887" w:rsidR="00435ADB" w:rsidRDefault="00435ADB" w:rsidP="00435ADB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Имплементирайте движението на Лидера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807D" w14:textId="5C3ED42E" w:rsidR="00435ADB" w:rsidRPr="002B5ECE" w:rsidRDefault="002B5ECE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50</w:t>
            </w:r>
          </w:p>
        </w:tc>
      </w:tr>
      <w:tr w:rsidR="00435ADB" w14:paraId="0799009E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78DA" w14:textId="1644C0D2" w:rsidR="00435ADB" w:rsidRDefault="00435ADB" w:rsidP="00435ADB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 xml:space="preserve">Имплементирайте движението на </w:t>
            </w:r>
            <w:proofErr w:type="spellStart"/>
            <w:r>
              <w:t>Блокера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15B1" w14:textId="70492B53" w:rsidR="00435ADB" w:rsidRPr="002B5ECE" w:rsidRDefault="002B5ECE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50</w:t>
            </w:r>
          </w:p>
        </w:tc>
      </w:tr>
    </w:tbl>
    <w:p w14:paraId="17C7C7B4" w14:textId="4278ED10" w:rsidR="009E12F6" w:rsidRDefault="009E12F6" w:rsidP="009E12F6">
      <w:pPr>
        <w:rPr>
          <w:lang w:val="en-US"/>
        </w:rPr>
      </w:pPr>
    </w:p>
    <w:p w14:paraId="0000001C" w14:textId="54D8D35B" w:rsidR="007A76C2" w:rsidRDefault="007A76C2">
      <w:pPr>
        <w:rPr>
          <w:b/>
        </w:rPr>
      </w:pPr>
      <w:r>
        <w:rPr>
          <w:b/>
        </w:rPr>
        <w:br w:type="page"/>
      </w:r>
    </w:p>
    <w:p w14:paraId="3C887802" w14:textId="77777777" w:rsidR="007A76C2" w:rsidRDefault="007A76C2" w:rsidP="007A76C2">
      <w:pPr>
        <w:pStyle w:val="Heading2"/>
      </w:pPr>
      <w:r>
        <w:lastRenderedPageBreak/>
        <w:t>КРИТЕРИИ</w:t>
      </w:r>
      <w:r>
        <w:rPr>
          <w:rFonts w:ascii="Oswald" w:hAnsi="Oswald"/>
        </w:rPr>
        <w:t xml:space="preserve"> </w:t>
      </w:r>
      <w:r>
        <w:t>ЗА</w:t>
      </w:r>
      <w:r>
        <w:rPr>
          <w:rFonts w:ascii="Oswald" w:hAnsi="Oswald"/>
        </w:rPr>
        <w:t xml:space="preserve"> </w:t>
      </w:r>
      <w:r>
        <w:t>ВАЛИДНА</w:t>
      </w:r>
      <w:r>
        <w:rPr>
          <w:rFonts w:ascii="Oswald" w:hAnsi="Oswald"/>
        </w:rPr>
        <w:t xml:space="preserve"> </w:t>
      </w:r>
      <w:r>
        <w:t>ОЦЕНКА</w:t>
      </w:r>
    </w:p>
    <w:p w14:paraId="4DAD8445" w14:textId="6AF0486B" w:rsidR="00757F23" w:rsidRDefault="007A76C2" w:rsidP="007A76C2">
      <w: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463FFD97" w14:textId="1C4F1787" w:rsidR="00757F23" w:rsidRDefault="00757F23" w:rsidP="00757F23">
      <w:pPr>
        <w:pStyle w:val="Heading3"/>
      </w:pPr>
      <w: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757F23" w14:paraId="3AEF3B4A" w14:textId="77777777" w:rsidTr="00D67BD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680B" w14:textId="77777777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2DD5" w14:textId="3F8E3649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757F23" w14:paraId="5446215E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69D7" w14:textId="77777777" w:rsidR="00757F23" w:rsidRDefault="00757F23" w:rsidP="00D67BD7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1C6B" w14:textId="680CF191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757F23" w14:paraId="1445B7A6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ED97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768D" w14:textId="0E9FDBC6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365B3E7B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062A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4F33" w14:textId="2A6DAAB4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5AB849B3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BE56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D849" w14:textId="40BCB968" w:rsidR="00757F23" w:rsidRP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50</w:t>
            </w:r>
            <w:r>
              <w:rPr>
                <w:lang w:val="en-US"/>
              </w:rPr>
              <w:t>%</w:t>
            </w:r>
          </w:p>
        </w:tc>
      </w:tr>
    </w:tbl>
    <w:p w14:paraId="76C031B6" w14:textId="77777777" w:rsidR="00757F23" w:rsidRDefault="00757F23" w:rsidP="007A76C2"/>
    <w:p w14:paraId="30600877" w14:textId="77777777" w:rsidR="007A76C2" w:rsidRDefault="007A76C2" w:rsidP="00917DB6">
      <w:pPr>
        <w:pStyle w:val="Heading3"/>
      </w:pPr>
      <w:r>
        <w:t>ФОРМАТИРАНЕ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6F317E6A" w14:textId="3BEA4B50" w:rsidR="007A76C2" w:rsidRPr="00757F23" w:rsidRDefault="00757F23" w:rsidP="007A76C2">
      <w:pPr>
        <w:rPr>
          <w:lang w:val="en-US"/>
        </w:rPr>
      </w:pPr>
      <w: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757F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 w:rsidR="007A76C2">
        <w:t>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183C5E0E" w14:textId="77777777" w:rsidR="007A76C2" w:rsidRDefault="007A76C2" w:rsidP="00917DB6">
      <w:pPr>
        <w:pStyle w:val="Heading3"/>
      </w:pPr>
      <w:r>
        <w:t>СТРУКТУРА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5EF10C1C" w14:textId="77777777" w:rsidR="007A76C2" w:rsidRDefault="007A76C2" w:rsidP="007A76C2">
      <w: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71525CA6" w14:textId="77777777" w:rsidR="007A76C2" w:rsidRDefault="007A76C2" w:rsidP="00917DB6">
      <w:pPr>
        <w:pStyle w:val="Heading3"/>
      </w:pPr>
      <w:r>
        <w:t>ИМЕНУВАНЕ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ПРОМЕНЛИВИ</w:t>
      </w:r>
      <w:r>
        <w:rPr>
          <w:rFonts w:ascii="Oswald" w:hAnsi="Oswald"/>
        </w:rPr>
        <w:t xml:space="preserve"> </w:t>
      </w:r>
      <w:r>
        <w:t>И</w:t>
      </w:r>
      <w:r>
        <w:rPr>
          <w:rFonts w:ascii="Oswald" w:hAnsi="Oswald"/>
        </w:rPr>
        <w:t xml:space="preserve"> </w:t>
      </w:r>
      <w:r>
        <w:t>МЕТОДИ</w:t>
      </w:r>
    </w:p>
    <w:p w14:paraId="7FB94D8D" w14:textId="77777777" w:rsidR="007A76C2" w:rsidRDefault="007A76C2" w:rsidP="007A76C2"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12A8435D" w14:textId="77777777" w:rsidR="007A76C2" w:rsidRDefault="007A76C2" w:rsidP="00917DB6">
      <w:pPr>
        <w:pStyle w:val="Heading3"/>
      </w:pPr>
      <w:r>
        <w:t>КОРЕКТНА</w:t>
      </w:r>
      <w:r>
        <w:rPr>
          <w:rFonts w:ascii="Oswald" w:hAnsi="Oswald"/>
        </w:rPr>
        <w:t xml:space="preserve"> </w:t>
      </w:r>
      <w:r>
        <w:t>ФУНКЦИОНАЛНОСТ</w:t>
      </w:r>
    </w:p>
    <w:p w14:paraId="5C2CF6BD" w14:textId="72E9741F" w:rsidR="007A76C2" w:rsidRDefault="007A76C2" w:rsidP="00757F23">
      <w: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001E9149" w14:textId="26581A19" w:rsidR="00796E8B" w:rsidRDefault="00796E8B" w:rsidP="00796E8B">
      <w:pPr>
        <w:pStyle w:val="Heading2"/>
      </w:pPr>
      <w:r>
        <w:lastRenderedPageBreak/>
        <w:t>Предаване на решенията</w:t>
      </w:r>
    </w:p>
    <w:p w14:paraId="6CC6BCFF" w14:textId="77777777" w:rsidR="00796E8B" w:rsidRPr="00123A74" w:rsidRDefault="00796E8B" w:rsidP="00125A6C">
      <w:pPr>
        <w:pStyle w:val="Heading3"/>
      </w:pPr>
      <w:r w:rsidRPr="00123A74">
        <w:t>Креативност и мотивация</w:t>
      </w:r>
    </w:p>
    <w:p w14:paraId="1F4D817E" w14:textId="77777777" w:rsidR="00796E8B" w:rsidRDefault="00796E8B" w:rsidP="00796E8B">
      <w:pPr>
        <w:jc w:val="both"/>
      </w:pPr>
      <w: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7B6D862D" w14:textId="209E408C" w:rsidR="00796E8B" w:rsidRDefault="00796E8B" w:rsidP="00796E8B">
      <w:pPr>
        <w:jc w:val="both"/>
      </w:pPr>
      <w: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33C17086" w14:textId="77777777" w:rsidR="00796E8B" w:rsidRDefault="00796E8B" w:rsidP="00125A6C">
      <w:pPr>
        <w:pStyle w:val="Heading3"/>
      </w:pPr>
      <w:r w:rsidRPr="00123A74">
        <w:t>Технически изисквания</w:t>
      </w:r>
    </w:p>
    <w:p w14:paraId="1F06880B" w14:textId="77777777" w:rsidR="00796E8B" w:rsidRPr="00123A74" w:rsidRDefault="00796E8B" w:rsidP="00796E8B">
      <w:pPr>
        <w:jc w:val="both"/>
      </w:pPr>
      <w:r w:rsidRPr="00123A74">
        <w:t xml:space="preserve">Можете да </w:t>
      </w:r>
      <w:r>
        <w:t>из</w:t>
      </w:r>
      <w:r w:rsidRPr="00123A74">
        <w:t>ползвате</w:t>
      </w:r>
      <w:r>
        <w:t xml:space="preserve"> </w:t>
      </w:r>
      <w:r w:rsidRPr="00123A74">
        <w:t xml:space="preserve">целия инструментариум, </w:t>
      </w:r>
      <w:r w:rsidRPr="00796E8B">
        <w:rPr>
          <w:b/>
          <w:bCs/>
        </w:rPr>
        <w:t>който сме изучавали в упражненията</w:t>
      </w:r>
      <w:r w:rsidRPr="00123A74">
        <w:t>, без никакви ограничения. Можете да разширите имплементацията с материал</w:t>
      </w:r>
      <w:r>
        <w:t>,</w:t>
      </w:r>
      <w:r w:rsidRPr="00123A74">
        <w:t xml:space="preserve"> който не е включен в заданието, но трябва да сте готови да го защитите при зададени въпроси от страна на лекторите.</w:t>
      </w:r>
    </w:p>
    <w:p w14:paraId="23573F5F" w14:textId="77777777" w:rsidR="00796E8B" w:rsidRDefault="00796E8B" w:rsidP="00125A6C">
      <w:pPr>
        <w:pStyle w:val="Heading3"/>
      </w:pPr>
      <w:r>
        <w:t>Организационно-оперативни изисквания</w:t>
      </w:r>
    </w:p>
    <w:p w14:paraId="36095089" w14:textId="77777777" w:rsidR="00757F23" w:rsidRDefault="00757F23" w:rsidP="00796E8B">
      <w:pPr>
        <w:jc w:val="both"/>
        <w:rPr>
          <w:b/>
          <w:bCs/>
          <w:lang w:val="en-US"/>
        </w:rPr>
      </w:pPr>
      <w:r>
        <w:t xml:space="preserve">Студентите предават, разработените от тях задания като поставят линк към </w:t>
      </w:r>
      <w:r w:rsidRPr="00757F23">
        <w:rPr>
          <w:b/>
          <w:bCs/>
        </w:rPr>
        <w:t xml:space="preserve">публично </w:t>
      </w:r>
      <w:r w:rsidRPr="00757F23">
        <w:rPr>
          <w:b/>
          <w:bCs/>
          <w:lang w:val="en-US"/>
        </w:rPr>
        <w:t xml:space="preserve">GITHUB </w:t>
      </w:r>
      <w:proofErr w:type="spellStart"/>
      <w:r w:rsidRPr="00757F23">
        <w:rPr>
          <w:b/>
          <w:bCs/>
        </w:rPr>
        <w:t>репозитори</w:t>
      </w:r>
      <w:proofErr w:type="spellEnd"/>
      <w:r w:rsidRPr="00757F23">
        <w:rPr>
          <w:b/>
          <w:bCs/>
        </w:rPr>
        <w:t xml:space="preserve"> в </w:t>
      </w:r>
      <w:r w:rsidRPr="00757F23">
        <w:rPr>
          <w:b/>
          <w:bCs/>
          <w:lang w:val="en-US"/>
        </w:rPr>
        <w:t>Google Classroom</w:t>
      </w:r>
      <w:r>
        <w:rPr>
          <w:b/>
          <w:bCs/>
          <w:lang w:val="en-US"/>
        </w:rPr>
        <w:t xml:space="preserve">. </w:t>
      </w:r>
    </w:p>
    <w:p w14:paraId="6526D994" w14:textId="790AF731" w:rsidR="00796E8B" w:rsidRPr="002B5ECE" w:rsidRDefault="00757F23" w:rsidP="00796E8B">
      <w:pPr>
        <w:jc w:val="both"/>
      </w:pPr>
      <w:r>
        <w:rPr>
          <w:b/>
          <w:bCs/>
        </w:rPr>
        <w:t xml:space="preserve">Названието на </w:t>
      </w:r>
      <w:proofErr w:type="spellStart"/>
      <w:r>
        <w:rPr>
          <w:b/>
          <w:bCs/>
        </w:rPr>
        <w:t>репозиторито</w:t>
      </w:r>
      <w:proofErr w:type="spellEnd"/>
      <w:r>
        <w:rPr>
          <w:b/>
          <w:bCs/>
        </w:rPr>
        <w:t xml:space="preserve"> трябва да бъде задължително </w:t>
      </w:r>
      <w:proofErr w:type="spellStart"/>
      <w:r w:rsidRPr="003A7ACD">
        <w:rPr>
          <w:b/>
          <w:bCs/>
          <w:color w:val="00B050"/>
          <w:u w:val="single"/>
          <w:lang w:val="en-US"/>
        </w:rPr>
        <w:t>pu</w:t>
      </w:r>
      <w:proofErr w:type="spellEnd"/>
      <w:r w:rsidRPr="003A7ACD">
        <w:rPr>
          <w:b/>
          <w:bCs/>
          <w:color w:val="00B050"/>
          <w:u w:val="single"/>
          <w:lang w:val="en-US"/>
        </w:rPr>
        <w:t>-</w:t>
      </w:r>
      <w:proofErr w:type="spellStart"/>
      <w:r w:rsidRPr="003A7ACD">
        <w:rPr>
          <w:b/>
          <w:bCs/>
          <w:color w:val="00B050"/>
          <w:u w:val="single"/>
          <w:lang w:val="en-US"/>
        </w:rPr>
        <w:t>oop</w:t>
      </w:r>
      <w:proofErr w:type="spellEnd"/>
      <w:r w:rsidRPr="003A7ACD">
        <w:rPr>
          <w:b/>
          <w:bCs/>
          <w:color w:val="00B050"/>
          <w:u w:val="single"/>
          <w:lang w:val="en-US"/>
        </w:rPr>
        <w:t>-java-</w:t>
      </w:r>
      <w:proofErr w:type="spellStart"/>
      <w:r w:rsidRPr="003A7ACD">
        <w:rPr>
          <w:b/>
          <w:bCs/>
          <w:color w:val="00B050"/>
          <w:u w:val="single"/>
          <w:lang w:val="en-US"/>
        </w:rPr>
        <w:t>hw</w:t>
      </w:r>
      <w:proofErr w:type="spellEnd"/>
      <w:r w:rsidRPr="003A7ACD">
        <w:rPr>
          <w:b/>
          <w:bCs/>
          <w:color w:val="00B050"/>
          <w:u w:val="single"/>
          <w:lang w:val="en-US"/>
        </w:rPr>
        <w:t>-</w:t>
      </w:r>
      <w:r w:rsidR="002B5ECE">
        <w:rPr>
          <w:b/>
          <w:bCs/>
          <w:color w:val="00B050"/>
          <w:u w:val="single"/>
        </w:rPr>
        <w:t>2</w:t>
      </w:r>
    </w:p>
    <w:p w14:paraId="1E75FA34" w14:textId="77777777" w:rsidR="00796E8B" w:rsidRDefault="00796E8B" w:rsidP="00125A6C">
      <w:pPr>
        <w:pStyle w:val="Heading3"/>
      </w:pPr>
      <w:r w:rsidRPr="00532019">
        <w:t>Сорс код и структурни изисквания</w:t>
      </w:r>
    </w:p>
    <w:p w14:paraId="2F0C64E6" w14:textId="5B133BFF" w:rsidR="00796E8B" w:rsidRPr="00532019" w:rsidRDefault="00796E8B" w:rsidP="00796E8B">
      <w:pPr>
        <w:jc w:val="both"/>
      </w:pPr>
      <w:r w:rsidRPr="00532019">
        <w:t xml:space="preserve">Огромното ни желание е да се стараете, да пишете достатъчно добре организиран и структуриран код. </w:t>
      </w:r>
    </w:p>
    <w:p w14:paraId="09879463" w14:textId="25EF7450" w:rsidR="00796E8B" w:rsidRPr="00532019" w:rsidRDefault="00796E8B" w:rsidP="00796E8B">
      <w:pPr>
        <w:jc w:val="both"/>
      </w:pPr>
      <w:r w:rsidRPr="00532019">
        <w:t xml:space="preserve">Максималното количество линии код, които можете да дефинирате </w:t>
      </w:r>
      <w:r w:rsidRPr="00532019">
        <w:rPr>
          <w:b/>
          <w:bCs/>
          <w:color w:val="00B050"/>
        </w:rPr>
        <w:t xml:space="preserve">в рамките на един метод е </w:t>
      </w:r>
      <w:r w:rsidR="002B5ECE">
        <w:rPr>
          <w:b/>
          <w:bCs/>
          <w:color w:val="00B050"/>
        </w:rPr>
        <w:t>30</w:t>
      </w:r>
      <w:r w:rsidRPr="00532019">
        <w:t>, като от това число ще се игнорират празните редове.</w:t>
      </w:r>
    </w:p>
    <w:p w14:paraId="1A3951B4" w14:textId="0BF180E7" w:rsidR="00796E8B" w:rsidRPr="00796E8B" w:rsidRDefault="00796E8B" w:rsidP="00757F23">
      <w:pPr>
        <w:jc w:val="both"/>
      </w:pPr>
      <w:r w:rsidRPr="00532019">
        <w:t xml:space="preserve">Задължително е използването на </w:t>
      </w:r>
      <w:r w:rsidRPr="007F1488">
        <w:rPr>
          <w:b/>
          <w:bCs/>
          <w:lang w:val="en-US"/>
        </w:rPr>
        <w:t>doc comment</w:t>
      </w:r>
      <w:r w:rsidRPr="00532019">
        <w:rPr>
          <w:lang w:val="en-US"/>
        </w:rPr>
        <w:t xml:space="preserve"> </w:t>
      </w:r>
      <w:r w:rsidRPr="00532019">
        <w:t xml:space="preserve">за всеки един от методите различни от </w:t>
      </w:r>
      <w:r w:rsidRPr="000C0007">
        <w:rPr>
          <w:b/>
          <w:lang w:val="en-US"/>
        </w:rPr>
        <w:t>main</w:t>
      </w:r>
      <w:r w:rsidRPr="00532019">
        <w:rPr>
          <w:lang w:val="en-US"/>
        </w:rPr>
        <w:t xml:space="preserve"> </w:t>
      </w:r>
      <w:r w:rsidRPr="00532019">
        <w:t>метода.</w:t>
      </w:r>
    </w:p>
    <w:sectPr w:rsidR="00796E8B" w:rsidRPr="00796E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E0919"/>
    <w:multiLevelType w:val="multilevel"/>
    <w:tmpl w:val="6E648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3904DD"/>
    <w:multiLevelType w:val="multilevel"/>
    <w:tmpl w:val="A10CD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C43ECB"/>
    <w:multiLevelType w:val="hybridMultilevel"/>
    <w:tmpl w:val="EB8CFCA6"/>
    <w:lvl w:ilvl="0" w:tplc="51D4C97A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13F"/>
    <w:multiLevelType w:val="hybridMultilevel"/>
    <w:tmpl w:val="71B47CAC"/>
    <w:lvl w:ilvl="0" w:tplc="BE9E2464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E780A"/>
    <w:multiLevelType w:val="multilevel"/>
    <w:tmpl w:val="C58C2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F05442"/>
    <w:multiLevelType w:val="multilevel"/>
    <w:tmpl w:val="3FD89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0D274D"/>
    <w:multiLevelType w:val="multilevel"/>
    <w:tmpl w:val="E2C2A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B365C0"/>
    <w:multiLevelType w:val="multilevel"/>
    <w:tmpl w:val="8ED8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9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FFD"/>
    <w:rsid w:val="00000C60"/>
    <w:rsid w:val="00003167"/>
    <w:rsid w:val="00056DCC"/>
    <w:rsid w:val="00125A6C"/>
    <w:rsid w:val="001F7FFD"/>
    <w:rsid w:val="0025334B"/>
    <w:rsid w:val="002B5ECE"/>
    <w:rsid w:val="002E2159"/>
    <w:rsid w:val="00383D46"/>
    <w:rsid w:val="003A7ACD"/>
    <w:rsid w:val="00401952"/>
    <w:rsid w:val="00431930"/>
    <w:rsid w:val="00435ADB"/>
    <w:rsid w:val="004B1687"/>
    <w:rsid w:val="00525D8C"/>
    <w:rsid w:val="005C62F9"/>
    <w:rsid w:val="00602AC9"/>
    <w:rsid w:val="00662974"/>
    <w:rsid w:val="006841E3"/>
    <w:rsid w:val="00701E7F"/>
    <w:rsid w:val="00706506"/>
    <w:rsid w:val="00757F23"/>
    <w:rsid w:val="0077320B"/>
    <w:rsid w:val="007819AA"/>
    <w:rsid w:val="00796E8B"/>
    <w:rsid w:val="007A06C5"/>
    <w:rsid w:val="007A76C2"/>
    <w:rsid w:val="007B4BB2"/>
    <w:rsid w:val="00840B40"/>
    <w:rsid w:val="00917DB6"/>
    <w:rsid w:val="00921EE0"/>
    <w:rsid w:val="009524AA"/>
    <w:rsid w:val="009C67F8"/>
    <w:rsid w:val="009E12F6"/>
    <w:rsid w:val="00A6329E"/>
    <w:rsid w:val="00A84C31"/>
    <w:rsid w:val="00A93B8D"/>
    <w:rsid w:val="00AF66BD"/>
    <w:rsid w:val="00BD504E"/>
    <w:rsid w:val="00C42A2C"/>
    <w:rsid w:val="00CC7B4C"/>
    <w:rsid w:val="00D16458"/>
    <w:rsid w:val="00E60354"/>
    <w:rsid w:val="00EF40EB"/>
    <w:rsid w:val="00F06E14"/>
    <w:rsid w:val="00F35A7C"/>
    <w:rsid w:val="00F7407C"/>
    <w:rsid w:val="00FA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D5E4"/>
  <w15:docId w15:val="{D30F1EE2-A6D6-4FD0-BF53-812F4F6B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gOCVWO7vQ25nCRjW6Y0kf65u/A==">AMUW2mWlWZU+2e3qiVdqClYIXM1rwz4ja4bzlGE+RxjhlVq5G8RLfyTK6lzklVFGfmvmKjbI9DE4/4Ak2aBd8jTBquWh3n8dAP1xAHRdQyTIstvWAII1lBI=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Mihail Petrov</dc:creator>
  <cp:lastModifiedBy>Mihail Petrov</cp:lastModifiedBy>
  <cp:revision>42</cp:revision>
  <dcterms:created xsi:type="dcterms:W3CDTF">2019-11-27T14:40:00Z</dcterms:created>
  <dcterms:modified xsi:type="dcterms:W3CDTF">2021-01-15T10:07:00Z</dcterms:modified>
</cp:coreProperties>
</file>