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3306EF" w14:textId="02FA8958" w:rsidR="00C33F88" w:rsidRPr="00C33F88" w:rsidRDefault="004B1485" w:rsidP="00C33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color w:val="990000"/>
        </w:rPr>
        <w:t>списъчни структури от данни</w:t>
      </w:r>
    </w:p>
    <w:p w14:paraId="142348F6" w14:textId="1CB19F25" w:rsidR="00C33F88" w:rsidRDefault="00C33F88" w:rsidP="00C33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Verdana" w:eastAsia="Verdana" w:hAnsi="Verdana" w:cs="Verdana"/>
          <w:sz w:val="40"/>
          <w:szCs w:val="40"/>
        </w:rPr>
        <w:t>Изгорели пиксели</w:t>
      </w:r>
    </w:p>
    <w:p w14:paraId="12DBC50D" w14:textId="77777777" w:rsidR="00C33F88" w:rsidRDefault="00C33F88"/>
    <w:p w14:paraId="347B66F8" w14:textId="0580FBC8" w:rsidR="00D45C2F" w:rsidRDefault="00D45C2F">
      <w:r>
        <w:t xml:space="preserve">В крайните квартали на Обединеното кралство, е позиционирана заложната къща на Доктор Ох Боли. Изтъкнат лекар в миналото, той отдавна е захвърлил честния занаят и изкарва прехраната си със съмнителни сделки. Злите езици, говорят че напастта от слонска чума, е пламнала след буйна и безпаметна пиянска вечер, за която добрия доктор не желае да даде повече </w:t>
      </w:r>
      <w:r w:rsidR="004876CA">
        <w:t>подробности</w:t>
      </w:r>
      <w:r>
        <w:t>.</w:t>
      </w:r>
    </w:p>
    <w:p w14:paraId="38E5E13E" w14:textId="4C1D8128" w:rsidR="00D45C2F" w:rsidRDefault="00D45C2F">
      <w:r>
        <w:t xml:space="preserve">Последното му начинание е свързано с внос и износ на стоки от кралството на дебелите котки. Известни с ниската си покупателна </w:t>
      </w:r>
      <w:r w:rsidR="004876CA">
        <w:t>способност</w:t>
      </w:r>
      <w:r>
        <w:t xml:space="preserve"> и огромния си ентусиазъм, тези същества на мрака изработвали най-</w:t>
      </w:r>
      <w:r w:rsidR="004876CA">
        <w:t>фините</w:t>
      </w:r>
      <w:r>
        <w:t xml:space="preserve"> цифрови апарати за комуникация със съвременния свят. Анализаторите, говорят активно за настъпването на нова тенденция в дигиталните разплащания която ще промени света, от вътре. Но както с всичко на този свят, нищо не е ясно до този момент, освен че имаме склад пълен с телефони, които не работят, защото </w:t>
      </w:r>
      <w:r w:rsidR="004876CA">
        <w:t>дисплей ти</w:t>
      </w:r>
      <w:r>
        <w:t xml:space="preserve"> им са се </w:t>
      </w:r>
      <w:proofErr w:type="spellStart"/>
      <w:r>
        <w:t>бъгнали</w:t>
      </w:r>
      <w:proofErr w:type="spellEnd"/>
      <w:r>
        <w:t xml:space="preserve">. </w:t>
      </w:r>
    </w:p>
    <w:p w14:paraId="00000006" w14:textId="14B82384" w:rsidR="005B73BB" w:rsidRPr="00A060DF" w:rsidRDefault="00D45C2F">
      <w:r>
        <w:t>В общи линии, когато пуснеш телефона</w:t>
      </w:r>
      <w:r w:rsidR="004876CA">
        <w:t xml:space="preserve"> </w:t>
      </w:r>
      <w:r w:rsidR="004876CA">
        <w:rPr>
          <w:lang w:val="en-US"/>
        </w:rPr>
        <w:t>(</w:t>
      </w:r>
      <w:r w:rsidR="004876CA" w:rsidRPr="004876CA">
        <w:rPr>
          <w:b/>
          <w:bCs/>
          <w:i/>
          <w:iCs/>
        </w:rPr>
        <w:t>който представлява квадратна решетка 64</w:t>
      </w:r>
      <w:r w:rsidR="004876CA" w:rsidRPr="004876CA">
        <w:rPr>
          <w:b/>
          <w:bCs/>
          <w:i/>
          <w:iCs/>
          <w:lang w:val="en-US"/>
        </w:rPr>
        <w:t xml:space="preserve"> x 64</w:t>
      </w:r>
      <w:r w:rsidR="004876CA">
        <w:rPr>
          <w:lang w:val="en-US"/>
        </w:rPr>
        <w:t>)</w:t>
      </w:r>
      <w:r>
        <w:t xml:space="preserve"> на дисплея му </w:t>
      </w:r>
      <w:r w:rsidR="00C33F88">
        <w:t xml:space="preserve">на случаен принцип </w:t>
      </w:r>
      <w:r>
        <w:t>се появяват изгорели пиксели</w:t>
      </w:r>
      <w:r w:rsidR="00C33F88">
        <w:t xml:space="preserve">. Пикселите представляват </w:t>
      </w:r>
      <w:r w:rsidR="00C33F88" w:rsidRPr="00A060DF">
        <w:rPr>
          <w:b/>
          <w:bCs/>
        </w:rPr>
        <w:t>квадратчета, които могат да съдържат различен цвят</w:t>
      </w:r>
      <w:r w:rsidR="00C33F88">
        <w:t>. Различаваме следните видове пиксели :</w:t>
      </w:r>
      <w:r w:rsidR="00A060DF">
        <w:rPr>
          <w:lang w:val="en-US"/>
        </w:rPr>
        <w:t xml:space="preserve"> </w:t>
      </w:r>
    </w:p>
    <w:p w14:paraId="00000007" w14:textId="77777777" w:rsidR="005B73BB" w:rsidRDefault="00C33F88">
      <w:pPr>
        <w:numPr>
          <w:ilvl w:val="0"/>
          <w:numId w:val="1"/>
        </w:numPr>
        <w:spacing w:after="0"/>
      </w:pPr>
      <w:r>
        <w:t>червен</w:t>
      </w:r>
    </w:p>
    <w:p w14:paraId="00000008" w14:textId="77777777" w:rsidR="005B73BB" w:rsidRDefault="00C33F88">
      <w:pPr>
        <w:numPr>
          <w:ilvl w:val="0"/>
          <w:numId w:val="1"/>
        </w:numPr>
        <w:spacing w:after="0"/>
      </w:pPr>
      <w:r>
        <w:t>зелен</w:t>
      </w:r>
    </w:p>
    <w:p w14:paraId="00000009" w14:textId="77777777" w:rsidR="005B73BB" w:rsidRDefault="00C33F88">
      <w:pPr>
        <w:numPr>
          <w:ilvl w:val="0"/>
          <w:numId w:val="1"/>
        </w:numPr>
      </w:pPr>
      <w:r>
        <w:t>син</w:t>
      </w:r>
    </w:p>
    <w:p w14:paraId="0000000A" w14:textId="77777777" w:rsidR="005B73BB" w:rsidRDefault="00C33F88">
      <w:r>
        <w:t>тези пиксели могат да бъдат в едно от тези четири състояния</w:t>
      </w:r>
    </w:p>
    <w:p w14:paraId="0000000B" w14:textId="77777777" w:rsidR="005B73BB" w:rsidRDefault="00C33F88">
      <w:pPr>
        <w:numPr>
          <w:ilvl w:val="0"/>
          <w:numId w:val="1"/>
        </w:numPr>
        <w:spacing w:after="0"/>
      </w:pPr>
      <w:r>
        <w:t>изгорял</w:t>
      </w:r>
    </w:p>
    <w:p w14:paraId="0000000C" w14:textId="77777777" w:rsidR="005B73BB" w:rsidRDefault="00C33F88">
      <w:pPr>
        <w:numPr>
          <w:ilvl w:val="0"/>
          <w:numId w:val="1"/>
        </w:numPr>
        <w:spacing w:after="0"/>
      </w:pPr>
      <w:r>
        <w:t>на път да изгори</w:t>
      </w:r>
    </w:p>
    <w:p w14:paraId="0000000E" w14:textId="1882D68C" w:rsidR="005B73BB" w:rsidRDefault="00C33F88" w:rsidP="00A060DF">
      <w:pPr>
        <w:numPr>
          <w:ilvl w:val="0"/>
          <w:numId w:val="1"/>
        </w:numPr>
      </w:pPr>
      <w:r>
        <w:t>здрав</w:t>
      </w:r>
    </w:p>
    <w:p w14:paraId="0000000F" w14:textId="77777777" w:rsidR="005B73BB" w:rsidRDefault="00C33F88">
      <w:r>
        <w:t xml:space="preserve">Особеностите на всеки един от тях, са че не знаем какви са преди да ги натиснем, трябва да ги натиснем три пъти за да проверим какъв е резултата. </w:t>
      </w:r>
    </w:p>
    <w:p w14:paraId="00000010" w14:textId="77777777" w:rsidR="005B73BB" w:rsidRDefault="00C33F88">
      <w:pPr>
        <w:numPr>
          <w:ilvl w:val="0"/>
          <w:numId w:val="2"/>
        </w:numPr>
        <w:spacing w:after="0"/>
      </w:pPr>
      <w:r>
        <w:t xml:space="preserve">При натискане върху </w:t>
      </w:r>
      <w:r>
        <w:rPr>
          <w:b/>
        </w:rPr>
        <w:t>здрав пиксел</w:t>
      </w:r>
      <w:r>
        <w:t xml:space="preserve">, той </w:t>
      </w:r>
      <w:r>
        <w:rPr>
          <w:b/>
        </w:rPr>
        <w:t>не променя цвета си</w:t>
      </w:r>
    </w:p>
    <w:p w14:paraId="00000011" w14:textId="7AFBF29C" w:rsidR="005B73BB" w:rsidRDefault="00C33F88">
      <w:pPr>
        <w:numPr>
          <w:ilvl w:val="0"/>
          <w:numId w:val="2"/>
        </w:numPr>
        <w:spacing w:after="0"/>
      </w:pPr>
      <w:r>
        <w:t xml:space="preserve">При </w:t>
      </w:r>
      <w:r w:rsidR="00A060DF">
        <w:t>натискане</w:t>
      </w:r>
      <w:r>
        <w:t xml:space="preserve"> върху </w:t>
      </w:r>
      <w:r>
        <w:rPr>
          <w:b/>
        </w:rPr>
        <w:t>изгорял пиксел</w:t>
      </w:r>
      <w:r>
        <w:t xml:space="preserve"> той </w:t>
      </w:r>
      <w:r>
        <w:rPr>
          <w:b/>
        </w:rPr>
        <w:t>променя цвета си в черно</w:t>
      </w:r>
    </w:p>
    <w:p w14:paraId="00000013" w14:textId="0F5A2EF1" w:rsidR="005B73BB" w:rsidRPr="00D45C2F" w:rsidRDefault="00C33F88" w:rsidP="00A060DF">
      <w:pPr>
        <w:numPr>
          <w:ilvl w:val="0"/>
          <w:numId w:val="2"/>
        </w:numPr>
      </w:pPr>
      <w:r>
        <w:t xml:space="preserve">При </w:t>
      </w:r>
      <w:r w:rsidR="00A060DF">
        <w:t>натисване</w:t>
      </w:r>
      <w:r>
        <w:t xml:space="preserve"> върху </w:t>
      </w:r>
      <w:r>
        <w:rPr>
          <w:b/>
        </w:rPr>
        <w:t>на път да изгори</w:t>
      </w:r>
      <w:r>
        <w:t xml:space="preserve">, той </w:t>
      </w:r>
      <w:r>
        <w:rPr>
          <w:b/>
        </w:rPr>
        <w:t>променя цвета си в черно на третото натискане</w:t>
      </w:r>
    </w:p>
    <w:p w14:paraId="103214A4" w14:textId="0E824F2C" w:rsidR="00D45C2F" w:rsidRPr="00D45C2F" w:rsidRDefault="00D45C2F" w:rsidP="00D45C2F">
      <w:pPr>
        <w:rPr>
          <w:bCs/>
        </w:rPr>
      </w:pPr>
      <w:r w:rsidRPr="00D45C2F">
        <w:rPr>
          <w:bCs/>
        </w:rPr>
        <w:t xml:space="preserve">Всеки един телефон си има сериен номер, който се визуализира над неговия дисплей. </w:t>
      </w:r>
      <w:proofErr w:type="spellStart"/>
      <w:r w:rsidRPr="00D45C2F">
        <w:rPr>
          <w:bCs/>
        </w:rPr>
        <w:t>Серииния</w:t>
      </w:r>
      <w:proofErr w:type="spellEnd"/>
      <w:r w:rsidRPr="00D45C2F">
        <w:rPr>
          <w:bCs/>
        </w:rPr>
        <w:t xml:space="preserve"> номер, е последователност от букви и цифри, общо 10 на брой. </w:t>
      </w:r>
    </w:p>
    <w:p w14:paraId="11C7915F" w14:textId="6523D4DF" w:rsidR="00D45C2F" w:rsidRPr="00D45C2F" w:rsidRDefault="00D45C2F" w:rsidP="00D45C2F">
      <w:pPr>
        <w:rPr>
          <w:bCs/>
        </w:rPr>
      </w:pPr>
      <w:r w:rsidRPr="00D45C2F">
        <w:rPr>
          <w:bCs/>
        </w:rPr>
        <w:t xml:space="preserve">Задачата ни е да преброим изгорелите пиксели на общо 5 телефона и да дадем обективна оценка, за артикула. </w:t>
      </w:r>
    </w:p>
    <w:p w14:paraId="202F3040" w14:textId="2AAA61BB" w:rsidR="00D45C2F" w:rsidRPr="00D45C2F" w:rsidRDefault="00D45C2F" w:rsidP="00D45C2F">
      <w:pPr>
        <w:rPr>
          <w:bCs/>
        </w:rPr>
      </w:pPr>
      <w:r w:rsidRPr="00D45C2F">
        <w:rPr>
          <w:bCs/>
        </w:rPr>
        <w:t xml:space="preserve">След като приключи броенето, на пиксели, системата трябва да извежда в модален диалог, състоянието на продукта. </w:t>
      </w:r>
    </w:p>
    <w:p w14:paraId="2D4805BD" w14:textId="67CB9866" w:rsidR="00D45C2F" w:rsidRPr="00D45C2F" w:rsidRDefault="00D45C2F" w:rsidP="00D45C2F">
      <w:pPr>
        <w:pStyle w:val="ListParagraph"/>
        <w:numPr>
          <w:ilvl w:val="0"/>
          <w:numId w:val="6"/>
        </w:numPr>
        <w:rPr>
          <w:bCs/>
        </w:rPr>
      </w:pPr>
      <w:r w:rsidRPr="00D45C2F">
        <w:rPr>
          <w:bCs/>
        </w:rPr>
        <w:t>Всеки артикул над 50</w:t>
      </w:r>
      <w:r w:rsidRPr="00D45C2F">
        <w:rPr>
          <w:bCs/>
          <w:lang w:val="en-US"/>
        </w:rPr>
        <w:t xml:space="preserve">% </w:t>
      </w:r>
      <w:r w:rsidRPr="00D45C2F">
        <w:rPr>
          <w:bCs/>
        </w:rPr>
        <w:t xml:space="preserve">изгорели пиксели, може да се брои за дефектен. </w:t>
      </w:r>
    </w:p>
    <w:p w14:paraId="08A27E7D" w14:textId="77244D4F" w:rsidR="00D45C2F" w:rsidRPr="00D45C2F" w:rsidRDefault="00D45C2F" w:rsidP="00D45C2F">
      <w:pPr>
        <w:pStyle w:val="ListParagraph"/>
        <w:numPr>
          <w:ilvl w:val="0"/>
          <w:numId w:val="6"/>
        </w:numPr>
        <w:rPr>
          <w:bCs/>
        </w:rPr>
      </w:pPr>
      <w:r w:rsidRPr="00D45C2F">
        <w:rPr>
          <w:bCs/>
        </w:rPr>
        <w:t>Всички оставали са наред.</w:t>
      </w:r>
    </w:p>
    <w:p w14:paraId="46B6D718" w14:textId="3F989447" w:rsidR="00D45C2F" w:rsidRDefault="00D45C2F" w:rsidP="00D45C2F">
      <w:pPr>
        <w:rPr>
          <w:bCs/>
        </w:rPr>
      </w:pPr>
      <w:r w:rsidRPr="00D45C2F">
        <w:rPr>
          <w:bCs/>
        </w:rPr>
        <w:lastRenderedPageBreak/>
        <w:t xml:space="preserve">Съхранете дефектните телефони в специална колекция, </w:t>
      </w:r>
      <w:r w:rsidRPr="00D45C2F">
        <w:rPr>
          <w:b/>
        </w:rPr>
        <w:t>която сами сте си имплементирали</w:t>
      </w:r>
      <w:r w:rsidRPr="00D45C2F">
        <w:rPr>
          <w:bCs/>
        </w:rPr>
        <w:t xml:space="preserve">, а всички здрави в друга такава. </w:t>
      </w:r>
    </w:p>
    <w:p w14:paraId="5B7D5137" w14:textId="37B7C600" w:rsidR="004876CA" w:rsidRPr="00D45C2F" w:rsidRDefault="004876CA" w:rsidP="00D45C2F">
      <w:pPr>
        <w:rPr>
          <w:bCs/>
        </w:rPr>
      </w:pPr>
      <w:r>
        <w:rPr>
          <w:bCs/>
        </w:rPr>
        <w:t xml:space="preserve">След приключване на броенето на всеки един от моделите, трябва да се зареди, нова визуализация на дисплея на телефона. </w:t>
      </w:r>
    </w:p>
    <w:p w14:paraId="7E0FA985" w14:textId="510B751C" w:rsidR="00D45C2F" w:rsidRPr="00D45C2F" w:rsidRDefault="00D45C2F" w:rsidP="00D45C2F">
      <w:pPr>
        <w:rPr>
          <w:bCs/>
        </w:rPr>
      </w:pPr>
      <w:r w:rsidRPr="00D45C2F">
        <w:rPr>
          <w:bCs/>
        </w:rPr>
        <w:t>След приключване на броенето</w:t>
      </w:r>
      <w:r w:rsidR="004876CA">
        <w:rPr>
          <w:bCs/>
        </w:rPr>
        <w:t xml:space="preserve"> на </w:t>
      </w:r>
      <w:r w:rsidR="004876CA" w:rsidRPr="004876CA">
        <w:rPr>
          <w:b/>
        </w:rPr>
        <w:t>всички пет модела</w:t>
      </w:r>
      <w:r w:rsidRPr="00D45C2F">
        <w:rPr>
          <w:bCs/>
        </w:rPr>
        <w:t xml:space="preserve"> изведете на конзолата всички модели от двете колекции. </w:t>
      </w:r>
    </w:p>
    <w:p w14:paraId="4DE74E77" w14:textId="205D9F62" w:rsidR="00DE2920" w:rsidRDefault="00DE2920" w:rsidP="00DE2920">
      <w:pPr>
        <w:pStyle w:val="Heading2"/>
      </w:pPr>
      <w:r>
        <w:t>Задачи за имплементация</w:t>
      </w:r>
    </w:p>
    <w:p w14:paraId="3DBA0D76" w14:textId="6F8FA977" w:rsidR="00DE2920" w:rsidRPr="00900085" w:rsidRDefault="00DE2920" w:rsidP="00DE2920">
      <w:pPr>
        <w:rPr>
          <w:lang w:val="en-US"/>
        </w:rPr>
      </w:pPr>
      <w:r>
        <w:t xml:space="preserve">Следвайте инструкциите и създайте необходимите класове за репрезентиране полето. Необходимо е да създадете логиката за </w:t>
      </w:r>
      <w:r w:rsidR="000532B0">
        <w:t>избор на пикселите</w:t>
      </w:r>
      <w:r>
        <w:t xml:space="preserve">, с помощта на </w:t>
      </w:r>
      <w:r w:rsidRPr="002B5ECE">
        <w:rPr>
          <w:b/>
          <w:bCs/>
        </w:rPr>
        <w:t>мишката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65"/>
        <w:gridCol w:w="1395"/>
      </w:tblGrid>
      <w:tr w:rsidR="00DE2920" w14:paraId="55FE7BA9" w14:textId="77777777" w:rsidTr="00F41C45">
        <w:tc>
          <w:tcPr>
            <w:tcW w:w="796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346BA" w14:textId="77777777" w:rsidR="00DE2920" w:rsidRDefault="00DE2920" w:rsidP="00F41C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Логическа имплементация</w:t>
            </w:r>
          </w:p>
        </w:tc>
        <w:tc>
          <w:tcPr>
            <w:tcW w:w="139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D25C4" w14:textId="77777777" w:rsidR="00DE2920" w:rsidRDefault="00DE2920" w:rsidP="00F41C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Точки</w:t>
            </w:r>
          </w:p>
        </w:tc>
      </w:tr>
      <w:tr w:rsidR="00DE2920" w14:paraId="2A8A384E" w14:textId="77777777" w:rsidTr="00F41C45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AE9B9" w14:textId="4CE0B077" w:rsidR="00DE2920" w:rsidRDefault="00D45C2F" w:rsidP="00D45C2F">
            <w:pPr>
              <w:numPr>
                <w:ilvl w:val="0"/>
                <w:numId w:val="5"/>
              </w:numPr>
              <w:spacing w:after="0"/>
            </w:pPr>
            <w:r>
              <w:t>Визуализирайте квадратна решетка съдържаща, 64 x 64 броя еднакви квадратни пиксела с различни цветове (червено / целено / синьо), като пикселите трябва да са позиционирани на случаен принцип върху решетката, без потребителя да знае какво е състоянието на всеки един от тях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52430" w14:textId="77777777" w:rsidR="00DE2920" w:rsidRPr="002B5ECE" w:rsidRDefault="00DE2920" w:rsidP="00F41C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25</w:t>
            </w:r>
          </w:p>
        </w:tc>
      </w:tr>
      <w:tr w:rsidR="00DE2920" w14:paraId="7C64F3B5" w14:textId="77777777" w:rsidTr="00F41C45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ECD46" w14:textId="41B9A35D" w:rsidR="00DE2920" w:rsidRDefault="00D45C2F" w:rsidP="00DE2920">
            <w:pPr>
              <w:widowControl w:val="0"/>
              <w:numPr>
                <w:ilvl w:val="0"/>
                <w:numId w:val="4"/>
              </w:numPr>
              <w:spacing w:after="0" w:line="240" w:lineRule="auto"/>
            </w:pPr>
            <w:r>
              <w:t>Направете подходящи класове за моделиране на пикселите.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5AE1A" w14:textId="2BF8D18B" w:rsidR="00DE2920" w:rsidRPr="001A57EA" w:rsidRDefault="001A57EA" w:rsidP="00F41C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lang w:val="en-US"/>
              </w:rPr>
            </w:pPr>
            <w:r>
              <w:t>15</w:t>
            </w:r>
          </w:p>
        </w:tc>
      </w:tr>
      <w:tr w:rsidR="00DE2920" w14:paraId="75B259A3" w14:textId="77777777" w:rsidTr="00F41C45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665E8" w14:textId="03675A35" w:rsidR="00DE2920" w:rsidRDefault="00D45C2F" w:rsidP="00DE2920">
            <w:pPr>
              <w:widowControl w:val="0"/>
              <w:numPr>
                <w:ilvl w:val="0"/>
                <w:numId w:val="4"/>
              </w:numPr>
              <w:spacing w:after="0" w:line="240" w:lineRule="auto"/>
            </w:pPr>
            <w:r>
              <w:t>Имплементирайте логика за натискане върху пикселите и визуализация на цветови резултат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0588F" w14:textId="07F2A228" w:rsidR="00DE2920" w:rsidRDefault="001A57EA" w:rsidP="00F41C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15</w:t>
            </w:r>
          </w:p>
        </w:tc>
      </w:tr>
      <w:tr w:rsidR="00DE2920" w14:paraId="61D7405E" w14:textId="77777777" w:rsidTr="00F41C45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5AD70" w14:textId="4181CE4A" w:rsidR="00DE2920" w:rsidRDefault="00D45C2F" w:rsidP="00DE2920">
            <w:pPr>
              <w:widowControl w:val="0"/>
              <w:numPr>
                <w:ilvl w:val="0"/>
                <w:numId w:val="4"/>
              </w:numPr>
              <w:spacing w:after="0" w:line="240" w:lineRule="auto"/>
            </w:pPr>
            <w:r>
              <w:t>Създайте ваша имплементация на структура, от данни в която да се съхраняват, моделите които да са дефектни</w:t>
            </w:r>
            <w:r w:rsidR="001A57EA">
              <w:rPr>
                <w:lang w:val="en-US"/>
              </w:rPr>
              <w:t xml:space="preserve">, </w:t>
            </w:r>
            <w:r w:rsidR="001A57EA">
              <w:t>както и тези,</w:t>
            </w:r>
            <w:r w:rsidR="004876CA">
              <w:t xml:space="preserve"> които са наред</w:t>
            </w:r>
            <w:r w:rsidR="001A57EA">
              <w:t>.</w:t>
            </w:r>
            <w:r w:rsidR="001A57EA">
              <w:br/>
            </w:r>
            <w:r w:rsidR="001A57EA" w:rsidRPr="001A57EA">
              <w:rPr>
                <w:i/>
                <w:iCs/>
              </w:rPr>
              <w:t>Използвайте информацията от последното упражнение като отправна точка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B78D3" w14:textId="7CA30E75" w:rsidR="00DE2920" w:rsidRDefault="001A57EA" w:rsidP="00F41C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15</w:t>
            </w:r>
          </w:p>
        </w:tc>
      </w:tr>
      <w:tr w:rsidR="00DE2920" w14:paraId="5C260369" w14:textId="77777777" w:rsidTr="00F41C45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D50F5" w14:textId="0521989A" w:rsidR="00DE2920" w:rsidRDefault="001A57EA" w:rsidP="00DE2920">
            <w:pPr>
              <w:widowControl w:val="0"/>
              <w:numPr>
                <w:ilvl w:val="0"/>
                <w:numId w:val="4"/>
              </w:numPr>
              <w:spacing w:after="0" w:line="240" w:lineRule="auto"/>
            </w:pPr>
            <w:r>
              <w:t>Направете логика за визуализация на модален диалог след приключване на броенето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795AD" w14:textId="71697F24" w:rsidR="00DE2920" w:rsidRDefault="001A57EA" w:rsidP="00F41C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15</w:t>
            </w:r>
          </w:p>
        </w:tc>
      </w:tr>
      <w:tr w:rsidR="00DE2920" w14:paraId="288E96F4" w14:textId="77777777" w:rsidTr="00F41C45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DACD6" w14:textId="7CABFE02" w:rsidR="00DE2920" w:rsidRDefault="001A57EA" w:rsidP="00DE2920">
            <w:pPr>
              <w:widowControl w:val="0"/>
              <w:numPr>
                <w:ilvl w:val="0"/>
                <w:numId w:val="4"/>
              </w:numPr>
              <w:spacing w:after="0" w:line="240" w:lineRule="auto"/>
            </w:pPr>
            <w:r>
              <w:t>Изведете данните за дефектните и работещите телефони след приключване на броенето на 5 тия модел телефон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C517A" w14:textId="12635C0C" w:rsidR="00DE2920" w:rsidRDefault="001A57EA" w:rsidP="00F41C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15</w:t>
            </w:r>
          </w:p>
        </w:tc>
      </w:tr>
    </w:tbl>
    <w:p w14:paraId="4849C1CC" w14:textId="77777777" w:rsidR="00DE2920" w:rsidRDefault="00DE2920" w:rsidP="00DE2920">
      <w:pPr>
        <w:rPr>
          <w:b/>
        </w:rPr>
      </w:pPr>
      <w:r>
        <w:rPr>
          <w:b/>
        </w:rPr>
        <w:br w:type="page"/>
      </w:r>
    </w:p>
    <w:p w14:paraId="509C77B7" w14:textId="77777777" w:rsidR="00DE2920" w:rsidRDefault="00DE2920" w:rsidP="00DE2920">
      <w:pPr>
        <w:pStyle w:val="Heading2"/>
      </w:pPr>
      <w:r>
        <w:lastRenderedPageBreak/>
        <w:t>КРИТЕРИИ</w:t>
      </w:r>
      <w:r>
        <w:rPr>
          <w:rFonts w:ascii="Oswald" w:hAnsi="Oswald"/>
        </w:rPr>
        <w:t xml:space="preserve"> </w:t>
      </w:r>
      <w:r>
        <w:t>ЗА</w:t>
      </w:r>
      <w:r>
        <w:rPr>
          <w:rFonts w:ascii="Oswald" w:hAnsi="Oswald"/>
        </w:rPr>
        <w:t xml:space="preserve"> </w:t>
      </w:r>
      <w:r>
        <w:t>ВАЛИДНА</w:t>
      </w:r>
      <w:r>
        <w:rPr>
          <w:rFonts w:ascii="Oswald" w:hAnsi="Oswald"/>
        </w:rPr>
        <w:t xml:space="preserve"> </w:t>
      </w:r>
      <w:r>
        <w:t>ОЦЕНКА</w:t>
      </w:r>
    </w:p>
    <w:p w14:paraId="1DA981B2" w14:textId="77777777" w:rsidR="00DE2920" w:rsidRDefault="00DE2920" w:rsidP="00DE2920">
      <w:r>
        <w:t>В тази част са описани критериите, които добавят положителен резултат към крайната оценка. За да бъдат приложени е необходимо да не влязло в сила нито едно от правилата описани в предходната част.</w:t>
      </w:r>
    </w:p>
    <w:p w14:paraId="0AE157D1" w14:textId="77777777" w:rsidR="00DE2920" w:rsidRDefault="00DE2920" w:rsidP="00DE2920">
      <w:pPr>
        <w:pStyle w:val="Heading3"/>
      </w:pPr>
      <w:r>
        <w:t>Процентно съотношение на критериите, спрямо дадените точки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65"/>
        <w:gridCol w:w="1395"/>
      </w:tblGrid>
      <w:tr w:rsidR="00DE2920" w14:paraId="2F23157E" w14:textId="77777777" w:rsidTr="00F41C45">
        <w:tc>
          <w:tcPr>
            <w:tcW w:w="796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2B1B7" w14:textId="77777777" w:rsidR="00DE2920" w:rsidRDefault="00DE2920" w:rsidP="00F41C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Графична имплементация</w:t>
            </w:r>
          </w:p>
        </w:tc>
        <w:tc>
          <w:tcPr>
            <w:tcW w:w="139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86337" w14:textId="77777777" w:rsidR="00DE2920" w:rsidRDefault="00DE2920" w:rsidP="00F41C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проценти</w:t>
            </w:r>
          </w:p>
        </w:tc>
      </w:tr>
      <w:tr w:rsidR="00DE2920" w14:paraId="187F7442" w14:textId="77777777" w:rsidTr="00F41C45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C4B74" w14:textId="77777777" w:rsidR="00DE2920" w:rsidRDefault="00DE2920" w:rsidP="00DE2920">
            <w:pPr>
              <w:widowControl w:val="0"/>
              <w:numPr>
                <w:ilvl w:val="0"/>
                <w:numId w:val="5"/>
              </w:numPr>
              <w:spacing w:after="0" w:line="240" w:lineRule="auto"/>
            </w:pPr>
            <w:r>
              <w:t>Форматиране на кода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78253" w14:textId="77777777" w:rsidR="00DE2920" w:rsidRPr="00A6329E" w:rsidRDefault="00DE2920" w:rsidP="00F41C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10%</w:t>
            </w:r>
          </w:p>
        </w:tc>
      </w:tr>
      <w:tr w:rsidR="00DE2920" w14:paraId="6D89750D" w14:textId="77777777" w:rsidTr="00F41C45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BD41A" w14:textId="77777777" w:rsidR="00DE2920" w:rsidRDefault="00DE2920" w:rsidP="00DE2920">
            <w:pPr>
              <w:widowControl w:val="0"/>
              <w:numPr>
                <w:ilvl w:val="0"/>
                <w:numId w:val="4"/>
              </w:numPr>
              <w:spacing w:after="0" w:line="240" w:lineRule="auto"/>
            </w:pPr>
            <w:r>
              <w:t>Структура на кода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4D844" w14:textId="77777777" w:rsidR="00DE2920" w:rsidRPr="00A6329E" w:rsidRDefault="00DE2920" w:rsidP="00F41C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20%</w:t>
            </w:r>
          </w:p>
        </w:tc>
      </w:tr>
      <w:tr w:rsidR="00DE2920" w14:paraId="32C7BB8F" w14:textId="77777777" w:rsidTr="00F41C45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C7772" w14:textId="77777777" w:rsidR="00DE2920" w:rsidRDefault="00DE2920" w:rsidP="00DE2920">
            <w:pPr>
              <w:widowControl w:val="0"/>
              <w:numPr>
                <w:ilvl w:val="0"/>
                <w:numId w:val="4"/>
              </w:numPr>
              <w:spacing w:after="0" w:line="240" w:lineRule="auto"/>
            </w:pPr>
            <w:r>
              <w:t>Именуване на променливи и методи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F36D7" w14:textId="77777777" w:rsidR="00DE2920" w:rsidRPr="00A6329E" w:rsidRDefault="00DE2920" w:rsidP="00F41C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20%</w:t>
            </w:r>
          </w:p>
        </w:tc>
      </w:tr>
      <w:tr w:rsidR="00DE2920" w14:paraId="0DC01E8A" w14:textId="77777777" w:rsidTr="00F41C45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334B1" w14:textId="77777777" w:rsidR="00DE2920" w:rsidRDefault="00DE2920" w:rsidP="00DE2920">
            <w:pPr>
              <w:widowControl w:val="0"/>
              <w:numPr>
                <w:ilvl w:val="0"/>
                <w:numId w:val="4"/>
              </w:numPr>
              <w:spacing w:after="0" w:line="240" w:lineRule="auto"/>
            </w:pPr>
            <w:r>
              <w:t>Коректност на имплементираната функционалност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938AC" w14:textId="77777777" w:rsidR="00DE2920" w:rsidRPr="00757F23" w:rsidRDefault="00DE2920" w:rsidP="00F41C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lang w:val="en-US"/>
              </w:rPr>
            </w:pPr>
            <w:r>
              <w:t>50</w:t>
            </w:r>
            <w:r>
              <w:rPr>
                <w:lang w:val="en-US"/>
              </w:rPr>
              <w:t>%</w:t>
            </w:r>
          </w:p>
        </w:tc>
      </w:tr>
    </w:tbl>
    <w:p w14:paraId="1E6057DF" w14:textId="77777777" w:rsidR="00DE2920" w:rsidRDefault="00DE2920" w:rsidP="00DE2920"/>
    <w:p w14:paraId="7117C147" w14:textId="77777777" w:rsidR="00DE2920" w:rsidRDefault="00DE2920" w:rsidP="00DE2920">
      <w:pPr>
        <w:pStyle w:val="Heading3"/>
      </w:pPr>
      <w:r>
        <w:t>ФОРМАТИРАНЕ</w:t>
      </w:r>
      <w:r>
        <w:rPr>
          <w:rFonts w:ascii="Oswald" w:hAnsi="Oswald"/>
        </w:rPr>
        <w:t xml:space="preserve"> </w:t>
      </w:r>
      <w:r>
        <w:t>НА</w:t>
      </w:r>
      <w:r>
        <w:rPr>
          <w:rFonts w:ascii="Oswald" w:hAnsi="Oswald"/>
        </w:rPr>
        <w:t xml:space="preserve"> </w:t>
      </w:r>
      <w:r>
        <w:t>КОДА</w:t>
      </w:r>
    </w:p>
    <w:p w14:paraId="375EB4A2" w14:textId="77777777" w:rsidR="00DE2920" w:rsidRPr="00757F23" w:rsidRDefault="00DE2920" w:rsidP="00DE2920">
      <w:pPr>
        <w:rPr>
          <w:lang w:val="en-US"/>
        </w:rPr>
      </w:pPr>
      <w:r>
        <w:t xml:space="preserve">Когато псувате вашите колеги, за неформатираната гнус, която са ви дали за да правите ревюта, ще се сещате за нас </w:t>
      </w:r>
      <w:r w:rsidRPr="00757F2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lang w:val="en-US"/>
        </w:rPr>
        <w:t xml:space="preserve"> </w:t>
      </w:r>
      <w:r>
        <w:t>Напомняме, че повечето среди за разработка (IDE) извършват форматирането автоматично. За това лошо форматиран код вече го приемаме по-скоро за неглижиране, отколкото за затруднение.</w:t>
      </w:r>
    </w:p>
    <w:p w14:paraId="47447DCC" w14:textId="77777777" w:rsidR="00DE2920" w:rsidRDefault="00DE2920" w:rsidP="00DE2920">
      <w:pPr>
        <w:pStyle w:val="Heading3"/>
      </w:pPr>
      <w:r>
        <w:t>СТРУКТУРА</w:t>
      </w:r>
      <w:r>
        <w:rPr>
          <w:rFonts w:ascii="Oswald" w:hAnsi="Oswald"/>
        </w:rPr>
        <w:t xml:space="preserve"> </w:t>
      </w:r>
      <w:r>
        <w:t>НА</w:t>
      </w:r>
      <w:r>
        <w:rPr>
          <w:rFonts w:ascii="Oswald" w:hAnsi="Oswald"/>
        </w:rPr>
        <w:t xml:space="preserve"> </w:t>
      </w:r>
      <w:r>
        <w:t>КОДА</w:t>
      </w:r>
    </w:p>
    <w:p w14:paraId="299AD7DF" w14:textId="77777777" w:rsidR="00DE2920" w:rsidRDefault="00DE2920" w:rsidP="00DE2920">
      <w:r>
        <w:t>Структурирането на изходния код се извършва чрез правилно разпределение в компонентите, които могат да капсулират функционалност. До момента единствените такива компоненти в Java, които са засегнати на практическите занятия са методите. Затова и изискването, за сега, е функционалността да се разпределя в различни методи, така че всеки метод да съдържа ясна бизнес-логика, която извършва точно определена дейност. Разбира се колегите, които са напред с материала, познават и използват и други компоненти на езика (като класове) могат да не се ограничават само до методите.</w:t>
      </w:r>
    </w:p>
    <w:p w14:paraId="34585AE8" w14:textId="77777777" w:rsidR="00DE2920" w:rsidRDefault="00DE2920" w:rsidP="00DE2920">
      <w:pPr>
        <w:pStyle w:val="Heading3"/>
      </w:pPr>
      <w:r>
        <w:t>ИМЕНУВАНЕ</w:t>
      </w:r>
      <w:r>
        <w:rPr>
          <w:rFonts w:ascii="Oswald" w:hAnsi="Oswald"/>
        </w:rPr>
        <w:t xml:space="preserve"> </w:t>
      </w:r>
      <w:r>
        <w:t>НА</w:t>
      </w:r>
      <w:r>
        <w:rPr>
          <w:rFonts w:ascii="Oswald" w:hAnsi="Oswald"/>
        </w:rPr>
        <w:t xml:space="preserve"> </w:t>
      </w:r>
      <w:r>
        <w:t>ПРОМЕНЛИВИ</w:t>
      </w:r>
      <w:r>
        <w:rPr>
          <w:rFonts w:ascii="Oswald" w:hAnsi="Oswald"/>
        </w:rPr>
        <w:t xml:space="preserve"> </w:t>
      </w:r>
      <w:r>
        <w:t>И</w:t>
      </w:r>
      <w:r>
        <w:rPr>
          <w:rFonts w:ascii="Oswald" w:hAnsi="Oswald"/>
        </w:rPr>
        <w:t xml:space="preserve"> </w:t>
      </w:r>
      <w:r>
        <w:t>МЕТОДИ</w:t>
      </w:r>
    </w:p>
    <w:p w14:paraId="3CA44867" w14:textId="77777777" w:rsidR="00DE2920" w:rsidRDefault="00DE2920" w:rsidP="00DE2920">
      <w:r>
        <w:t>Правилното именуване на методите и променливите са ключови за лесното разбиране на кода, което е свързано с предишните два критерия. </w:t>
      </w:r>
    </w:p>
    <w:p w14:paraId="057A7442" w14:textId="77777777" w:rsidR="00DE2920" w:rsidRDefault="00DE2920" w:rsidP="00DE2920">
      <w:pPr>
        <w:pStyle w:val="Heading3"/>
      </w:pPr>
      <w:r>
        <w:t>КОРЕКТНА</w:t>
      </w:r>
      <w:r>
        <w:rPr>
          <w:rFonts w:ascii="Oswald" w:hAnsi="Oswald"/>
        </w:rPr>
        <w:t xml:space="preserve"> </w:t>
      </w:r>
      <w:r>
        <w:t>ФУНКЦИОНАЛНОСТ</w:t>
      </w:r>
    </w:p>
    <w:p w14:paraId="45CABD7A" w14:textId="77777777" w:rsidR="00DE2920" w:rsidRDefault="00DE2920" w:rsidP="00DE2920">
      <w:r>
        <w:t>Това е критерият с най-голяма тежест, тъй като целта на всяко задание, в крайна сметка, е коректно работещо приложение. Функционалността в текущото задание е разделена в 12 точки - всяка от които се активира с опция от менюто. Затова и всяка правилно реализирана функция прибавя резултат към крайната оценка.</w:t>
      </w:r>
    </w:p>
    <w:p w14:paraId="0DD3BF53" w14:textId="77777777" w:rsidR="00DE2920" w:rsidRDefault="00DE2920" w:rsidP="00DE2920">
      <w:pPr>
        <w:pStyle w:val="Heading2"/>
      </w:pPr>
      <w:r>
        <w:lastRenderedPageBreak/>
        <w:t>Предаване на решенията</w:t>
      </w:r>
    </w:p>
    <w:p w14:paraId="0F5F8A01" w14:textId="77777777" w:rsidR="00DE2920" w:rsidRPr="00123A74" w:rsidRDefault="00DE2920" w:rsidP="00DE2920">
      <w:pPr>
        <w:pStyle w:val="Heading3"/>
      </w:pPr>
      <w:r w:rsidRPr="00123A74">
        <w:t>Креативност и мотивация</w:t>
      </w:r>
    </w:p>
    <w:p w14:paraId="5F3DFA57" w14:textId="77777777" w:rsidR="00DE2920" w:rsidRDefault="00DE2920" w:rsidP="00DE2920">
      <w:pPr>
        <w:jc w:val="both"/>
      </w:pPr>
      <w:r>
        <w:t>Задачата предполага креативност и дава поле за изява на всички студенти, които искат да покажат знания и умения. Затова няма да има санкции за начина, по който сте решили да подходите към интерфейса, визуализацията и механизма на играта.</w:t>
      </w:r>
    </w:p>
    <w:p w14:paraId="67B9BB5D" w14:textId="77777777" w:rsidR="00DE2920" w:rsidRDefault="00DE2920" w:rsidP="00DE2920">
      <w:pPr>
        <w:jc w:val="both"/>
      </w:pPr>
      <w:r>
        <w:t>Спазвайте посочените входни данни, както и коефициентите, които сме дефинирали, в страни от това няма други ограничения за подхода, който ще изберете при организиране на визуалната част от играта.</w:t>
      </w:r>
    </w:p>
    <w:p w14:paraId="5B55BDDE" w14:textId="77777777" w:rsidR="00DE2920" w:rsidRDefault="00DE2920" w:rsidP="00DE2920">
      <w:pPr>
        <w:pStyle w:val="Heading3"/>
      </w:pPr>
      <w:r w:rsidRPr="00123A74">
        <w:t>Технически изисквания</w:t>
      </w:r>
    </w:p>
    <w:p w14:paraId="0361DAC0" w14:textId="77777777" w:rsidR="00DE2920" w:rsidRPr="00123A74" w:rsidRDefault="00DE2920" w:rsidP="00DE2920">
      <w:pPr>
        <w:jc w:val="both"/>
      </w:pPr>
      <w:r w:rsidRPr="00123A74">
        <w:t xml:space="preserve">Можете да </w:t>
      </w:r>
      <w:r>
        <w:t>из</w:t>
      </w:r>
      <w:r w:rsidRPr="00123A74">
        <w:t>ползвате</w:t>
      </w:r>
      <w:r>
        <w:t xml:space="preserve"> </w:t>
      </w:r>
      <w:r w:rsidRPr="00123A74">
        <w:t xml:space="preserve">целия инструментариум, </w:t>
      </w:r>
      <w:r w:rsidRPr="00796E8B">
        <w:rPr>
          <w:b/>
          <w:bCs/>
        </w:rPr>
        <w:t>който сме изучавали в упражненията</w:t>
      </w:r>
      <w:r w:rsidRPr="00123A74">
        <w:t>, без никакви ограничения. Можете да разширите имплементацията с материал</w:t>
      </w:r>
      <w:r>
        <w:t>,</w:t>
      </w:r>
      <w:r w:rsidRPr="00123A74">
        <w:t xml:space="preserve"> който не е включен в заданието, но трябва да сте готови да го защитите при зададени въпроси от страна на лекторите.</w:t>
      </w:r>
    </w:p>
    <w:p w14:paraId="5C1196D8" w14:textId="77777777" w:rsidR="00DE2920" w:rsidRDefault="00DE2920" w:rsidP="00DE2920">
      <w:pPr>
        <w:pStyle w:val="Heading3"/>
      </w:pPr>
      <w:r>
        <w:t>Организационно-оперативни изисквания</w:t>
      </w:r>
    </w:p>
    <w:p w14:paraId="29D4C4EC" w14:textId="77777777" w:rsidR="00DE2920" w:rsidRDefault="00DE2920" w:rsidP="00DE2920">
      <w:pPr>
        <w:jc w:val="both"/>
        <w:rPr>
          <w:b/>
          <w:bCs/>
          <w:lang w:val="en-US"/>
        </w:rPr>
      </w:pPr>
      <w:r>
        <w:t xml:space="preserve">Студентите предават, разработените от тях задания като поставят линк към </w:t>
      </w:r>
      <w:r w:rsidRPr="00757F23">
        <w:rPr>
          <w:b/>
          <w:bCs/>
        </w:rPr>
        <w:t xml:space="preserve">публично </w:t>
      </w:r>
      <w:r w:rsidRPr="00757F23">
        <w:rPr>
          <w:b/>
          <w:bCs/>
          <w:lang w:val="en-US"/>
        </w:rPr>
        <w:t xml:space="preserve">GITHUB </w:t>
      </w:r>
      <w:proofErr w:type="spellStart"/>
      <w:r w:rsidRPr="00757F23">
        <w:rPr>
          <w:b/>
          <w:bCs/>
        </w:rPr>
        <w:t>репозитори</w:t>
      </w:r>
      <w:proofErr w:type="spellEnd"/>
      <w:r w:rsidRPr="00757F23">
        <w:rPr>
          <w:b/>
          <w:bCs/>
        </w:rPr>
        <w:t xml:space="preserve"> в </w:t>
      </w:r>
      <w:r w:rsidRPr="00757F23">
        <w:rPr>
          <w:b/>
          <w:bCs/>
          <w:lang w:val="en-US"/>
        </w:rPr>
        <w:t>Google Classroom</w:t>
      </w:r>
      <w:r>
        <w:rPr>
          <w:b/>
          <w:bCs/>
          <w:lang w:val="en-US"/>
        </w:rPr>
        <w:t xml:space="preserve">. </w:t>
      </w:r>
    </w:p>
    <w:p w14:paraId="62934D27" w14:textId="225AC3FC" w:rsidR="00DE2920" w:rsidRPr="008440EB" w:rsidRDefault="00DE2920" w:rsidP="00DE2920">
      <w:pPr>
        <w:jc w:val="both"/>
        <w:rPr>
          <w:lang w:val="en-US"/>
        </w:rPr>
      </w:pPr>
      <w:r>
        <w:rPr>
          <w:b/>
          <w:bCs/>
        </w:rPr>
        <w:t xml:space="preserve">Названието на </w:t>
      </w:r>
      <w:proofErr w:type="spellStart"/>
      <w:r>
        <w:rPr>
          <w:b/>
          <w:bCs/>
        </w:rPr>
        <w:t>репозиторито</w:t>
      </w:r>
      <w:proofErr w:type="spellEnd"/>
      <w:r>
        <w:rPr>
          <w:b/>
          <w:bCs/>
        </w:rPr>
        <w:t xml:space="preserve"> трябва да бъде задължително </w:t>
      </w:r>
      <w:r w:rsidRPr="003A7ACD">
        <w:rPr>
          <w:b/>
          <w:bCs/>
          <w:color w:val="00B050"/>
          <w:u w:val="single"/>
          <w:lang w:val="en-US"/>
        </w:rPr>
        <w:t>pu-oop-java-hw-</w:t>
      </w:r>
      <w:r w:rsidR="008440EB">
        <w:rPr>
          <w:b/>
          <w:bCs/>
          <w:color w:val="00B050"/>
          <w:u w:val="single"/>
          <w:lang w:val="en-US"/>
        </w:rPr>
        <w:t>5</w:t>
      </w:r>
    </w:p>
    <w:p w14:paraId="4803AC95" w14:textId="77777777" w:rsidR="00DE2920" w:rsidRDefault="00DE2920" w:rsidP="00DE2920">
      <w:pPr>
        <w:pStyle w:val="Heading3"/>
      </w:pPr>
      <w:r w:rsidRPr="00532019">
        <w:t>Сорс код и структурни изисквания</w:t>
      </w:r>
    </w:p>
    <w:p w14:paraId="50009AAF" w14:textId="77777777" w:rsidR="00DE2920" w:rsidRPr="00532019" w:rsidRDefault="00DE2920" w:rsidP="00DE2920">
      <w:pPr>
        <w:jc w:val="both"/>
      </w:pPr>
      <w:r w:rsidRPr="00532019">
        <w:t xml:space="preserve">Огромното ни желание е да се стараете, да пишете достатъчно добре организиран и структуриран код. </w:t>
      </w:r>
    </w:p>
    <w:p w14:paraId="423AFB26" w14:textId="77777777" w:rsidR="00DE2920" w:rsidRPr="00532019" w:rsidRDefault="00DE2920" w:rsidP="00DE2920">
      <w:pPr>
        <w:jc w:val="both"/>
      </w:pPr>
      <w:r w:rsidRPr="00532019">
        <w:t xml:space="preserve">Максималното количество линии код, които можете да дефинирате </w:t>
      </w:r>
      <w:r w:rsidRPr="00532019">
        <w:rPr>
          <w:b/>
          <w:bCs/>
          <w:color w:val="00B050"/>
        </w:rPr>
        <w:t>в рамките на един метод е 25</w:t>
      </w:r>
      <w:r w:rsidRPr="00532019">
        <w:t>, като от това число ще се игнорират празните редове.</w:t>
      </w:r>
    </w:p>
    <w:p w14:paraId="6BC1B6E5" w14:textId="77777777" w:rsidR="00DE2920" w:rsidRDefault="00DE2920" w:rsidP="00DE2920">
      <w:pPr>
        <w:jc w:val="both"/>
      </w:pPr>
      <w:r w:rsidRPr="00532019">
        <w:t xml:space="preserve">Задължително е използването на </w:t>
      </w:r>
      <w:r w:rsidRPr="007F1488">
        <w:rPr>
          <w:b/>
          <w:bCs/>
          <w:lang w:val="en-US"/>
        </w:rPr>
        <w:t>doc comment</w:t>
      </w:r>
      <w:r w:rsidRPr="00532019">
        <w:rPr>
          <w:lang w:val="en-US"/>
        </w:rPr>
        <w:t xml:space="preserve"> </w:t>
      </w:r>
      <w:r w:rsidRPr="00532019">
        <w:t xml:space="preserve">за всеки един от методите различни от </w:t>
      </w:r>
      <w:r w:rsidRPr="000C0007">
        <w:rPr>
          <w:b/>
          <w:lang w:val="en-US"/>
        </w:rPr>
        <w:t>main</w:t>
      </w:r>
      <w:r w:rsidRPr="00532019">
        <w:rPr>
          <w:lang w:val="en-US"/>
        </w:rPr>
        <w:t xml:space="preserve"> </w:t>
      </w:r>
      <w:r w:rsidRPr="00532019">
        <w:t>метода.</w:t>
      </w:r>
    </w:p>
    <w:p w14:paraId="01926415" w14:textId="77777777" w:rsidR="00DE2920" w:rsidRPr="00796E8B" w:rsidRDefault="00DE2920" w:rsidP="00DE2920">
      <w:pPr>
        <w:jc w:val="both"/>
      </w:pPr>
      <w:r>
        <w:t xml:space="preserve">Задължително е да са налични минимум </w:t>
      </w:r>
      <w:r w:rsidRPr="000532B0">
        <w:rPr>
          <w:b/>
          <w:bCs/>
        </w:rPr>
        <w:t xml:space="preserve">три </w:t>
      </w:r>
      <w:proofErr w:type="spellStart"/>
      <w:r w:rsidRPr="000532B0">
        <w:rPr>
          <w:b/>
          <w:bCs/>
        </w:rPr>
        <w:t>къмита</w:t>
      </w:r>
      <w:proofErr w:type="spellEnd"/>
      <w:r>
        <w:t xml:space="preserve"> в рамките на разработката на проекта. </w:t>
      </w:r>
    </w:p>
    <w:p w14:paraId="7D94BB6D" w14:textId="77777777" w:rsidR="00DE2920" w:rsidRDefault="00DE2920" w:rsidP="00A060DF">
      <w:pPr>
        <w:spacing w:after="0"/>
      </w:pPr>
    </w:p>
    <w:sectPr w:rsidR="00DE292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swald">
    <w:panose1 w:val="02000503000000000000"/>
    <w:charset w:val="00"/>
    <w:family w:val="auto"/>
    <w:pitch w:val="variable"/>
    <w:sig w:usb0="A000006F" w:usb1="4000004B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61390E"/>
    <w:multiLevelType w:val="multilevel"/>
    <w:tmpl w:val="FA4E4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137EE7"/>
    <w:multiLevelType w:val="multilevel"/>
    <w:tmpl w:val="779C41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ECA2AE5"/>
    <w:multiLevelType w:val="multilevel"/>
    <w:tmpl w:val="A89ACF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F100980"/>
    <w:multiLevelType w:val="hybridMultilevel"/>
    <w:tmpl w:val="5A96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0C4A28"/>
    <w:multiLevelType w:val="multilevel"/>
    <w:tmpl w:val="38F470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F682051"/>
    <w:multiLevelType w:val="multilevel"/>
    <w:tmpl w:val="0554A6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3BB"/>
    <w:rsid w:val="000532B0"/>
    <w:rsid w:val="001A57EA"/>
    <w:rsid w:val="002A29F1"/>
    <w:rsid w:val="004876CA"/>
    <w:rsid w:val="004B1485"/>
    <w:rsid w:val="005B73BB"/>
    <w:rsid w:val="008440EB"/>
    <w:rsid w:val="00A060DF"/>
    <w:rsid w:val="00C33F88"/>
    <w:rsid w:val="00D45C2F"/>
    <w:rsid w:val="00D63B41"/>
    <w:rsid w:val="00DE2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A67A6"/>
  <w15:docId w15:val="{C27C0084-01C8-4B0D-AFC8-02034793C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59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4598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A45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4598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849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495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22A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2NUNU4jzpFgb06g0k8DKqIkbI3g==">AMUW2mWnJWQpy1epDc/m/GoxJDDB3sk+RPjwzd+j4KHKF/kcRo5f+3XGHB3BM4nRGPkIoZ4+LZ/CgWT1pyyXDXtqRzekAi62OHKGuw92VUs9s4z8RVU7v5Y=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1026</Words>
  <Characters>5849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Mihail Petrov</dc:creator>
  <cp:lastModifiedBy>Mihail Petrov</cp:lastModifiedBy>
  <cp:revision>19</cp:revision>
  <dcterms:created xsi:type="dcterms:W3CDTF">2019-11-27T14:40:00Z</dcterms:created>
  <dcterms:modified xsi:type="dcterms:W3CDTF">2021-02-19T09:08:00Z</dcterms:modified>
</cp:coreProperties>
</file>