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678CBF" w14:textId="7FC2474C" w:rsidR="00C66245" w:rsidRDefault="008C5DA0">
      <w:r w:rsidRPr="008C5DA0">
        <w:t>Поиск оптимального пути передачи трафика с применением генетических алгоритмов.</w:t>
      </w:r>
      <w:bookmarkStart w:id="0" w:name="_GoBack"/>
      <w:bookmarkEnd w:id="0"/>
    </w:p>
    <w:sectPr w:rsidR="00C662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57"/>
    <w:rsid w:val="008C5DA0"/>
    <w:rsid w:val="008F3857"/>
    <w:rsid w:val="00C6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D974598-2E53-45E8-BDFA-2B09DD774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</dc:creator>
  <cp:keywords/>
  <dc:description/>
  <cp:lastModifiedBy>mihail</cp:lastModifiedBy>
  <cp:revision>2</cp:revision>
  <dcterms:created xsi:type="dcterms:W3CDTF">2020-09-18T20:00:00Z</dcterms:created>
  <dcterms:modified xsi:type="dcterms:W3CDTF">2020-09-18T20:01:00Z</dcterms:modified>
</cp:coreProperties>
</file>