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b/>
          <w:b/>
        </w:rPr>
      </w:pPr>
      <w:r>
        <w:rPr>
          <w:b/>
        </w:rPr>
        <w:t>Міністерство освіти і науки України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Національний технічний університет України «КПІ» імені Ігоря Сікорського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Кафедра обчислювальної техніки ФІОТ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b/>
          <w:b/>
          <w:bCs/>
          <w:color w:val="000080"/>
          <w:lang w:val="uk-UA"/>
        </w:rPr>
      </w:pPr>
      <w:r>
        <w:rPr>
          <w:b/>
          <w:bCs/>
          <w:color w:val="000080"/>
          <w:lang w:val="uk-UA"/>
        </w:rPr>
      </w:r>
    </w:p>
    <w:p>
      <w:pPr>
        <w:pStyle w:val="Normal"/>
        <w:jc w:val="center"/>
        <w:rPr>
          <w:b/>
          <w:b/>
          <w:bCs/>
          <w:color w:val="000080"/>
          <w:lang w:val="uk-UA"/>
        </w:rPr>
      </w:pPr>
      <w:r>
        <w:rPr>
          <w:b/>
          <w:bCs/>
          <w:color w:val="000080"/>
          <w:lang w:val="uk-UA"/>
        </w:rPr>
      </w:r>
    </w:p>
    <w:p>
      <w:pPr>
        <w:pStyle w:val="Normal"/>
        <w:jc w:val="center"/>
        <w:rPr>
          <w:b/>
          <w:b/>
          <w:bCs/>
          <w:color w:val="000080"/>
          <w:lang w:val="uk-UA"/>
        </w:rPr>
      </w:pPr>
      <w:r>
        <w:rPr>
          <w:b/>
          <w:bCs/>
          <w:color w:val="000080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fill="FFFFFF"/>
        <w:jc w:val="center"/>
        <w:rPr>
          <w:b/>
          <w:b/>
          <w:bCs/>
          <w:lang w:val="uk-UA" w:eastAsia="uk-UA"/>
        </w:rPr>
      </w:pPr>
      <w:r>
        <w:rPr>
          <w:b/>
          <w:bCs/>
          <w:lang w:val="uk-UA" w:eastAsia="uk-UA"/>
        </w:rPr>
        <w:t>ЗВІТ</w:t>
      </w:r>
    </w:p>
    <w:p>
      <w:pPr>
        <w:pStyle w:val="Normal"/>
        <w:shd w:val="clear" w:fill="FFFFFF"/>
        <w:jc w:val="center"/>
        <w:rPr/>
      </w:pPr>
      <w:r>
        <w:rPr>
          <w:b/>
          <w:bCs/>
          <w:lang w:val="uk-UA" w:eastAsia="uk-UA"/>
        </w:rPr>
        <w:t>з лабораторної роботи №</w:t>
      </w:r>
      <w:r>
        <w:rPr>
          <w:b/>
          <w:bCs/>
          <w:lang w:val="uk-UA" w:eastAsia="uk-UA"/>
        </w:rPr>
        <w:t>2</w:t>
      </w:r>
    </w:p>
    <w:p>
      <w:pPr>
        <w:pStyle w:val="Normal"/>
        <w:shd w:val="clear" w:fill="FFFFFF"/>
        <w:jc w:val="center"/>
        <w:rPr>
          <w:b/>
          <w:b/>
          <w:bCs/>
          <w:lang w:val="uk-UA" w:eastAsia="uk-UA"/>
        </w:rPr>
      </w:pPr>
      <w:r>
        <w:rPr>
          <w:b/>
          <w:bCs/>
          <w:lang w:val="uk-UA" w:eastAsia="uk-UA"/>
        </w:rPr>
        <w:t>з навчальної дисципліни «</w:t>
      </w:r>
      <w:r>
        <w:rPr>
          <w:rFonts w:eastAsia="Times New Roman" w:cs="Times New Roman"/>
          <w:b/>
          <w:bCs/>
          <w:color w:val="auto"/>
          <w:sz w:val="24"/>
          <w:szCs w:val="24"/>
          <w:lang w:val="uk-UA" w:eastAsia="uk-UA" w:bidi="ar-SA"/>
        </w:rPr>
        <w:t>МОПЕ</w:t>
      </w:r>
      <w:r>
        <w:rPr>
          <w:b/>
          <w:bCs/>
          <w:lang w:val="uk-UA" w:eastAsia="uk-UA"/>
        </w:rPr>
        <w:t>»</w:t>
      </w:r>
    </w:p>
    <w:p>
      <w:pPr>
        <w:pStyle w:val="Normal"/>
        <w:shd w:val="clear" w:fill="FFFFFF"/>
        <w:jc w:val="center"/>
        <w:rPr>
          <w:b/>
          <w:b/>
          <w:bCs/>
          <w:lang w:val="uk-UA" w:eastAsia="uk-UA"/>
        </w:rPr>
      </w:pPr>
      <w:r>
        <w:rPr>
          <w:b/>
          <w:bCs/>
          <w:lang w:val="uk-UA" w:eastAsia="uk-UA"/>
        </w:rPr>
      </w:r>
    </w:p>
    <w:p>
      <w:pPr>
        <w:pStyle w:val="Normal"/>
        <w:shd w:val="clear" w:fill="FFFFFF"/>
        <w:jc w:val="center"/>
        <w:rPr>
          <w:b/>
          <w:b/>
          <w:bCs/>
          <w:lang w:val="uk-UA" w:eastAsia="uk-UA"/>
        </w:rPr>
      </w:pPr>
      <w:r>
        <w:rPr>
          <w:b/>
          <w:bCs/>
          <w:lang w:val="uk-UA" w:eastAsia="uk-UA"/>
        </w:rPr>
      </w:r>
    </w:p>
    <w:p>
      <w:pPr>
        <w:pStyle w:val="Normal"/>
        <w:shd w:val="clear" w:fill="FFFFFF"/>
        <w:jc w:val="center"/>
        <w:rPr>
          <w:b/>
          <w:b/>
          <w:bCs/>
          <w:lang w:val="uk-UA" w:eastAsia="uk-UA"/>
        </w:rPr>
      </w:pPr>
      <w:r>
        <w:rPr>
          <w:b/>
          <w:bCs/>
          <w:lang w:val="uk-UA" w:eastAsia="uk-UA"/>
        </w:rPr>
      </w:r>
    </w:p>
    <w:p>
      <w:pPr>
        <w:pStyle w:val="Normal"/>
        <w:shd w:val="clear" w:fill="FFFFFF"/>
        <w:jc w:val="center"/>
        <w:rPr>
          <w:b/>
          <w:b/>
          <w:bCs/>
          <w:lang w:val="uk-UA" w:eastAsia="uk-UA"/>
        </w:rPr>
      </w:pPr>
      <w:r>
        <w:rPr>
          <w:b/>
          <w:bCs/>
          <w:lang w:val="uk-UA" w:eastAsia="uk-UA"/>
        </w:rPr>
      </w:r>
    </w:p>
    <w:p>
      <w:pPr>
        <w:pStyle w:val="Normal"/>
        <w:shd w:val="clear" w:fill="FFFFFF"/>
        <w:jc w:val="center"/>
        <w:rPr>
          <w:b/>
          <w:b/>
          <w:bCs/>
          <w:lang w:val="uk-UA" w:eastAsia="uk-UA"/>
        </w:rPr>
      </w:pPr>
      <w:r>
        <w:rPr>
          <w:b/>
          <w:bCs/>
          <w:lang w:val="uk-UA" w:eastAsia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  <w:t>Тема:</w:t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  <w:t>ПРОВЕДЕННЯ ДВОФАКТОРНОГО ЕКСПЕРИМЕНТУ З</w:t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  <w:t>ВИКОРИСТАННЯМ ЛІНІЙНОГО РІВНЯННЯ РЕГРЕСІЇ</w:t>
      </w:r>
    </w:p>
    <w:p>
      <w:pPr>
        <w:pStyle w:val="Normal"/>
        <w:ind w:left="5400" w:right="0" w:hanging="0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ind w:left="5400" w:right="0" w:hanging="0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ind w:left="5400" w:right="0" w:hanging="0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ind w:left="5400" w:right="0" w:hanging="0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ind w:left="5400" w:right="0" w:hanging="0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ind w:left="5400" w:right="0" w:hanging="0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ind w:left="5400" w:right="0" w:hanging="0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ind w:left="5400" w:right="0" w:hanging="0"/>
        <w:jc w:val="both"/>
        <w:rPr>
          <w:b/>
          <w:b/>
          <w:lang w:val="uk-UA"/>
        </w:rPr>
      </w:pPr>
      <w:r>
        <w:rPr>
          <w:b/>
          <w:lang w:val="uk-UA"/>
        </w:rPr>
        <w:t>Виконав:</w:t>
      </w:r>
    </w:p>
    <w:p>
      <w:pPr>
        <w:pStyle w:val="Normal"/>
        <w:ind w:left="5400" w:right="0" w:hanging="0"/>
        <w:jc w:val="both"/>
        <w:rPr>
          <w:bCs/>
          <w:lang w:val="uk-UA"/>
        </w:rPr>
      </w:pPr>
      <w:r>
        <w:rPr>
          <w:bCs/>
          <w:lang w:val="uk-UA"/>
        </w:rPr>
        <w:t>Студент 2 курсу кафедри ОТ ФІОТ,</w:t>
      </w:r>
    </w:p>
    <w:p>
      <w:pPr>
        <w:pStyle w:val="Normal"/>
        <w:ind w:left="5400" w:right="0" w:hanging="0"/>
        <w:jc w:val="both"/>
        <w:rPr/>
      </w:pPr>
      <w:r>
        <w:rPr>
          <w:bCs/>
          <w:lang w:val="uk-UA"/>
        </w:rPr>
        <w:t>Навчальної групи ІО-91</w:t>
      </w:r>
    </w:p>
    <w:p>
      <w:pPr>
        <w:pStyle w:val="Normal"/>
        <w:ind w:left="5400" w:right="0" w:hanging="0"/>
        <w:jc w:val="both"/>
        <w:rPr>
          <w:bCs/>
          <w:lang w:val="uk-UA"/>
        </w:rPr>
      </w:pPr>
      <w:r>
        <w:rPr>
          <w:bCs/>
          <w:lang w:val="uk-UA"/>
        </w:rPr>
        <w:t>Брязкало М. Е.</w:t>
      </w:r>
    </w:p>
    <w:p>
      <w:pPr>
        <w:pStyle w:val="Normal"/>
        <w:ind w:left="5400" w:right="0" w:hanging="0"/>
        <w:jc w:val="both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ind w:left="5400" w:right="0" w:hanging="0"/>
        <w:jc w:val="both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ind w:left="5400" w:right="0" w:hanging="0"/>
        <w:jc w:val="both"/>
        <w:rPr>
          <w:b/>
          <w:b/>
          <w:lang w:val="uk-UA"/>
        </w:rPr>
      </w:pPr>
      <w:r>
        <w:rPr>
          <w:b/>
          <w:lang w:val="uk-UA"/>
        </w:rPr>
        <w:t>Перевірив:</w:t>
      </w:r>
    </w:p>
    <w:p>
      <w:pPr>
        <w:pStyle w:val="Normal"/>
        <w:ind w:left="5400" w:right="0" w:hanging="0"/>
        <w:jc w:val="both"/>
        <w:rPr>
          <w:rFonts w:ascii="Times New Roman" w:hAnsi="Times New Roman" w:eastAsia="Times New Roman" w:cs="Times New Roman"/>
          <w:bCs/>
          <w:color w:val="auto"/>
          <w:sz w:val="24"/>
          <w:szCs w:val="24"/>
          <w:lang w:val="uk-UA" w:eastAsia="zh-CN" w:bidi="ar-SA"/>
        </w:rPr>
      </w:pPr>
      <w:r>
        <w:rPr>
          <w:rFonts w:eastAsia="Times New Roman" w:cs="Times New Roman"/>
          <w:bCs/>
          <w:color w:val="auto"/>
          <w:sz w:val="24"/>
          <w:szCs w:val="24"/>
          <w:lang w:val="uk-UA" w:eastAsia="zh-CN" w:bidi="ar-SA"/>
        </w:rPr>
        <w:t>Регіда П.Г.</w:t>
      </w:r>
    </w:p>
    <w:p>
      <w:pPr>
        <w:pStyle w:val="Normal"/>
        <w:jc w:val="both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both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Київ 2021</w:t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  <w:t>І. Мета:</w:t>
      </w:r>
    </w:p>
    <w:p>
      <w:pPr>
        <w:pStyle w:val="Normal"/>
        <w:ind w:left="720" w:right="0" w:hanging="0"/>
        <w:jc w:val="both"/>
        <w:rPr>
          <w:bCs/>
          <w:lang w:val="uk-UA"/>
        </w:rPr>
      </w:pPr>
      <w:r>
        <w:rPr>
          <w:bCs/>
          <w:lang w:val="uk-UA"/>
        </w:rPr>
        <w:t>провести двофакторний експеримент, перевірити однорідність дисперсії за</w:t>
      </w:r>
    </w:p>
    <w:p>
      <w:pPr>
        <w:pStyle w:val="Normal"/>
        <w:ind w:left="720" w:right="0" w:hanging="0"/>
        <w:jc w:val="both"/>
        <w:rPr>
          <w:bCs/>
          <w:lang w:val="uk-UA"/>
        </w:rPr>
      </w:pPr>
      <w:r>
        <w:rPr>
          <w:bCs/>
          <w:lang w:val="uk-UA"/>
        </w:rPr>
        <w:t>критерієм Романовського, отримати коефіцієнти рівняння регресії, провести</w:t>
      </w:r>
    </w:p>
    <w:p>
      <w:pPr>
        <w:pStyle w:val="Normal"/>
        <w:ind w:left="720" w:right="0" w:hanging="0"/>
        <w:jc w:val="both"/>
        <w:rPr>
          <w:bCs/>
          <w:lang w:val="uk-UA"/>
        </w:rPr>
      </w:pPr>
      <w:r>
        <w:rPr>
          <w:bCs/>
          <w:lang w:val="uk-UA"/>
        </w:rPr>
        <w:t>натуралізацію рівняння регресії.</w:t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  <w:t>ІІ. Завдання:</w:t>
      </w:r>
    </w:p>
    <w:p>
      <w:pPr>
        <w:pStyle w:val="Normal"/>
        <w:ind w:left="0" w:right="0" w:firstLine="539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ind w:left="0" w:right="0" w:firstLine="539"/>
        <w:jc w:val="both"/>
        <w:rPr/>
      </w:pPr>
      <w:r>
        <w:rPr>
          <w:bCs/>
          <w:lang w:val="uk-UA"/>
        </w:rPr>
        <w:t>1. Записати лінійне рівняння регресії.</w:t>
      </w:r>
    </w:p>
    <w:p>
      <w:pPr>
        <w:pStyle w:val="Normal"/>
        <w:ind w:left="0" w:right="0" w:firstLine="539"/>
        <w:jc w:val="both"/>
        <w:rPr/>
      </w:pPr>
      <w:r>
        <w:rPr>
          <w:bCs/>
          <w:lang w:val="uk-UA"/>
        </w:rPr>
        <w:t>2. Обрати тип двофакторного експерименту і скласти матрицю планування для</w:t>
      </w:r>
    </w:p>
    <w:p>
      <w:pPr>
        <w:pStyle w:val="Normal"/>
        <w:ind w:left="0" w:right="0" w:firstLine="539"/>
        <w:jc w:val="both"/>
        <w:rPr/>
      </w:pPr>
      <w:r>
        <w:rPr>
          <w:bCs/>
          <w:lang w:val="uk-UA"/>
        </w:rPr>
        <w:t>нього з використанням додаткового нульового фактору (хо=1).</w:t>
      </w:r>
    </w:p>
    <w:p>
      <w:pPr>
        <w:pStyle w:val="Normal"/>
        <w:ind w:left="0" w:right="0" w:firstLine="539"/>
        <w:jc w:val="both"/>
        <w:rPr/>
      </w:pPr>
      <w:r>
        <w:rPr>
          <w:bCs/>
          <w:lang w:val="uk-UA"/>
        </w:rPr>
        <w:t>3. Провести експеримент в усіх точках повного факторного простору (знайти</w:t>
      </w:r>
    </w:p>
    <w:p>
      <w:pPr>
        <w:pStyle w:val="Normal"/>
        <w:ind w:left="0" w:right="0" w:firstLine="539"/>
        <w:jc w:val="both"/>
        <w:rPr/>
      </w:pPr>
      <w:r>
        <w:rPr>
          <w:bCs/>
          <w:lang w:val="uk-UA"/>
        </w:rPr>
        <w:t>значення функції відгуку y). Значення функції відгуку задати випадковим</w:t>
      </w:r>
    </w:p>
    <w:p>
      <w:pPr>
        <w:pStyle w:val="Normal"/>
        <w:ind w:left="0" w:right="0" w:firstLine="539"/>
        <w:jc w:val="both"/>
        <w:rPr/>
      </w:pPr>
      <w:r>
        <w:rPr>
          <w:bCs/>
          <w:lang w:val="uk-UA"/>
        </w:rPr>
        <w:t>чином у відповідності до варіанту у діапазоні ymin ÷ ymax</w:t>
      </w:r>
    </w:p>
    <w:p>
      <w:pPr>
        <w:pStyle w:val="Normal"/>
        <w:ind w:left="0" w:right="0" w:firstLine="539"/>
        <w:jc w:val="both"/>
        <w:rPr/>
      </w:pPr>
      <w:r>
        <w:rPr>
          <w:bCs/>
          <w:lang w:val="uk-UA"/>
        </w:rPr>
        <w:t>4. Перевірити однорідності дисперсії за критерієм Романовського</w:t>
      </w:r>
    </w:p>
    <w:p>
      <w:pPr>
        <w:pStyle w:val="Normal"/>
        <w:ind w:left="0" w:right="0" w:firstLine="539"/>
        <w:jc w:val="both"/>
        <w:rPr/>
      </w:pPr>
      <w:r>
        <w:rPr>
          <w:bCs/>
          <w:lang w:val="uk-UA"/>
        </w:rPr>
        <w:t>5. Знайти коефіцієнти нормованих рівнянь регресії і виконати перевірку</w:t>
      </w:r>
    </w:p>
    <w:p>
      <w:pPr>
        <w:pStyle w:val="Normal"/>
        <w:ind w:left="0" w:right="0" w:firstLine="539"/>
        <w:jc w:val="both"/>
        <w:rPr/>
      </w:pPr>
      <w:r>
        <w:rPr>
          <w:bCs/>
          <w:lang w:val="uk-UA"/>
        </w:rPr>
        <w:t>(підставити значення нормованих факторів і коефіцієнтів у рівняння).</w:t>
      </w:r>
    </w:p>
    <w:p>
      <w:pPr>
        <w:pStyle w:val="Normal"/>
        <w:ind w:left="0" w:right="0" w:firstLine="539"/>
        <w:jc w:val="both"/>
        <w:rPr/>
      </w:pPr>
      <w:r>
        <w:rPr>
          <w:bCs/>
          <w:lang w:val="uk-UA"/>
        </w:rPr>
        <w:t>6. Провести натуралізацію рівняння регресії й виконати перевірку</w:t>
      </w:r>
    </w:p>
    <w:p>
      <w:pPr>
        <w:pStyle w:val="Normal"/>
        <w:ind w:left="0" w:right="0" w:firstLine="539"/>
        <w:jc w:val="both"/>
        <w:rPr/>
      </w:pPr>
      <w:r>
        <w:rPr>
          <w:bCs/>
          <w:lang w:val="uk-UA"/>
        </w:rPr>
        <w:t>натуралізованого рівняння.</w:t>
      </w:r>
    </w:p>
    <w:p>
      <w:pPr>
        <w:pStyle w:val="Normal"/>
        <w:ind w:left="0" w:right="0" w:firstLine="539"/>
        <w:jc w:val="both"/>
        <w:rPr/>
      </w:pPr>
      <w:r>
        <w:rPr>
          <w:bCs/>
          <w:lang w:val="uk-UA"/>
        </w:rPr>
        <w:t>7. Написати комп'ютерну програму, яка все це виконує.</w:t>
      </w:r>
    </w:p>
    <w:p>
      <w:pPr>
        <w:pStyle w:val="Normal"/>
        <w:ind w:left="0" w:right="0" w:hanging="0"/>
        <w:jc w:val="both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Cs/>
          <w:lang w:val="uk-UA"/>
        </w:rPr>
        <w:t>Варіант:</w:t>
      </w:r>
    </w:p>
    <w:p>
      <w:pPr>
        <w:pStyle w:val="Normal"/>
        <w:ind w:left="0" w:right="0" w:firstLine="539"/>
        <w:jc w:val="both"/>
        <w:rPr>
          <w:bCs/>
          <w:lang w:val="uk-UA"/>
        </w:rPr>
      </w:pPr>
      <w:r>
        <w:rPr>
          <w:bCs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2857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both"/>
        <w:rPr/>
      </w:pPr>
      <w:r>
        <w:rPr>
          <w:b/>
          <w:lang w:val="uk-UA"/>
        </w:rPr>
        <w:t xml:space="preserve">ІІІ. </w:t>
      </w:r>
      <w:r>
        <w:rPr>
          <w:b/>
          <w:bCs/>
          <w:lang w:val="uk-UA"/>
        </w:rPr>
        <w:t>Результати виконання лабораторної роботи.</w:t>
      </w:r>
    </w:p>
    <w:p>
      <w:pPr>
        <w:pStyle w:val="Normal"/>
        <w:jc w:val="both"/>
        <w:rPr>
          <w:b w:val="false"/>
          <w:b w:val="false"/>
          <w:bCs w:val="false"/>
          <w:lang w:val="uk-U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uk-UA" w:bidi="ar-SA"/>
        </w:rPr>
        <w:tab/>
      </w:r>
      <w:r>
        <w:rPr>
          <w:rFonts w:eastAsia="Times New Roman" w:cs="Times New Roman"/>
          <w:b/>
          <w:bCs/>
          <w:color w:val="auto"/>
          <w:sz w:val="24"/>
          <w:szCs w:val="24"/>
          <w:lang w:val="uk-UA" w:bidi="ar-SA"/>
        </w:rPr>
        <w:t>Результат виконання програми</w:t>
      </w:r>
    </w:p>
    <w:p>
      <w:pPr>
        <w:pStyle w:val="Normal"/>
        <w:jc w:val="both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0076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1706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Відвовіді на контрольні запитання: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 Що таке регресійні поліноми і де вони застосовуються?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Це </w:t>
      </w:r>
      <w:r>
        <w:rPr>
          <w:b w:val="false"/>
          <w:bCs w:val="false"/>
        </w:rPr>
        <w:t>апроксимуючі поліноми, за допомогою яких ми можемо описати функцію.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Визначення однорідності дисперсії.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zh-CN" w:bidi="ar-SA"/>
        </w:rPr>
        <w:t>Однорідність дисперсії означає, що серед усіх дисперсій нема такої, яка б значно відрізнялася від інших.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 Що називається повним факторним експериментом?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Експеримент, у якому використані всі можливі комбінації рівнів факторів.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20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/>
        <w:szCs w:val="20"/>
        <w:iCs w:val="false"/>
        <w:bCs/>
        <w:vanish w:val="false"/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Style17"/>
    <w:qFormat/>
    <w:pPr>
      <w:numPr>
        <w:ilvl w:val="2"/>
        <w:numId w:val="1"/>
      </w:numPr>
      <w:spacing w:before="280" w:after="280"/>
      <w:outlineLvl w:val="2"/>
    </w:pPr>
    <w:rPr>
      <w:b/>
      <w:bCs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0"/>
      <w:position w:val="0"/>
      <w:sz w:val="20"/>
      <w:sz w:val="20"/>
      <w:szCs w:val="20"/>
      <w:u w:val="none"/>
      <w:vertAlign w:val="baseline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cs="Times New Roman"/>
      <w:sz w:val="24"/>
      <w:szCs w:val="24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0"/>
      <w:position w:val="0"/>
      <w:sz w:val="20"/>
      <w:sz w:val="20"/>
      <w:szCs w:val="20"/>
      <w:u w:val="none"/>
      <w:vertAlign w:val="baseline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cs="Times New Roman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WW8Num16z1">
    <w:name w:val="WW8Num16z1"/>
    <w:qFormat/>
    <w:rPr>
      <w:rFonts w:ascii="Courier New" w:hAnsi="Courier New" w:cs="Courier New"/>
      <w:sz w:val="20"/>
    </w:rPr>
  </w:style>
  <w:style w:type="character" w:styleId="WW8Num16z2">
    <w:name w:val="WW8Num16z2"/>
    <w:qFormat/>
    <w:rPr>
      <w:rFonts w:ascii="Wingdings" w:hAnsi="Wingdings" w:cs="Wingdings"/>
      <w:sz w:val="20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u w:val="none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  <w:sz w:val="20"/>
    </w:rPr>
  </w:style>
  <w:style w:type="character" w:styleId="WW8Num21z0">
    <w:name w:val="WW8Num21z0"/>
    <w:qFormat/>
    <w:rPr>
      <w:u w:val="none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  <w:sz w:val="20"/>
    </w:rPr>
  </w:style>
  <w:style w:type="character" w:styleId="WW8Num25z1">
    <w:name w:val="WW8Num25z1"/>
    <w:qFormat/>
    <w:rPr>
      <w:rFonts w:ascii="Courier New" w:hAnsi="Courier New" w:cs="Courier New"/>
      <w:sz w:val="20"/>
    </w:rPr>
  </w:style>
  <w:style w:type="character" w:styleId="WW8Num25z2">
    <w:name w:val="WW8Num25z2"/>
    <w:qFormat/>
    <w:rPr>
      <w:rFonts w:ascii="Wingdings" w:hAnsi="Wingdings" w:cs="Wingdings"/>
      <w:sz w:val="20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Times New Roman" w:hAnsi="Times New Roman" w:eastAsia="Times New Roman" w:cs="Times New Roman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sz w:val="24"/>
      <w:szCs w:val="24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Symbol" w:hAnsi="Symbol" w:cs="Symbol"/>
      <w:sz w:val="20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Symbol" w:hAnsi="Symbol" w:cs="Symbol"/>
      <w:sz w:val="20"/>
    </w:rPr>
  </w:style>
  <w:style w:type="character" w:styleId="WW8Num33z1">
    <w:name w:val="WW8Num33z1"/>
    <w:qFormat/>
    <w:rPr>
      <w:rFonts w:ascii="Courier New" w:hAnsi="Courier New" w:cs="Courier New"/>
      <w:sz w:val="20"/>
    </w:rPr>
  </w:style>
  <w:style w:type="character" w:styleId="WW8Num33z2">
    <w:name w:val="WW8Num33z2"/>
    <w:qFormat/>
    <w:rPr>
      <w:rFonts w:ascii="Wingdings" w:hAnsi="Wingdings" w:cs="Wingdings"/>
      <w:sz w:val="20"/>
    </w:rPr>
  </w:style>
  <w:style w:type="character" w:styleId="WW8Num34z0">
    <w:name w:val="WW8Num34z0"/>
    <w:qFormat/>
    <w:rPr>
      <w:u w:val="none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41">
    <w:name w:val=" Знак Знак4"/>
    <w:qFormat/>
    <w:rPr>
      <w:rFonts w:ascii="Arial" w:hAnsi="Arial" w:cs="Arial"/>
      <w:b/>
      <w:bCs/>
      <w:kern w:val="2"/>
      <w:sz w:val="32"/>
      <w:szCs w:val="32"/>
      <w:lang w:val="ru-RU" w:bidi="ar-SA"/>
    </w:rPr>
  </w:style>
  <w:style w:type="character" w:styleId="31">
    <w:name w:val=" Знак Знак3"/>
    <w:qFormat/>
    <w:rPr>
      <w:rFonts w:ascii="Arial" w:hAnsi="Arial" w:cs="Arial"/>
      <w:b/>
      <w:bCs/>
      <w:i/>
      <w:iCs/>
      <w:sz w:val="28"/>
      <w:szCs w:val="28"/>
      <w:lang w:val="ru-RU" w:bidi="ar-SA"/>
    </w:rPr>
  </w:style>
  <w:style w:type="character" w:styleId="21">
    <w:name w:val=" Знак Знак2"/>
    <w:qFormat/>
    <w:rPr>
      <w:b/>
      <w:bCs/>
      <w:sz w:val="24"/>
      <w:szCs w:val="24"/>
      <w:lang w:val="ru-RU" w:bidi="ar-SA"/>
    </w:rPr>
  </w:style>
  <w:style w:type="character" w:styleId="11">
    <w:name w:val=" Знак Знак1"/>
    <w:qFormat/>
    <w:rPr>
      <w:sz w:val="28"/>
      <w:szCs w:val="28"/>
      <w:lang w:val="uk-UA" w:bidi="ar-SA"/>
    </w:rPr>
  </w:style>
  <w:style w:type="character" w:styleId="Style10">
    <w:name w:val=" Знак Знак"/>
    <w:qFormat/>
    <w:rPr>
      <w:sz w:val="16"/>
      <w:szCs w:val="16"/>
      <w:lang w:val="uk-UA" w:bidi="ar-SA"/>
    </w:rPr>
  </w:style>
  <w:style w:type="character" w:styleId="FontStyle25">
    <w:name w:val="Font Style25"/>
    <w:basedOn w:val="Style9"/>
    <w:qFormat/>
    <w:rPr>
      <w:rFonts w:ascii="Times New Roman" w:hAnsi="Times New Roman" w:cs="Times New Roman"/>
      <w:sz w:val="20"/>
      <w:szCs w:val="20"/>
    </w:rPr>
  </w:style>
  <w:style w:type="character" w:styleId="Style11">
    <w:name w:val="Основной текст_"/>
    <w:basedOn w:val="Style9"/>
    <w:qFormat/>
    <w:rPr>
      <w:rFonts w:ascii="Times New Roman" w:hAnsi="Times New Roman" w:cs="Times New Roman"/>
      <w:sz w:val="19"/>
      <w:szCs w:val="19"/>
      <w:u w:val="none"/>
    </w:rPr>
  </w:style>
  <w:style w:type="character" w:styleId="Style12">
    <w:name w:val="Основной текст + Курсив"/>
    <w:basedOn w:val="Style11"/>
    <w:qFormat/>
    <w:rPr>
      <w:i/>
      <w:iCs/>
    </w:rPr>
  </w:style>
  <w:style w:type="character" w:styleId="61">
    <w:name w:val="Основной текст (6)_"/>
    <w:basedOn w:val="Style9"/>
    <w:qFormat/>
    <w:rPr>
      <w:i/>
      <w:iCs/>
      <w:sz w:val="19"/>
      <w:szCs w:val="19"/>
      <w:lang w:bidi="ar-SA"/>
    </w:rPr>
  </w:style>
  <w:style w:type="character" w:styleId="62">
    <w:name w:val="Основной текст (6) + Не курсив"/>
    <w:basedOn w:val="61"/>
    <w:qFormat/>
    <w:rPr/>
  </w:style>
  <w:style w:type="character" w:styleId="68">
    <w:name w:val="Основной текст (6) + 8"/>
    <w:basedOn w:val="61"/>
    <w:qFormat/>
    <w:rPr>
      <w:sz w:val="17"/>
      <w:szCs w:val="17"/>
      <w:lang w:val="ru-RU" w:eastAsia="ru-RU"/>
    </w:rPr>
  </w:style>
  <w:style w:type="character" w:styleId="7">
    <w:name w:val="Основной текст (7)_"/>
    <w:basedOn w:val="Style9"/>
    <w:qFormat/>
    <w:rPr>
      <w:sz w:val="15"/>
      <w:szCs w:val="15"/>
      <w:lang w:bidi="ar-SA"/>
    </w:rPr>
  </w:style>
  <w:style w:type="character" w:styleId="71">
    <w:name w:val="Основной текст (7)"/>
    <w:basedOn w:val="7"/>
    <w:qFormat/>
    <w:rPr/>
  </w:style>
  <w:style w:type="character" w:styleId="32">
    <w:name w:val="Основной текст + Курсив32"/>
    <w:basedOn w:val="Style11"/>
    <w:qFormat/>
    <w:rPr>
      <w:i/>
      <w:iCs/>
    </w:rPr>
  </w:style>
  <w:style w:type="character" w:styleId="2Exact1">
    <w:name w:val="Основной текст (2) Exact1"/>
    <w:basedOn w:val="Style9"/>
    <w:qFormat/>
    <w:rPr>
      <w:rFonts w:ascii="Times New Roman" w:hAnsi="Times New Roman" w:cs="Times New Roman"/>
      <w:i/>
      <w:iCs/>
      <w:color w:val="000000"/>
      <w:spacing w:val="-2"/>
      <w:w w:val="100"/>
      <w:position w:val="0"/>
      <w:sz w:val="16"/>
      <w:sz w:val="16"/>
      <w:szCs w:val="16"/>
      <w:u w:val="none"/>
      <w:vertAlign w:val="baseline"/>
      <w:lang w:val="ru-RU"/>
    </w:rPr>
  </w:style>
  <w:style w:type="character" w:styleId="Style13">
    <w:name w:val="Выделение жирным"/>
    <w:basedOn w:val="Style9"/>
    <w:qFormat/>
    <w:rPr>
      <w:b/>
      <w:bCs/>
    </w:rPr>
  </w:style>
  <w:style w:type="character" w:styleId="Style14">
    <w:name w:val="Интернет-ссылка"/>
    <w:basedOn w:val="Style9"/>
    <w:rPr>
      <w:color w:val="0000FF"/>
      <w:u w:val="single"/>
    </w:rPr>
  </w:style>
  <w:style w:type="character" w:styleId="Mwheadline">
    <w:name w:val="mw-headline"/>
    <w:basedOn w:val="Style9"/>
    <w:qFormat/>
    <w:rPr/>
  </w:style>
  <w:style w:type="character" w:styleId="Referenses">
    <w:name w:val="Referenses Знак"/>
    <w:qFormat/>
    <w:rPr>
      <w:lang w:val="uk-UA" w:bidi="ar-SA"/>
    </w:rPr>
  </w:style>
  <w:style w:type="character" w:styleId="22">
    <w:name w:val="Подпись к таблице (2)_"/>
    <w:basedOn w:val="Style9"/>
    <w:qFormat/>
    <w:rPr>
      <w:sz w:val="21"/>
      <w:szCs w:val="21"/>
      <w:lang w:bidi="ar-SA"/>
    </w:rPr>
  </w:style>
  <w:style w:type="character" w:styleId="9pt">
    <w:name w:val="Основной текст + 9 pt"/>
    <w:basedOn w:val="Style11"/>
    <w:qFormat/>
    <w:rPr>
      <w:b/>
      <w:bCs/>
      <w:sz w:val="18"/>
      <w:szCs w:val="18"/>
      <w:lang w:bidi="ar-SA"/>
    </w:rPr>
  </w:style>
  <w:style w:type="character" w:styleId="Style15">
    <w:name w:val="Выделение"/>
    <w:basedOn w:val="Style9"/>
    <w:qFormat/>
    <w:rPr>
      <w:i/>
      <w:iCs/>
    </w:rPr>
  </w:style>
  <w:style w:type="character" w:styleId="B">
    <w:name w:val="b"/>
    <w:basedOn w:val="Style9"/>
    <w:qFormat/>
    <w:rPr/>
  </w:style>
  <w:style w:type="character" w:styleId="HTML">
    <w:name w:val="Код HTML"/>
    <w:basedOn w:val="Style9"/>
    <w:qFormat/>
    <w:rPr>
      <w:rFonts w:ascii="Courier New" w:hAnsi="Courier New" w:eastAsia="Times New Roman" w:cs="Courier New"/>
      <w:sz w:val="20"/>
      <w:szCs w:val="20"/>
    </w:rPr>
  </w:style>
  <w:style w:type="character" w:styleId="Fieldfieldnametitlefieldformatterstringfieldtypestringfieldlabelhidden">
    <w:name w:val="field field-name-title field-formatter-string field-type-string field-label-hidden"/>
    <w:basedOn w:val="Style9"/>
    <w:qFormat/>
    <w:rPr/>
  </w:style>
  <w:style w:type="character" w:styleId="Dolkhtfeljbgfmbmcrmd">
    <w:name w:val="do lk ht fe lj b gf mb mc r md"/>
    <w:basedOn w:val="Style9"/>
    <w:qFormat/>
    <w:rPr/>
  </w:style>
  <w:style w:type="character" w:styleId="Dolkhtfeljbgfmemfmgmhmimcrmd">
    <w:name w:val="do lk ht fe lj b gf me mf mg mh mi mc r md"/>
    <w:basedOn w:val="Style9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7">
    <w:name w:val="Body Text"/>
    <w:basedOn w:val="Normal"/>
    <w:pPr>
      <w:overflowPunct w:val="false"/>
      <w:jc w:val="both"/>
      <w:textAlignment w:val="baseline"/>
    </w:pPr>
    <w:rPr>
      <w:sz w:val="28"/>
      <w:szCs w:val="28"/>
      <w:lang w:val="uk-UA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311">
    <w:name w:val="Основной текст 31"/>
    <w:basedOn w:val="Normal"/>
    <w:qFormat/>
    <w:pPr>
      <w:jc w:val="center"/>
    </w:pPr>
    <w:rPr>
      <w:color w:val="000000"/>
      <w:sz w:val="20"/>
      <w:szCs w:val="20"/>
      <w:lang w:val="uk-UA"/>
    </w:rPr>
  </w:style>
  <w:style w:type="paragraph" w:styleId="33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uk-UA"/>
    </w:rPr>
  </w:style>
  <w:style w:type="paragraph" w:styleId="Style21">
    <w:name w:val="Обычный (веб)"/>
    <w:basedOn w:val="Normal"/>
    <w:qFormat/>
    <w:pPr>
      <w:spacing w:before="280" w:after="280"/>
    </w:pPr>
    <w:rPr>
      <w:color w:val="000000"/>
    </w:rPr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>
      <w:lang w:val="ru-RU"/>
    </w:rPr>
  </w:style>
  <w:style w:type="paragraph" w:styleId="Style24">
    <w:name w:val=" Знак"/>
    <w:basedOn w:val="Normal"/>
    <w:qFormat/>
    <w:pPr/>
    <w:rPr>
      <w:rFonts w:ascii="Verdana" w:hAnsi="Verdana" w:cs="Verdana"/>
      <w:sz w:val="20"/>
      <w:szCs w:val="20"/>
      <w:lang w:val="en-US"/>
    </w:rPr>
  </w:style>
  <w:style w:type="paragraph" w:styleId="34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23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/>
  </w:style>
  <w:style w:type="paragraph" w:styleId="24">
    <w:name w:val="Основной текст 2"/>
    <w:basedOn w:val="Normal"/>
    <w:qFormat/>
    <w:pPr>
      <w:spacing w:lineRule="auto" w:line="480" w:before="0" w:after="120"/>
    </w:pPr>
    <w:rPr>
      <w:lang w:val="uk-UA"/>
    </w:rPr>
  </w:style>
  <w:style w:type="paragraph" w:styleId="211">
    <w:name w:val="Основной текст 21"/>
    <w:basedOn w:val="Normal"/>
    <w:qFormat/>
    <w:pPr>
      <w:ind w:left="0" w:right="0" w:firstLine="709"/>
      <w:jc w:val="both"/>
    </w:pPr>
    <w:rPr>
      <w:sz w:val="28"/>
      <w:szCs w:val="20"/>
      <w:lang w:val="uk-UA"/>
    </w:rPr>
  </w:style>
  <w:style w:type="paragraph" w:styleId="42">
    <w:name w:val="TOC 4"/>
    <w:basedOn w:val="Normal"/>
    <w:pPr>
      <w:widowControl w:val="false"/>
      <w:ind w:left="701" w:right="0" w:hanging="0"/>
      <w:jc w:val="center"/>
    </w:pPr>
    <w:rPr>
      <w:rFonts w:eastAsia="Calibri"/>
      <w:b/>
      <w:bCs/>
      <w:sz w:val="20"/>
      <w:szCs w:val="20"/>
    </w:rPr>
  </w:style>
  <w:style w:type="paragraph" w:styleId="Style25">
    <w:name w:val="Body Text Indent"/>
    <w:basedOn w:val="Normal"/>
    <w:pPr>
      <w:spacing w:before="0" w:after="120"/>
      <w:ind w:left="283" w:right="0" w:hanging="0"/>
    </w:pPr>
    <w:rPr/>
  </w:style>
  <w:style w:type="paragraph" w:styleId="212">
    <w:name w:val="Основной текст с отступом 21"/>
    <w:basedOn w:val="Normal"/>
    <w:qFormat/>
    <w:pPr>
      <w:widowControl w:val="false"/>
      <w:suppressAutoHyphens w:val="true"/>
      <w:ind w:left="0" w:right="0" w:firstLine="198"/>
    </w:pPr>
    <w:rPr>
      <w:szCs w:val="20"/>
      <w:lang w:eastAsia="zh-CN"/>
    </w:rPr>
  </w:style>
  <w:style w:type="paragraph" w:styleId="611">
    <w:name w:val="Основной текст (6)1"/>
    <w:basedOn w:val="Normal"/>
    <w:qFormat/>
    <w:pPr>
      <w:widowControl w:val="false"/>
      <w:shd w:val="clear" w:fill="FFFFFF"/>
      <w:spacing w:lineRule="exact" w:line="379"/>
      <w:ind w:left="0" w:right="0" w:hanging="520"/>
      <w:jc w:val="center"/>
    </w:pPr>
    <w:rPr>
      <w:i/>
      <w:iCs/>
      <w:sz w:val="19"/>
      <w:szCs w:val="19"/>
      <w:lang w:val="ru-RU" w:eastAsia="ru-RU"/>
    </w:rPr>
  </w:style>
  <w:style w:type="paragraph" w:styleId="711">
    <w:name w:val="Основной текст (7)1"/>
    <w:basedOn w:val="Normal"/>
    <w:qFormat/>
    <w:pPr>
      <w:widowControl w:val="false"/>
      <w:shd w:val="clear" w:fill="FFFFFF"/>
      <w:spacing w:lineRule="atLeast" w:line="240" w:before="0" w:after="120"/>
      <w:jc w:val="center"/>
    </w:pPr>
    <w:rPr>
      <w:sz w:val="15"/>
      <w:szCs w:val="15"/>
      <w:lang w:val="ru-RU" w:eastAsia="ru-RU"/>
    </w:rPr>
  </w:style>
  <w:style w:type="paragraph" w:styleId="LONormal">
    <w:name w:val="LO-Normal"/>
    <w:qFormat/>
    <w:pPr>
      <w:widowControl/>
      <w:suppressAutoHyphens w:val="true"/>
      <w:bidi w:val="0"/>
      <w:spacing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HTML1">
    <w:name w:val="Стандартный HTML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lang w:val="uk-UA"/>
    </w:rPr>
  </w:style>
  <w:style w:type="paragraph" w:styleId="Referenses1">
    <w:name w:val="Referenses"/>
    <w:basedOn w:val="Normal"/>
    <w:qFormat/>
    <w:pPr>
      <w:tabs>
        <w:tab w:val="clear" w:pos="720"/>
        <w:tab w:val="left" w:pos="851" w:leader="none"/>
      </w:tabs>
      <w:jc w:val="both"/>
    </w:pPr>
    <w:rPr>
      <w:sz w:val="20"/>
      <w:szCs w:val="20"/>
      <w:lang w:val="uk-UA"/>
    </w:rPr>
  </w:style>
  <w:style w:type="paragraph" w:styleId="Style26">
    <w:name w:val="Footnote Text"/>
    <w:basedOn w:val="Normal"/>
    <w:pPr>
      <w:numPr>
        <w:ilvl w:val="0"/>
        <w:numId w:val="2"/>
      </w:numPr>
      <w:ind w:left="0" w:right="0" w:hanging="0"/>
    </w:pPr>
    <w:rPr>
      <w:sz w:val="20"/>
      <w:szCs w:val="20"/>
    </w:rPr>
  </w:style>
  <w:style w:type="paragraph" w:styleId="25">
    <w:name w:val="Подпись к таблице (2)"/>
    <w:basedOn w:val="Normal"/>
    <w:qFormat/>
    <w:pPr>
      <w:widowControl w:val="false"/>
      <w:shd w:val="clear" w:fill="FFFFFF"/>
      <w:spacing w:lineRule="atLeast" w:line="240"/>
    </w:pPr>
    <w:rPr>
      <w:sz w:val="21"/>
      <w:szCs w:val="21"/>
      <w:lang w:val="ru-RU" w:eastAsia="ru-RU"/>
    </w:rPr>
  </w:style>
  <w:style w:type="paragraph" w:styleId="Jnjofejpbjqjrjsjtjujvjwjxjyjzkakbkckdkekfkgkhkikjkkewdo">
    <w:name w:val="jn jo fe jp b jq jr js jt ju jv jw jx jy jz ka kb kc kd ke kf kg kh ki kj kk ew do"/>
    <w:basedOn w:val="Normal"/>
    <w:qFormat/>
    <w:pPr>
      <w:spacing w:before="280" w:after="280"/>
    </w:pPr>
    <w:rPr>
      <w:lang w:val="uk-UA"/>
    </w:rPr>
  </w:style>
  <w:style w:type="paragraph" w:styleId="Jnjofejpbjqkmjsjtjuknjwjxjykokakbkckpkekfkgkqkikjkkewdo">
    <w:name w:val="jn jo fe jp b jq km js jt ju kn jw jx jy ko ka kb kc kp ke kf kg kq ki kj kk ew do"/>
    <w:basedOn w:val="Normal"/>
    <w:qFormat/>
    <w:pPr>
      <w:spacing w:before="280" w:after="280"/>
    </w:pPr>
    <w:rPr>
      <w:lang w:val="uk-UA"/>
    </w:rPr>
  </w:style>
  <w:style w:type="paragraph" w:styleId="Style27">
    <w:name w:val="Содержимое таблицы"/>
    <w:basedOn w:val="Normal"/>
    <w:qFormat/>
    <w:pPr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Normal.dot_x005F_x0000_</Template>
  <TotalTime>96</TotalTime>
  <Application>LibreOffice/7.0.2.2$Linux_X86_64 LibreOffice_project/00$Build-2</Application>
  <Pages>4</Pages>
  <Words>233</Words>
  <Characters>1617</Characters>
  <CharactersWithSpaces>1812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2020-09-27T14:49:00Z</dcterms:created>
  <dc:creator>ка</dc:creator>
  <dc:description/>
  <dc:language>ru-RU</dc:language>
  <cp:lastModifiedBy/>
  <cp:lastPrinted>1995-11-21T17:41:00Z</cp:lastPrinted>
  <dcterms:modified xsi:type="dcterms:W3CDTF">2021-03-15T18:44:06Z</dcterms:modified>
  <cp:revision>19</cp:revision>
  <dc:subject/>
  <dc:title>ЖИТОМИРСЬКИЙ ВІЙСЬКОВИЙ ІНСТИТУТ імені С</dc:title>
</cp:coreProperties>
</file>